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5B66D2">
        <w:rPr>
          <w:rFonts w:ascii="Arial Narrow" w:eastAsia="Times New Roman" w:hAnsi="Arial Narrow" w:cs="Times New Roman"/>
          <w:b/>
          <w:bCs/>
          <w:lang w:eastAsia="pl-PL"/>
        </w:rPr>
        <w:t>UZASADNIENIE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do oświadczenia Akademii Morskiej w Szczecinie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o stanie kontroli zarządczej za 201</w:t>
      </w:r>
      <w:r w:rsidR="00F17EE1">
        <w:rPr>
          <w:rFonts w:ascii="Arial Narrow" w:eastAsia="Times New Roman" w:hAnsi="Arial Narrow" w:cs="Times New Roman"/>
          <w:b/>
          <w:bCs/>
          <w:lang w:eastAsia="pl-PL"/>
        </w:rPr>
        <w:t>9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rok</w:t>
      </w: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5B66D2">
        <w:rPr>
          <w:rFonts w:ascii="Arial Narrow" w:eastAsia="Times New Roman" w:hAnsi="Arial Narrow" w:cs="Times New Roman"/>
          <w:bCs/>
          <w:lang w:eastAsia="pl-PL"/>
        </w:rPr>
        <w:t xml:space="preserve">Omówienie wyników monitoringu i samooceny kontroli zarządczej w jednostce, informacje uzyskane </w:t>
      </w:r>
      <w:r w:rsidRPr="005B66D2">
        <w:rPr>
          <w:rFonts w:ascii="Arial Narrow" w:eastAsia="Times New Roman" w:hAnsi="Arial Narrow" w:cs="Times New Roman"/>
          <w:bCs/>
          <w:lang w:eastAsia="pl-PL"/>
        </w:rPr>
        <w:br/>
        <w:t>z procesu zarządzania ryzykiem oraz z przeprowadzonych audytów i kontroli, z uwzględnieniem ewentualnie stwierdzonych słabości kontroli zarządczej oraz planowanych działań, które zostały lub zostaną podjęte w celu poprawy funkcjonowania kontroli zarządczej:</w:t>
      </w: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Omówienie </w:t>
      </w:r>
      <w:r w:rsidR="0098102B" w:rsidRPr="005B66D2">
        <w:rPr>
          <w:rFonts w:ascii="Arial Narrow" w:eastAsia="Times New Roman" w:hAnsi="Arial Narrow" w:cs="Times New Roman"/>
          <w:b/>
          <w:lang w:eastAsia="pl-PL"/>
        </w:rPr>
        <w:t>działań dotyczących monitorowania poszczególnych elementów systemu kontroli zarządczej, w tym</w:t>
      </w:r>
      <w:r w:rsidR="00593B6A" w:rsidRPr="005B66D2">
        <w:rPr>
          <w:rFonts w:ascii="Arial Narrow" w:eastAsia="Times New Roman" w:hAnsi="Arial Narrow" w:cs="Times New Roman"/>
          <w:b/>
          <w:lang w:eastAsia="pl-PL"/>
        </w:rPr>
        <w:t xml:space="preserve"> celów i zadań ujętych w planie działalności jednostki</w:t>
      </w:r>
      <w:r w:rsidRPr="005B66D2">
        <w:rPr>
          <w:rFonts w:ascii="Arial Narrow" w:eastAsia="Times New Roman" w:hAnsi="Arial Narrow" w:cs="Times New Roman"/>
          <w:b/>
          <w:lang w:eastAsia="pl-PL"/>
        </w:rPr>
        <w:t>:</w:t>
      </w:r>
    </w:p>
    <w:p w:rsidR="008962C4" w:rsidRPr="005B66D2" w:rsidRDefault="008962C4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25C8E" w:rsidRPr="005B66D2" w:rsidRDefault="00F05063" w:rsidP="00F17EE1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lang w:eastAsia="pl-PL"/>
        </w:rPr>
        <w:t xml:space="preserve">Plan działalności Uczelni na rok </w:t>
      </w:r>
      <w:r w:rsidR="00F17EE1">
        <w:rPr>
          <w:rFonts w:ascii="Arial Narrow" w:eastAsia="Times New Roman" w:hAnsi="Arial Narrow" w:cs="Times New Roman"/>
          <w:lang w:eastAsia="pl-PL"/>
        </w:rPr>
        <w:t>2019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dotyczący osiągniecia celów / wskaźników, dla poszczególnych jednostek organizacyjnych został wykonany (</w:t>
      </w:r>
      <w:r w:rsidR="00F17EE1">
        <w:rPr>
          <w:rFonts w:ascii="Arial Narrow" w:eastAsia="Times New Roman" w:hAnsi="Arial Narrow" w:cs="Times New Roman"/>
          <w:lang w:eastAsia="pl-PL"/>
        </w:rPr>
        <w:t xml:space="preserve"> 8 celów operacyjnych służących realizacji 3 celów strategicznych Uczelni </w:t>
      </w:r>
      <w:r w:rsidRPr="005B66D2">
        <w:rPr>
          <w:rFonts w:ascii="Arial Narrow" w:eastAsia="Times New Roman" w:hAnsi="Arial Narrow" w:cs="Times New Roman"/>
          <w:lang w:eastAsia="pl-PL"/>
        </w:rPr>
        <w:t xml:space="preserve">wykonanych </w:t>
      </w:r>
      <w:r w:rsidR="00F17EE1">
        <w:rPr>
          <w:rFonts w:ascii="Arial Narrow" w:eastAsia="Times New Roman" w:hAnsi="Arial Narrow" w:cs="Times New Roman"/>
          <w:lang w:eastAsia="pl-PL"/>
        </w:rPr>
        <w:t>w planowanych wartościach</w:t>
      </w:r>
      <w:r w:rsidRPr="005B66D2">
        <w:rPr>
          <w:rFonts w:ascii="Arial Narrow" w:eastAsia="Times New Roman" w:hAnsi="Arial Narrow" w:cs="Times New Roman"/>
          <w:lang w:eastAsia="pl-PL"/>
        </w:rPr>
        <w:t xml:space="preserve">, w tym pięć wykonanych ponad założoną wartość). </w:t>
      </w: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Omówienie wyników samooceny kontroli zarządczej:</w:t>
      </w:r>
    </w:p>
    <w:p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5B66D2">
        <w:rPr>
          <w:rFonts w:ascii="Arial Narrow" w:eastAsia="Times New Roman" w:hAnsi="Arial Narrow" w:cs="Times New Roman"/>
          <w:lang w:eastAsia="pl-PL"/>
        </w:rPr>
        <w:t>Kierownicy pionów przedłożyli Rektorowi Akademii Morskiej w Szczecinie oświadczenia cząstkowe dot. funkcjonowania kontroli zarządczej w podległych im pionach w 201</w:t>
      </w:r>
      <w:r w:rsidR="00F17EE1">
        <w:rPr>
          <w:rFonts w:ascii="Arial Narrow" w:eastAsia="Times New Roman" w:hAnsi="Arial Narrow" w:cs="Times New Roman"/>
          <w:lang w:eastAsia="pl-PL"/>
        </w:rPr>
        <w:t>9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r. Wszystkie przedłożone Rektorowi oświadczenia potwierdziły, iż w jednostkach organizacyjnych objętych systemem kontroli zarządczej w roku sprawozdawczym, system kontroli zarządczej funkcjonował w stopniu wystarczającym, był adekwatny, skuteczny i efektywny. </w:t>
      </w:r>
    </w:p>
    <w:p w:rsidR="005B66D2" w:rsidRDefault="005B66D2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483397">
        <w:rPr>
          <w:rFonts w:ascii="Arial Narrow" w:eastAsia="Times New Roman" w:hAnsi="Arial Narrow" w:cs="Times New Roman"/>
          <w:b/>
          <w:lang w:eastAsia="pl-PL"/>
        </w:rPr>
        <w:t>Omówienie wyników oceny zarządzania ryzykiem w kontroli zarządczej: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 xml:space="preserve">Ocena zarządzania ryzykiem została sporządzona na podstawie przedłożonych przez ww. jednostki dokumentów tj.:  </w:t>
      </w:r>
    </w:p>
    <w:p w:rsidR="00483397" w:rsidRPr="00483397" w:rsidRDefault="00483397" w:rsidP="004833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483397">
        <w:rPr>
          <w:rFonts w:ascii="Arial Narrow" w:hAnsi="Arial Narrow"/>
        </w:rPr>
        <w:t>Plan działalności Akademii Morskiej w Szczecinie na rok 2019,</w:t>
      </w:r>
    </w:p>
    <w:p w:rsidR="00483397" w:rsidRPr="00483397" w:rsidRDefault="00483397" w:rsidP="004833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483397">
        <w:rPr>
          <w:rFonts w:ascii="Arial Narrow" w:hAnsi="Arial Narrow"/>
        </w:rPr>
        <w:t>Oświadczenia cząstkowe kierowników pionów dotyczące funkcjonowania kontroli zarządczej za rok 2019,</w:t>
      </w:r>
    </w:p>
    <w:p w:rsidR="00483397" w:rsidRPr="00483397" w:rsidRDefault="00483397" w:rsidP="004833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483397">
        <w:rPr>
          <w:rFonts w:ascii="Arial Narrow" w:hAnsi="Arial Narrow"/>
        </w:rPr>
        <w:t>raporty kierowników pionów wskazanych do realizacji zadań ujętych w Planie działalności Akademii Morskiej w Szczecinie na rok 2019, na dzień 30.06.2019 r. oraz na dzień 31.12.2019 r. dotyczące monitorowania stopnia realizacji celów.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>Dokumenty zostały wygenerowane w odpowiednich, wskazanych do realiz</w:t>
      </w:r>
      <w:bookmarkStart w:id="0" w:name="_GoBack"/>
      <w:bookmarkEnd w:id="0"/>
      <w:r w:rsidRPr="00483397">
        <w:rPr>
          <w:rFonts w:ascii="Arial Narrow" w:eastAsia="Times New Roman" w:hAnsi="Arial Narrow" w:cs="Times New Roman"/>
          <w:lang w:eastAsia="pl-PL"/>
        </w:rPr>
        <w:t xml:space="preserve">acji poszczególnych celów 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 xml:space="preserve">i zadań jednostkach organizacyjnych, ujętych w systemie kontroli zarządczej i podpisane przez osoby odpowiedzialne przez kierowników pionów lub osoby przez nie delegowane. Formularze, na których sporządzono dokumenty były aktualne i zgodne ze wzorami zamieszczonymi w Systemie Kontroli Zarządczej i Komunikacie Ministra Gospodarki Morskiej i Żeglugi Śródlądowej z dnia 12 września 2017 r. w sprawie szczegółowych wytycznych w zakresie kontroli zarządczej dla jednostek podległych i nadzorowanych w działach administracji </w:t>
      </w:r>
      <w:r w:rsidRPr="00483397">
        <w:rPr>
          <w:rFonts w:ascii="Arial Narrow" w:eastAsia="Times New Roman" w:hAnsi="Arial Narrow" w:cs="Times New Roman"/>
          <w:lang w:eastAsia="pl-PL"/>
        </w:rPr>
        <w:lastRenderedPageBreak/>
        <w:t xml:space="preserve">rządowej gospodarka morska, rybołówstwo i żegluga śródlądowa. Monitoring zidentyfikowanych i ocenionych </w:t>
      </w:r>
      <w:proofErr w:type="spellStart"/>
      <w:r w:rsidRPr="00483397">
        <w:rPr>
          <w:rFonts w:ascii="Arial Narrow" w:eastAsia="Times New Roman" w:hAnsi="Arial Narrow" w:cs="Times New Roman"/>
          <w:lang w:eastAsia="pl-PL"/>
        </w:rPr>
        <w:t>ryzyk</w:t>
      </w:r>
      <w:proofErr w:type="spellEnd"/>
      <w:r w:rsidRPr="00483397">
        <w:rPr>
          <w:rFonts w:ascii="Arial Narrow" w:eastAsia="Times New Roman" w:hAnsi="Arial Narrow" w:cs="Times New Roman"/>
          <w:lang w:eastAsia="pl-PL"/>
        </w:rPr>
        <w:t xml:space="preserve"> prowadzony był w wersji elektronicznej. 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 xml:space="preserve">W związku z powołaniem w dniu 01.10.2019 r. dwóch wydziałów: Widział Informatyki 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 xml:space="preserve">i Telekomunikacji, Wydział Mechatroniki i Elektrotechniki, jednostki te zostały włączone do Systemu kontroli zarządczej Akademii Morskiej w Szczecinie od momentu powstania. Do tego czasu realizowano zadania i cele wskazane dla jednostek organizacyjnych, z których powołano ww. wydziały (Wydział Nawigacyjny i Wydział Mechaniczny). W związku z powyższym w oświadczeniach cząstkowych dla nowo powołanych wydziałów w części B - cele i zarzadzanie ryzykiem oraz części 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483397">
        <w:rPr>
          <w:rFonts w:ascii="Arial Narrow" w:eastAsia="Times New Roman" w:hAnsi="Arial Narrow" w:cs="Times New Roman"/>
          <w:lang w:eastAsia="pl-PL"/>
        </w:rPr>
        <w:t>C – mechanizmy kontroli dokonano odpowiednich zapisów.</w:t>
      </w: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z przeprowadzonych audytów wewnętrznych:</w:t>
      </w:r>
    </w:p>
    <w:p w:rsidR="00DB6F2F" w:rsidRPr="00FE2972" w:rsidRDefault="00DB6F2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E2972">
        <w:rPr>
          <w:rFonts w:ascii="Arial Narrow" w:eastAsia="Times New Roman" w:hAnsi="Arial Narrow" w:cs="Times New Roman"/>
          <w:lang w:eastAsia="pl-PL"/>
        </w:rPr>
        <w:t xml:space="preserve">Audyt </w:t>
      </w:r>
      <w:r w:rsidRPr="00FE2972">
        <w:rPr>
          <w:rFonts w:ascii="Arial Narrow" w:eastAsia="Times New Roman" w:hAnsi="Arial Narrow" w:cs="Times New Roman"/>
          <w:i/>
          <w:lang w:eastAsia="pl-PL"/>
        </w:rPr>
        <w:t>„</w:t>
      </w:r>
      <w:r w:rsidR="00FE2972" w:rsidRPr="00FE2972">
        <w:rPr>
          <w:rFonts w:ascii="Arial Narrow" w:eastAsia="Times New Roman" w:hAnsi="Arial Narrow" w:cs="Times New Roman"/>
          <w:i/>
          <w:lang w:eastAsia="pl-PL"/>
        </w:rPr>
        <w:t>Planowanie finansowe i sprawozdawczość</w:t>
      </w:r>
      <w:r w:rsidRPr="00FE2972">
        <w:rPr>
          <w:rFonts w:ascii="Arial Narrow" w:eastAsia="Times New Roman" w:hAnsi="Arial Narrow" w:cs="Times New Roman"/>
          <w:i/>
          <w:lang w:eastAsia="pl-PL"/>
        </w:rPr>
        <w:t>"</w:t>
      </w:r>
      <w:r w:rsidRPr="00FE2972">
        <w:rPr>
          <w:rFonts w:ascii="Arial Narrow" w:eastAsia="Times New Roman" w:hAnsi="Arial Narrow" w:cs="Times New Roman"/>
          <w:lang w:eastAsia="pl-PL"/>
        </w:rPr>
        <w:t xml:space="preserve">: nie wydano zaleceń. </w:t>
      </w:r>
      <w:r w:rsidR="00FE2972" w:rsidRPr="00FE2972">
        <w:rPr>
          <w:rFonts w:ascii="Arial Narrow" w:eastAsia="Times New Roman" w:hAnsi="Arial Narrow" w:cs="Times New Roman"/>
          <w:lang w:eastAsia="pl-PL"/>
        </w:rPr>
        <w:t>Ocena pozytywna, r</w:t>
      </w:r>
      <w:r w:rsidRPr="00FE2972">
        <w:rPr>
          <w:rFonts w:ascii="Arial Narrow" w:eastAsia="Times New Roman" w:hAnsi="Arial Narrow" w:cs="Times New Roman"/>
          <w:lang w:eastAsia="pl-PL"/>
        </w:rPr>
        <w:t>yzyko oceniono jako niskie.</w:t>
      </w:r>
    </w:p>
    <w:p w:rsidR="005B66D2" w:rsidRPr="009536B0" w:rsidRDefault="005B66D2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p w:rsidR="00DB6F2F" w:rsidRPr="00FE2972" w:rsidRDefault="00DB6F2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E2972">
        <w:rPr>
          <w:rFonts w:ascii="Arial Narrow" w:eastAsia="Times New Roman" w:hAnsi="Arial Narrow" w:cs="Times New Roman"/>
          <w:lang w:eastAsia="pl-PL"/>
        </w:rPr>
        <w:t xml:space="preserve">Audyt </w:t>
      </w:r>
      <w:r w:rsidRPr="00FE2972">
        <w:rPr>
          <w:rFonts w:ascii="Arial Narrow" w:eastAsia="Times New Roman" w:hAnsi="Arial Narrow" w:cs="Times New Roman"/>
          <w:i/>
          <w:lang w:eastAsia="pl-PL"/>
        </w:rPr>
        <w:t>„</w:t>
      </w:r>
      <w:r w:rsidR="00FE2972" w:rsidRPr="00FE2972">
        <w:rPr>
          <w:rFonts w:ascii="Arial Narrow" w:eastAsia="Times New Roman" w:hAnsi="Arial Narrow" w:cs="Times New Roman"/>
          <w:i/>
          <w:lang w:eastAsia="pl-PL"/>
        </w:rPr>
        <w:t>Pomoc materialna dla studentów</w:t>
      </w:r>
      <w:r w:rsidRPr="00FE2972">
        <w:rPr>
          <w:rFonts w:ascii="Arial Narrow" w:eastAsia="Times New Roman" w:hAnsi="Arial Narrow" w:cs="Times New Roman"/>
          <w:i/>
          <w:lang w:eastAsia="pl-PL"/>
        </w:rPr>
        <w:t xml:space="preserve"> "</w:t>
      </w:r>
      <w:r w:rsidRPr="00FE2972">
        <w:rPr>
          <w:rFonts w:ascii="Arial Narrow" w:eastAsia="Times New Roman" w:hAnsi="Arial Narrow" w:cs="Times New Roman"/>
          <w:lang w:eastAsia="pl-PL"/>
        </w:rPr>
        <w:t xml:space="preserve">: </w:t>
      </w:r>
      <w:r w:rsidR="00FE2972" w:rsidRPr="00FE2972">
        <w:rPr>
          <w:rFonts w:ascii="Arial Narrow" w:eastAsia="Times New Roman" w:hAnsi="Arial Narrow" w:cs="Times New Roman"/>
          <w:lang w:eastAsia="pl-PL"/>
        </w:rPr>
        <w:t>wydano rekomendacje, nie wydano pisemnych zastrzeżeń</w:t>
      </w:r>
      <w:r w:rsidRPr="00FE2972">
        <w:rPr>
          <w:rFonts w:ascii="Arial Narrow" w:eastAsia="Times New Roman" w:hAnsi="Arial Narrow" w:cs="Times New Roman"/>
          <w:lang w:eastAsia="pl-PL"/>
        </w:rPr>
        <w:t xml:space="preserve">. </w:t>
      </w:r>
      <w:r w:rsidR="00FE2972" w:rsidRPr="00FE2972">
        <w:rPr>
          <w:rFonts w:ascii="Arial Narrow" w:eastAsia="Times New Roman" w:hAnsi="Arial Narrow" w:cs="Times New Roman"/>
          <w:lang w:eastAsia="pl-PL"/>
        </w:rPr>
        <w:t>Ocena pozytywna, r</w:t>
      </w:r>
      <w:r w:rsidRPr="00FE2972">
        <w:rPr>
          <w:rFonts w:ascii="Arial Narrow" w:eastAsia="Times New Roman" w:hAnsi="Arial Narrow" w:cs="Times New Roman"/>
          <w:lang w:eastAsia="pl-PL"/>
        </w:rPr>
        <w:t xml:space="preserve">yzyko oceniono jako </w:t>
      </w:r>
      <w:r w:rsidR="00FE2972" w:rsidRPr="00FE2972">
        <w:rPr>
          <w:rFonts w:ascii="Arial Narrow" w:eastAsia="Times New Roman" w:hAnsi="Arial Narrow" w:cs="Times New Roman"/>
          <w:lang w:eastAsia="pl-PL"/>
        </w:rPr>
        <w:t>średnie</w:t>
      </w:r>
      <w:r w:rsidRPr="00FE2972">
        <w:rPr>
          <w:rFonts w:ascii="Arial Narrow" w:eastAsia="Times New Roman" w:hAnsi="Arial Narrow" w:cs="Times New Roman"/>
          <w:lang w:eastAsia="pl-PL"/>
        </w:rPr>
        <w:t>.</w:t>
      </w:r>
    </w:p>
    <w:p w:rsidR="005B66D2" w:rsidRPr="009536B0" w:rsidRDefault="005B66D2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p w:rsidR="005B66D2" w:rsidRPr="00FE2972" w:rsidRDefault="00DB6F2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E2972">
        <w:rPr>
          <w:rFonts w:ascii="Arial Narrow" w:eastAsia="Times New Roman" w:hAnsi="Arial Narrow" w:cs="Times New Roman"/>
          <w:lang w:eastAsia="pl-PL"/>
        </w:rPr>
        <w:t xml:space="preserve">Audyt </w:t>
      </w:r>
      <w:r w:rsidRPr="00FE2972">
        <w:rPr>
          <w:rFonts w:ascii="Arial Narrow" w:eastAsia="Times New Roman" w:hAnsi="Arial Narrow" w:cs="Times New Roman"/>
          <w:i/>
          <w:lang w:eastAsia="pl-PL"/>
        </w:rPr>
        <w:t>„</w:t>
      </w:r>
      <w:r w:rsidR="00FE2972" w:rsidRPr="00FE2972">
        <w:rPr>
          <w:rFonts w:ascii="Arial Narrow" w:eastAsia="Times New Roman" w:hAnsi="Arial Narrow" w:cs="Times New Roman"/>
          <w:i/>
          <w:lang w:eastAsia="pl-PL"/>
        </w:rPr>
        <w:t>Rekrutacja na studia</w:t>
      </w:r>
      <w:r w:rsidRPr="00FE2972">
        <w:rPr>
          <w:rFonts w:ascii="Arial Narrow" w:eastAsia="Times New Roman" w:hAnsi="Arial Narrow" w:cs="Times New Roman"/>
          <w:i/>
          <w:lang w:eastAsia="pl-PL"/>
        </w:rPr>
        <w:t>"</w:t>
      </w:r>
      <w:r w:rsidRPr="00FE2972">
        <w:rPr>
          <w:rFonts w:ascii="Arial Narrow" w:eastAsia="Times New Roman" w:hAnsi="Arial Narrow" w:cs="Times New Roman"/>
          <w:lang w:eastAsia="pl-PL"/>
        </w:rPr>
        <w:t xml:space="preserve">: nie wydano zaleceń. </w:t>
      </w:r>
      <w:r w:rsidR="00FE2972" w:rsidRPr="00FE2972">
        <w:rPr>
          <w:rFonts w:ascii="Arial Narrow" w:eastAsia="Times New Roman" w:hAnsi="Arial Narrow" w:cs="Times New Roman"/>
          <w:lang w:eastAsia="pl-PL"/>
        </w:rPr>
        <w:t>Ocena pozytywna, r</w:t>
      </w:r>
      <w:r w:rsidRPr="00FE2972">
        <w:rPr>
          <w:rFonts w:ascii="Arial Narrow" w:eastAsia="Times New Roman" w:hAnsi="Arial Narrow" w:cs="Times New Roman"/>
          <w:lang w:eastAsia="pl-PL"/>
        </w:rPr>
        <w:t>yzyko oceniono jako niskie.</w:t>
      </w:r>
    </w:p>
    <w:p w:rsidR="00B76B6F" w:rsidRPr="005B66D2" w:rsidRDefault="00B76B6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625C8E" w:rsidRPr="005B66D2" w:rsidRDefault="0098102B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F257BF" w:rsidRPr="005B66D2">
        <w:rPr>
          <w:rFonts w:ascii="Arial Narrow" w:eastAsia="Times New Roman" w:hAnsi="Arial Narrow" w:cs="Times New Roman"/>
          <w:b/>
          <w:lang w:eastAsia="pl-PL"/>
        </w:rPr>
        <w:t>w wyniku</w:t>
      </w:r>
      <w:r w:rsidRPr="005B66D2">
        <w:rPr>
          <w:rFonts w:ascii="Arial Narrow" w:eastAsia="Times New Roman" w:hAnsi="Arial Narrow" w:cs="Times New Roman"/>
          <w:b/>
          <w:lang w:eastAsia="pl-PL"/>
        </w:rPr>
        <w:t xml:space="preserve"> przeprowadzonych audytów zewnętrznych</w:t>
      </w:r>
      <w:r w:rsidRPr="005B66D2">
        <w:rPr>
          <w:rFonts w:ascii="Arial Narrow" w:eastAsia="Times New Roman" w:hAnsi="Arial Narrow" w:cs="Times New Roman"/>
          <w:lang w:eastAsia="pl-PL"/>
        </w:rPr>
        <w:t>:</w:t>
      </w:r>
    </w:p>
    <w:p w:rsidR="00F257BF" w:rsidRPr="005B66D2" w:rsidRDefault="00F257B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lang w:eastAsia="pl-PL"/>
        </w:rPr>
        <w:t>Audyt</w:t>
      </w:r>
      <w:r w:rsidR="00AA339B" w:rsidRPr="005B66D2">
        <w:rPr>
          <w:rFonts w:ascii="Arial Narrow" w:eastAsia="Times New Roman" w:hAnsi="Arial Narrow" w:cs="Times New Roman"/>
          <w:lang w:eastAsia="pl-PL"/>
        </w:rPr>
        <w:t>y zewnętrzne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</w:t>
      </w:r>
      <w:r w:rsidR="00B074E0" w:rsidRPr="005B66D2">
        <w:rPr>
          <w:rFonts w:ascii="Arial Narrow" w:eastAsia="Times New Roman" w:hAnsi="Arial Narrow" w:cs="Times New Roman"/>
          <w:lang w:eastAsia="pl-PL"/>
        </w:rPr>
        <w:t>Ministerstwa Gospodarki Morskiej i Żeglugi Śródlądowej</w:t>
      </w:r>
      <w:r w:rsidR="00AA339B" w:rsidRPr="005B66D2">
        <w:rPr>
          <w:rFonts w:ascii="Arial Narrow" w:eastAsia="Times New Roman" w:hAnsi="Arial Narrow" w:cs="Times New Roman"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lang w:eastAsia="pl-PL"/>
        </w:rPr>
        <w:t>przeprowadzon</w:t>
      </w:r>
      <w:r w:rsidR="00AA339B" w:rsidRPr="005B66D2">
        <w:rPr>
          <w:rFonts w:ascii="Arial Narrow" w:eastAsia="Times New Roman" w:hAnsi="Arial Narrow" w:cs="Times New Roman"/>
          <w:lang w:eastAsia="pl-PL"/>
        </w:rPr>
        <w:t>e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na zgodności kształcenia z </w:t>
      </w:r>
      <w:r w:rsidR="001425D9" w:rsidRPr="005B66D2">
        <w:rPr>
          <w:rFonts w:ascii="Arial Narrow" w:eastAsia="Times New Roman" w:hAnsi="Arial Narrow" w:cs="Times New Roman"/>
          <w:lang w:eastAsia="pl-PL"/>
        </w:rPr>
        <w:t>postanowieniami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Konwencji ST</w:t>
      </w:r>
      <w:r w:rsidR="00302EBE" w:rsidRPr="005B66D2">
        <w:rPr>
          <w:rFonts w:ascii="Arial Narrow" w:eastAsia="Times New Roman" w:hAnsi="Arial Narrow" w:cs="Times New Roman"/>
          <w:lang w:eastAsia="pl-PL"/>
        </w:rPr>
        <w:t>CW i ustawy o bezpieczeństwie morskim</w:t>
      </w:r>
      <w:r w:rsidR="00AA339B" w:rsidRPr="005B66D2">
        <w:rPr>
          <w:rFonts w:ascii="Arial Narrow" w:eastAsia="Times New Roman" w:hAnsi="Arial Narrow" w:cs="Times New Roman"/>
          <w:lang w:eastAsia="pl-PL"/>
        </w:rPr>
        <w:t xml:space="preserve"> potwierdziły </w:t>
      </w:r>
      <w:r w:rsidR="00FD2B9A" w:rsidRPr="005B66D2">
        <w:rPr>
          <w:rFonts w:ascii="Arial Narrow" w:eastAsia="Times New Roman" w:hAnsi="Arial Narrow" w:cs="Times New Roman"/>
          <w:lang w:eastAsia="pl-PL"/>
        </w:rPr>
        <w:t>przyznanie uprawnie</w:t>
      </w:r>
      <w:r w:rsidR="001425D9" w:rsidRPr="005B66D2">
        <w:rPr>
          <w:rFonts w:ascii="Arial Narrow" w:eastAsia="Times New Roman" w:hAnsi="Arial Narrow" w:cs="Times New Roman"/>
          <w:lang w:eastAsia="pl-PL"/>
        </w:rPr>
        <w:t xml:space="preserve">ń do </w:t>
      </w:r>
      <w:r w:rsidR="00302EBE" w:rsidRPr="005B66D2">
        <w:rPr>
          <w:rFonts w:ascii="Arial Narrow" w:eastAsia="Times New Roman" w:hAnsi="Arial Narrow" w:cs="Times New Roman"/>
          <w:lang w:eastAsia="pl-PL"/>
        </w:rPr>
        <w:t xml:space="preserve">prowadzenia </w:t>
      </w:r>
      <w:r w:rsidR="001425D9" w:rsidRPr="005B66D2">
        <w:rPr>
          <w:rFonts w:ascii="Arial Narrow" w:eastAsia="Times New Roman" w:hAnsi="Arial Narrow" w:cs="Times New Roman"/>
          <w:lang w:eastAsia="pl-PL"/>
        </w:rPr>
        <w:t>szkoleń w poszczególnych ośrodkach szkoleniowych Akademii Morskiej w</w:t>
      </w:r>
      <w:r w:rsidR="005B66D2">
        <w:rPr>
          <w:rFonts w:ascii="Arial Narrow" w:eastAsia="Times New Roman" w:hAnsi="Arial Narrow" w:cs="Times New Roman"/>
          <w:lang w:eastAsia="pl-PL"/>
        </w:rPr>
        <w:t xml:space="preserve"> </w:t>
      </w:r>
      <w:r w:rsidR="001425D9" w:rsidRPr="005B66D2">
        <w:rPr>
          <w:rFonts w:ascii="Arial Narrow" w:eastAsia="Times New Roman" w:hAnsi="Arial Narrow" w:cs="Times New Roman"/>
          <w:lang w:eastAsia="pl-PL"/>
        </w:rPr>
        <w:t>Szczecinie.</w:t>
      </w:r>
      <w:r w:rsidR="005B66D2">
        <w:rPr>
          <w:rFonts w:ascii="Arial Narrow" w:eastAsia="Times New Roman" w:hAnsi="Arial Narrow" w:cs="Times New Roman"/>
          <w:lang w:eastAsia="pl-PL"/>
        </w:rPr>
        <w:t xml:space="preserve"> </w:t>
      </w:r>
      <w:r w:rsidR="00AA339B" w:rsidRPr="005B66D2">
        <w:rPr>
          <w:rFonts w:ascii="Arial Narrow" w:eastAsia="Times New Roman" w:hAnsi="Arial Narrow" w:cs="Times New Roman"/>
          <w:lang w:eastAsia="pl-PL"/>
        </w:rPr>
        <w:t>W trakcie audytów nie stwierdzono niezgodności.</w:t>
      </w:r>
    </w:p>
    <w:p w:rsidR="00ED6BF3" w:rsidRPr="005B66D2" w:rsidRDefault="00ED6BF3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98102B" w:rsidRPr="005B66D2" w:rsidRDefault="006762AC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lang w:eastAsia="pl-PL"/>
        </w:rPr>
        <w:t>Audyt</w:t>
      </w:r>
      <w:r w:rsidR="00F257BF" w:rsidRPr="005B66D2">
        <w:rPr>
          <w:rFonts w:ascii="Arial Narrow" w:eastAsia="Times New Roman" w:hAnsi="Arial Narrow" w:cs="Times New Roman"/>
          <w:lang w:eastAsia="pl-PL"/>
        </w:rPr>
        <w:t>y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zewnętrzn</w:t>
      </w:r>
      <w:r w:rsidR="00F257BF" w:rsidRPr="005B66D2">
        <w:rPr>
          <w:rFonts w:ascii="Arial Narrow" w:eastAsia="Times New Roman" w:hAnsi="Arial Narrow" w:cs="Times New Roman"/>
          <w:lang w:eastAsia="pl-PL"/>
        </w:rPr>
        <w:t>e Systemów</w:t>
      </w:r>
      <w:r w:rsidR="004E3838" w:rsidRPr="005B66D2">
        <w:rPr>
          <w:rFonts w:ascii="Arial Narrow" w:eastAsia="Times New Roman" w:hAnsi="Arial Narrow" w:cs="Times New Roman"/>
          <w:lang w:eastAsia="pl-PL"/>
        </w:rPr>
        <w:t xml:space="preserve"> Zarządzania Jakością </w:t>
      </w:r>
      <w:r w:rsidRPr="005B66D2">
        <w:rPr>
          <w:rFonts w:ascii="Arial Narrow" w:eastAsia="Times New Roman" w:hAnsi="Arial Narrow" w:cs="Times New Roman"/>
          <w:lang w:eastAsia="pl-PL"/>
        </w:rPr>
        <w:t>poszczególnych jednostkach Akademii Morskiej w Szczecinie</w:t>
      </w:r>
      <w:r w:rsidR="004E3838" w:rsidRPr="005B66D2">
        <w:rPr>
          <w:rFonts w:ascii="Arial Narrow" w:eastAsia="Times New Roman" w:hAnsi="Arial Narrow" w:cs="Times New Roman"/>
          <w:lang w:eastAsia="pl-PL"/>
        </w:rPr>
        <w:t xml:space="preserve"> przeprowadzon</w:t>
      </w:r>
      <w:r w:rsidR="00F257BF" w:rsidRPr="005B66D2">
        <w:rPr>
          <w:rFonts w:ascii="Arial Narrow" w:eastAsia="Times New Roman" w:hAnsi="Arial Narrow" w:cs="Times New Roman"/>
          <w:lang w:eastAsia="pl-PL"/>
        </w:rPr>
        <w:t>e</w:t>
      </w:r>
      <w:r w:rsidR="004E3838" w:rsidRPr="005B66D2">
        <w:rPr>
          <w:rFonts w:ascii="Arial Narrow" w:eastAsia="Times New Roman" w:hAnsi="Arial Narrow" w:cs="Times New Roman"/>
          <w:lang w:eastAsia="pl-PL"/>
        </w:rPr>
        <w:t xml:space="preserve"> przez </w:t>
      </w:r>
      <w:proofErr w:type="spellStart"/>
      <w:r w:rsidR="004E3838" w:rsidRPr="005B66D2">
        <w:rPr>
          <w:rFonts w:ascii="Arial Narrow" w:eastAsia="Times New Roman" w:hAnsi="Arial Narrow" w:cs="Times New Roman"/>
          <w:lang w:eastAsia="pl-PL"/>
        </w:rPr>
        <w:t>Lloyd’s</w:t>
      </w:r>
      <w:proofErr w:type="spellEnd"/>
      <w:r w:rsidR="004E3838" w:rsidRPr="005B66D2">
        <w:rPr>
          <w:rFonts w:ascii="Arial Narrow" w:eastAsia="Times New Roman" w:hAnsi="Arial Narrow" w:cs="Times New Roman"/>
          <w:lang w:eastAsia="pl-PL"/>
        </w:rPr>
        <w:t xml:space="preserve"> Register </w:t>
      </w:r>
      <w:proofErr w:type="spellStart"/>
      <w:r w:rsidR="004E3838" w:rsidRPr="005B66D2">
        <w:rPr>
          <w:rFonts w:ascii="Arial Narrow" w:eastAsia="Times New Roman" w:hAnsi="Arial Narrow" w:cs="Times New Roman"/>
          <w:lang w:eastAsia="pl-PL"/>
        </w:rPr>
        <w:t>Quality</w:t>
      </w:r>
      <w:proofErr w:type="spellEnd"/>
      <w:r w:rsidR="004E3838" w:rsidRPr="005B66D2">
        <w:rPr>
          <w:rFonts w:ascii="Arial Narrow" w:eastAsia="Times New Roman" w:hAnsi="Arial Narrow" w:cs="Times New Roman"/>
          <w:lang w:eastAsia="pl-PL"/>
        </w:rPr>
        <w:t xml:space="preserve"> Assurance </w:t>
      </w:r>
      <w:r w:rsidRPr="005B66D2">
        <w:rPr>
          <w:rFonts w:ascii="Arial Narrow" w:eastAsia="Times New Roman" w:hAnsi="Arial Narrow" w:cs="Times New Roman"/>
          <w:lang w:eastAsia="pl-PL"/>
        </w:rPr>
        <w:t>potwierdził</w:t>
      </w:r>
      <w:r w:rsidR="00AA339B" w:rsidRPr="005B66D2">
        <w:rPr>
          <w:rFonts w:ascii="Arial Narrow" w:eastAsia="Times New Roman" w:hAnsi="Arial Narrow" w:cs="Times New Roman"/>
          <w:lang w:eastAsia="pl-PL"/>
        </w:rPr>
        <w:t>y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skuteczne i efektywne funkcjonowanie system</w:t>
      </w:r>
      <w:r w:rsidR="00F257BF" w:rsidRPr="005B66D2">
        <w:rPr>
          <w:rFonts w:ascii="Arial Narrow" w:eastAsia="Times New Roman" w:hAnsi="Arial Narrow" w:cs="Times New Roman"/>
          <w:lang w:eastAsia="pl-PL"/>
        </w:rPr>
        <w:t>ów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w certyfikowany</w:t>
      </w:r>
      <w:r w:rsidR="00F257BF" w:rsidRPr="005B66D2">
        <w:rPr>
          <w:rFonts w:ascii="Arial Narrow" w:eastAsia="Times New Roman" w:hAnsi="Arial Narrow" w:cs="Times New Roman"/>
          <w:lang w:eastAsia="pl-PL"/>
        </w:rPr>
        <w:t>ch</w:t>
      </w:r>
      <w:r w:rsidRPr="005B66D2">
        <w:rPr>
          <w:rFonts w:ascii="Arial Narrow" w:eastAsia="Times New Roman" w:hAnsi="Arial Narrow" w:cs="Times New Roman"/>
          <w:lang w:eastAsia="pl-PL"/>
        </w:rPr>
        <w:t xml:space="preserve"> zakres</w:t>
      </w:r>
      <w:r w:rsidR="00F257BF" w:rsidRPr="005B66D2">
        <w:rPr>
          <w:rFonts w:ascii="Arial Narrow" w:eastAsia="Times New Roman" w:hAnsi="Arial Narrow" w:cs="Times New Roman"/>
          <w:lang w:eastAsia="pl-PL"/>
        </w:rPr>
        <w:t>ach</w:t>
      </w:r>
      <w:r w:rsidRPr="005B66D2">
        <w:rPr>
          <w:rFonts w:ascii="Arial Narrow" w:eastAsia="Times New Roman" w:hAnsi="Arial Narrow" w:cs="Times New Roman"/>
          <w:lang w:eastAsia="pl-PL"/>
        </w:rPr>
        <w:t>. W trakcie audytów nie stwierdzono</w:t>
      </w:r>
      <w:r w:rsidR="00AA339B" w:rsidRPr="005B66D2">
        <w:rPr>
          <w:rFonts w:ascii="Arial Narrow" w:eastAsia="Times New Roman" w:hAnsi="Arial Narrow" w:cs="Times New Roman"/>
          <w:lang w:eastAsia="pl-PL"/>
        </w:rPr>
        <w:t xml:space="preserve"> niezgodności</w:t>
      </w:r>
      <w:r w:rsidRPr="005B66D2">
        <w:rPr>
          <w:rFonts w:ascii="Arial Narrow" w:eastAsia="Times New Roman" w:hAnsi="Arial Narrow" w:cs="Times New Roman"/>
          <w:lang w:eastAsia="pl-PL"/>
        </w:rPr>
        <w:t xml:space="preserve">. </w:t>
      </w:r>
      <w:r w:rsidR="004E3838" w:rsidRPr="005B66D2">
        <w:rPr>
          <w:rFonts w:ascii="Arial Narrow" w:eastAsia="Times New Roman" w:hAnsi="Arial Narrow" w:cs="Times New Roman"/>
          <w:lang w:eastAsia="pl-PL"/>
        </w:rPr>
        <w:t>Założone cele były osiągane. Do mocnych stron Organizacji należy</w:t>
      </w:r>
      <w:r w:rsidR="00C319AA" w:rsidRPr="005B66D2">
        <w:rPr>
          <w:rFonts w:ascii="Arial Narrow" w:eastAsia="Times New Roman" w:hAnsi="Arial Narrow" w:cs="Times New Roman"/>
          <w:lang w:eastAsia="pl-PL"/>
        </w:rPr>
        <w:t xml:space="preserve"> otwartość na nowe działania i umiejętność radzenia sobie w sytuacjach kryzysowych. </w:t>
      </w:r>
    </w:p>
    <w:p w:rsidR="00F257BF" w:rsidRPr="005B66D2" w:rsidRDefault="00F257B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A848F0" w:rsidRPr="005B66D2">
        <w:rPr>
          <w:rFonts w:ascii="Arial Narrow" w:eastAsia="Times New Roman" w:hAnsi="Arial Narrow" w:cs="Times New Roman"/>
          <w:b/>
          <w:lang w:eastAsia="pl-PL"/>
        </w:rPr>
        <w:t xml:space="preserve">w wyniku </w:t>
      </w:r>
      <w:r w:rsidRPr="005B66D2">
        <w:rPr>
          <w:rFonts w:ascii="Arial Narrow" w:eastAsia="Times New Roman" w:hAnsi="Arial Narrow" w:cs="Times New Roman"/>
          <w:b/>
          <w:lang w:eastAsia="pl-PL"/>
        </w:rPr>
        <w:t>przeprowadzonych kontroli wewnętrznych:</w:t>
      </w:r>
    </w:p>
    <w:p w:rsidR="00577C86" w:rsidRPr="00577C86" w:rsidRDefault="00577C86" w:rsidP="00577C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 xml:space="preserve">Zatwierdzony w dniu 14 grudnia 2018 r. plan kontroli wewnętrznej na 2019 r. przewidywał przeprowadzenie dwóch kontroli mających na celu ustalenie stanu faktycznego w zakresie kontrolowanych działalności, rzetelne jego udokumentowanie oraz dokonanie oceny. </w:t>
      </w:r>
    </w:p>
    <w:p w:rsidR="00577C86" w:rsidRPr="00577C86" w:rsidRDefault="00577C86" w:rsidP="00577C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>W okresie sprawozdawczym Rektor Akademii Morskiej w Szczecinie nie dokonał zmian w planie kontroli wewnętrznych na 2019 r.</w:t>
      </w:r>
    </w:p>
    <w:p w:rsidR="00577C86" w:rsidRPr="00577C86" w:rsidRDefault="00577C86" w:rsidP="00577C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577C86" w:rsidRPr="00577C86" w:rsidRDefault="00577C86" w:rsidP="00577C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>Zakres kontroli przeprowadzonych w 2019 r. obejmował:</w:t>
      </w:r>
    </w:p>
    <w:p w:rsidR="00577C86" w:rsidRPr="00577C86" w:rsidRDefault="00577C86" w:rsidP="00577C86">
      <w:pPr>
        <w:numPr>
          <w:ilvl w:val="0"/>
          <w:numId w:val="2"/>
        </w:numPr>
        <w:spacing w:after="0" w:line="36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 xml:space="preserve">Zbadanie prowadzenia i rozliczania mienia przyjmowanego i przechowywanego w punkcie kasowym OSRM, procedur przy wykryciu nieprawidłowości w realizacji zadań </w:t>
      </w:r>
      <w:r w:rsidRPr="00577C86">
        <w:rPr>
          <w:rFonts w:ascii="Arial Narrow" w:eastAsia="Times New Roman" w:hAnsi="Arial Narrow" w:cs="Times New Roman"/>
          <w:lang w:eastAsia="pl-PL"/>
        </w:rPr>
        <w:br/>
        <w:t>i podejmowanych działań, ich negatywnych następstw oraz zbadanie zgodności działania pracowników odpowiedzialnych za prowadzenie punktu kasowego z interesem gospodarczym Uczelni, zweryfikowanie rzetelności i prawidłowości prowadzonej dokumentacji finansowo – księgowej oraz elektronicznych systemów rejestrujących szkolenia, uczestników szkoleń, dokonanych opłat i przyznawanych zniżek.</w:t>
      </w:r>
    </w:p>
    <w:p w:rsidR="00577C86" w:rsidRPr="00577C86" w:rsidRDefault="00577C86" w:rsidP="00577C86">
      <w:pPr>
        <w:spacing w:after="0" w:line="36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577C86" w:rsidRPr="00577C86" w:rsidRDefault="00577C86" w:rsidP="00577C86">
      <w:pPr>
        <w:numPr>
          <w:ilvl w:val="0"/>
          <w:numId w:val="2"/>
        </w:numPr>
        <w:spacing w:after="0" w:line="36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>Zbadanie prawidłowości pobierania opłat za usługi wynajmu pokoi gościnnych w Studenckim  Domu Marynarza KORAB i pokoi w Domu Pracy Twórczej Akademii Morskiej w Szczecinie, prowadzenia i rozliczania mienia przyjmowanego i przechowywanego w punkcie kasowym, procedur przy wykryciu nieprawidłowości w realizacji zadań i podejmowanych działań, ich negatywnych następstw oraz zbadanie zgodności działania pracowników odpowiedzialnych za prowadzenie punktu kasowego z interesem gospodarczym Uczelni. Zweryfikowanie rzetelności i prawidłowości prowadzonej dokumentacji finansowo – księgowej oraz dokumentacji meldunkowej, dokonanych opłat i przyznawanych zniżek.</w:t>
      </w:r>
    </w:p>
    <w:p w:rsidR="00577C86" w:rsidRDefault="00577C86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5A1FBF" w:rsidRPr="00577C86" w:rsidRDefault="00577C86" w:rsidP="005B66D2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77C86">
        <w:rPr>
          <w:rFonts w:ascii="Arial Narrow" w:eastAsia="Times New Roman" w:hAnsi="Arial Narrow" w:cs="Times New Roman"/>
          <w:lang w:eastAsia="pl-PL"/>
        </w:rPr>
        <w:t>W wyniku przeprowadzonych kontroli planowych wydano 32 wnioski i zalecenia pokontrolne.</w:t>
      </w:r>
    </w:p>
    <w:p w:rsidR="00577C86" w:rsidRDefault="00577C86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625C8E" w:rsidRPr="005B66D2" w:rsidRDefault="00625C8E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w wyniku przeprowadzonych kontroli zewnętrznych:</w:t>
      </w:r>
    </w:p>
    <w:p w:rsidR="005A1FBF" w:rsidRPr="005B66D2" w:rsidRDefault="005A1FBF" w:rsidP="005B66D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5B66D2">
        <w:rPr>
          <w:rFonts w:ascii="Arial Narrow" w:hAnsi="Arial Narrow" w:cs="Times New Roman"/>
        </w:rPr>
        <w:t>Kontrola</w:t>
      </w:r>
      <w:r w:rsidR="009536B0">
        <w:rPr>
          <w:rFonts w:ascii="Arial Narrow" w:hAnsi="Arial Narrow" w:cs="Times New Roman"/>
        </w:rPr>
        <w:t xml:space="preserve"> monitoringowa</w:t>
      </w:r>
      <w:r w:rsidRPr="005B66D2">
        <w:rPr>
          <w:rFonts w:ascii="Arial Narrow" w:hAnsi="Arial Narrow" w:cs="Times New Roman"/>
        </w:rPr>
        <w:t xml:space="preserve"> projektu </w:t>
      </w:r>
      <w:r w:rsidR="009536B0">
        <w:rPr>
          <w:rFonts w:ascii="Arial Narrow" w:hAnsi="Arial Narrow" w:cs="Times New Roman"/>
        </w:rPr>
        <w:t xml:space="preserve">„Rybactwo i Morze” </w:t>
      </w:r>
      <w:r w:rsidRPr="005B66D2">
        <w:rPr>
          <w:rFonts w:ascii="Arial Narrow" w:hAnsi="Arial Narrow" w:cs="Times New Roman"/>
        </w:rPr>
        <w:t xml:space="preserve">przeprowadzona przez </w:t>
      </w:r>
      <w:r w:rsidR="009536B0">
        <w:rPr>
          <w:rFonts w:ascii="Arial Narrow" w:hAnsi="Arial Narrow" w:cs="Times New Roman"/>
        </w:rPr>
        <w:t xml:space="preserve">Zachodniopomorski oddział regionalny Agencji Restrukturyzacji i Modernizacji </w:t>
      </w:r>
      <w:r w:rsidR="009536B0" w:rsidRPr="009536B0">
        <w:rPr>
          <w:rFonts w:ascii="Arial Narrow" w:hAnsi="Arial Narrow" w:cs="Times New Roman"/>
        </w:rPr>
        <w:t xml:space="preserve">Rolnictwa </w:t>
      </w:r>
      <w:r w:rsidRPr="009536B0">
        <w:rPr>
          <w:rFonts w:ascii="Arial Narrow" w:hAnsi="Arial Narrow" w:cs="Times New Roman"/>
        </w:rPr>
        <w:t>w terminie 1</w:t>
      </w:r>
      <w:r w:rsidR="009536B0" w:rsidRPr="009536B0">
        <w:rPr>
          <w:rFonts w:ascii="Arial Narrow" w:hAnsi="Arial Narrow" w:cs="Times New Roman"/>
        </w:rPr>
        <w:t>5</w:t>
      </w:r>
      <w:r w:rsidRPr="009536B0">
        <w:rPr>
          <w:rFonts w:ascii="Arial Narrow" w:hAnsi="Arial Narrow" w:cs="Times New Roman"/>
        </w:rPr>
        <w:t>.</w:t>
      </w:r>
      <w:r w:rsidR="009536B0" w:rsidRPr="009536B0">
        <w:rPr>
          <w:rFonts w:ascii="Arial Narrow" w:hAnsi="Arial Narrow" w:cs="Times New Roman"/>
        </w:rPr>
        <w:t>11</w:t>
      </w:r>
      <w:r w:rsidRPr="009536B0">
        <w:rPr>
          <w:rFonts w:ascii="Arial Narrow" w:hAnsi="Arial Narrow" w:cs="Times New Roman"/>
        </w:rPr>
        <w:t>.20</w:t>
      </w:r>
      <w:r w:rsidR="009536B0" w:rsidRPr="009536B0">
        <w:rPr>
          <w:rFonts w:ascii="Arial Narrow" w:hAnsi="Arial Narrow" w:cs="Times New Roman"/>
        </w:rPr>
        <w:t>19</w:t>
      </w:r>
      <w:r w:rsidR="00DD64DB" w:rsidRPr="009536B0">
        <w:rPr>
          <w:rFonts w:ascii="Arial Narrow" w:hAnsi="Arial Narrow" w:cs="Times New Roman"/>
        </w:rPr>
        <w:t xml:space="preserve"> r.</w:t>
      </w:r>
      <w:r w:rsidR="009536B0" w:rsidRPr="009536B0">
        <w:rPr>
          <w:rFonts w:ascii="Arial Narrow" w:hAnsi="Arial Narrow" w:cs="Times New Roman"/>
        </w:rPr>
        <w:t xml:space="preserve"> </w:t>
      </w:r>
      <w:r w:rsidRPr="009536B0">
        <w:rPr>
          <w:rFonts w:ascii="Arial Narrow" w:hAnsi="Arial Narrow" w:cs="Times New Roman"/>
        </w:rPr>
        <w:t xml:space="preserve">– nie wykazano </w:t>
      </w:r>
      <w:r w:rsidRPr="005B66D2">
        <w:rPr>
          <w:rFonts w:ascii="Arial Narrow" w:hAnsi="Arial Narrow" w:cs="Times New Roman"/>
        </w:rPr>
        <w:t>nieprawidłowości.</w:t>
      </w:r>
    </w:p>
    <w:p w:rsidR="005A1FBF" w:rsidRPr="005B66D2" w:rsidRDefault="005A1FBF" w:rsidP="005B66D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</w:p>
    <w:p w:rsidR="005A1FBF" w:rsidRPr="005B66D2" w:rsidRDefault="005A1FBF" w:rsidP="005B66D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  <w:r w:rsidRPr="005B66D2">
        <w:rPr>
          <w:rFonts w:ascii="Arial Narrow" w:hAnsi="Arial Narrow"/>
        </w:rPr>
        <w:t>Przestrzeganie prze</w:t>
      </w:r>
      <w:r w:rsidR="009536B0">
        <w:rPr>
          <w:rFonts w:ascii="Arial Narrow" w:hAnsi="Arial Narrow"/>
        </w:rPr>
        <w:t>pisów prawa pracy związanych z niewypłaceniem należytej wysokości wynagrodzenia za pracę w</w:t>
      </w:r>
      <w:r w:rsidRPr="005B66D2">
        <w:rPr>
          <w:rFonts w:ascii="Arial Narrow" w:hAnsi="Arial Narrow"/>
        </w:rPr>
        <w:t xml:space="preserve"> Akademii Morskiej w Szczecinie przeprowadzona przez Państwową Inspekcję Pracy </w:t>
      </w:r>
      <w:r w:rsidR="00FC39F3" w:rsidRPr="005B66D2">
        <w:rPr>
          <w:rFonts w:ascii="Arial Narrow" w:hAnsi="Arial Narrow"/>
        </w:rPr>
        <w:br/>
      </w:r>
      <w:r w:rsidRPr="005B66D2">
        <w:rPr>
          <w:rFonts w:ascii="Arial Narrow" w:hAnsi="Arial Narrow"/>
        </w:rPr>
        <w:t xml:space="preserve">w terminach </w:t>
      </w:r>
      <w:r w:rsidR="009536B0">
        <w:rPr>
          <w:rFonts w:ascii="Arial Narrow" w:hAnsi="Arial Narrow"/>
        </w:rPr>
        <w:t>14,19</w:t>
      </w:r>
      <w:r w:rsidRPr="005B66D2">
        <w:rPr>
          <w:rFonts w:ascii="Arial Narrow" w:hAnsi="Arial Narrow"/>
        </w:rPr>
        <w:t>.0</w:t>
      </w:r>
      <w:r w:rsidR="009536B0">
        <w:rPr>
          <w:rFonts w:ascii="Arial Narrow" w:hAnsi="Arial Narrow"/>
        </w:rPr>
        <w:t>2</w:t>
      </w:r>
      <w:r w:rsidR="00DD64DB" w:rsidRPr="005B66D2">
        <w:rPr>
          <w:rFonts w:ascii="Arial Narrow" w:hAnsi="Arial Narrow"/>
        </w:rPr>
        <w:t>.201</w:t>
      </w:r>
      <w:r w:rsidR="009536B0">
        <w:rPr>
          <w:rFonts w:ascii="Arial Narrow" w:hAnsi="Arial Narrow"/>
        </w:rPr>
        <w:t>9</w:t>
      </w:r>
      <w:r w:rsidR="00DD64DB" w:rsidRPr="005B66D2">
        <w:rPr>
          <w:rFonts w:ascii="Arial Narrow" w:hAnsi="Arial Narrow"/>
        </w:rPr>
        <w:t xml:space="preserve"> r</w:t>
      </w:r>
      <w:r w:rsidRPr="005B66D2">
        <w:rPr>
          <w:rFonts w:ascii="Arial Narrow" w:hAnsi="Arial Narrow"/>
        </w:rPr>
        <w:t>.</w:t>
      </w:r>
      <w:r w:rsidRPr="005B66D2">
        <w:rPr>
          <w:rFonts w:ascii="Arial Narrow" w:hAnsi="Arial Narrow"/>
        </w:rPr>
        <w:tab/>
      </w:r>
    </w:p>
    <w:p w:rsidR="005A1FBF" w:rsidRPr="005B66D2" w:rsidRDefault="005A1FBF" w:rsidP="005B66D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5B66D2">
        <w:rPr>
          <w:rFonts w:ascii="Arial Narrow" w:hAnsi="Arial Narrow" w:cs="Times New Roman"/>
        </w:rPr>
        <w:t>Wydano zaleceni</w:t>
      </w:r>
      <w:r w:rsidR="00577C86">
        <w:rPr>
          <w:rFonts w:ascii="Arial Narrow" w:hAnsi="Arial Narrow" w:cs="Times New Roman"/>
        </w:rPr>
        <w:t>e</w:t>
      </w:r>
      <w:r w:rsidRPr="005B66D2">
        <w:rPr>
          <w:rFonts w:ascii="Arial Narrow" w:hAnsi="Arial Narrow" w:cs="Times New Roman"/>
        </w:rPr>
        <w:t xml:space="preserve"> w zakresie:</w:t>
      </w:r>
    </w:p>
    <w:p w:rsidR="005A1FBF" w:rsidRPr="005B66D2" w:rsidRDefault="00577C86" w:rsidP="005B66D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wypłaty należnego wynagrodzenia w skarżonej kwocie – należną kwotę wypłacono.</w:t>
      </w:r>
    </w:p>
    <w:p w:rsidR="005A1FBF" w:rsidRPr="005B66D2" w:rsidRDefault="005A1FBF" w:rsidP="005B66D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</w:p>
    <w:p w:rsidR="00625C8E" w:rsidRPr="005B66D2" w:rsidRDefault="00410EFD" w:rsidP="005B66D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  <w:r w:rsidRPr="005B66D2">
        <w:rPr>
          <w:rFonts w:ascii="Arial Narrow" w:hAnsi="Arial Narrow"/>
        </w:rPr>
        <w:t xml:space="preserve"> </w:t>
      </w:r>
    </w:p>
    <w:sectPr w:rsidR="00625C8E" w:rsidRPr="005B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8" w:rsidRDefault="007849D8" w:rsidP="00730EF4">
      <w:pPr>
        <w:spacing w:after="0" w:line="240" w:lineRule="auto"/>
      </w:pPr>
      <w:r>
        <w:separator/>
      </w:r>
    </w:p>
  </w:endnote>
  <w:endnote w:type="continuationSeparator" w:id="0">
    <w:p w:rsidR="007849D8" w:rsidRDefault="007849D8" w:rsidP="007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0828"/>
      <w:docPartObj>
        <w:docPartGallery w:val="Page Numbers (Bottom of Page)"/>
        <w:docPartUnique/>
      </w:docPartObj>
    </w:sdtPr>
    <w:sdtEndPr/>
    <w:sdtContent>
      <w:p w:rsidR="00302EBE" w:rsidRDefault="00302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97">
          <w:rPr>
            <w:noProof/>
          </w:rPr>
          <w:t>3</w:t>
        </w:r>
        <w:r>
          <w:fldChar w:fldCharType="end"/>
        </w:r>
      </w:p>
    </w:sdtContent>
  </w:sdt>
  <w:p w:rsidR="00302EBE" w:rsidRDefault="0030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8" w:rsidRDefault="007849D8" w:rsidP="00730EF4">
      <w:pPr>
        <w:spacing w:after="0" w:line="240" w:lineRule="auto"/>
      </w:pPr>
      <w:r>
        <w:separator/>
      </w:r>
    </w:p>
  </w:footnote>
  <w:footnote w:type="continuationSeparator" w:id="0">
    <w:p w:rsidR="007849D8" w:rsidRDefault="007849D8" w:rsidP="0073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AE5"/>
    <w:multiLevelType w:val="hybridMultilevel"/>
    <w:tmpl w:val="0A000EE4"/>
    <w:lvl w:ilvl="0" w:tplc="82CA21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B91676"/>
    <w:multiLevelType w:val="hybridMultilevel"/>
    <w:tmpl w:val="C338DD6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621"/>
    <w:multiLevelType w:val="hybridMultilevel"/>
    <w:tmpl w:val="D6365FFA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05C"/>
    <w:multiLevelType w:val="hybridMultilevel"/>
    <w:tmpl w:val="046AD54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E42"/>
    <w:multiLevelType w:val="hybridMultilevel"/>
    <w:tmpl w:val="52B0A44E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0EFC"/>
    <w:multiLevelType w:val="hybridMultilevel"/>
    <w:tmpl w:val="0E0C31EA"/>
    <w:lvl w:ilvl="0" w:tplc="9D928C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2BE"/>
    <w:multiLevelType w:val="hybridMultilevel"/>
    <w:tmpl w:val="59AC71C2"/>
    <w:lvl w:ilvl="0" w:tplc="999C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6C5"/>
    <w:multiLevelType w:val="hybridMultilevel"/>
    <w:tmpl w:val="A8EE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E"/>
    <w:rsid w:val="0007198E"/>
    <w:rsid w:val="000B50AB"/>
    <w:rsid w:val="000D0EAC"/>
    <w:rsid w:val="000E1B46"/>
    <w:rsid w:val="001425D9"/>
    <w:rsid w:val="002B51EB"/>
    <w:rsid w:val="00302EBE"/>
    <w:rsid w:val="003816B7"/>
    <w:rsid w:val="00410EFD"/>
    <w:rsid w:val="00420589"/>
    <w:rsid w:val="00483397"/>
    <w:rsid w:val="004C25BD"/>
    <w:rsid w:val="004E3838"/>
    <w:rsid w:val="00577C86"/>
    <w:rsid w:val="00593B6A"/>
    <w:rsid w:val="005A1FBF"/>
    <w:rsid w:val="005B66D2"/>
    <w:rsid w:val="00625C8E"/>
    <w:rsid w:val="006415CE"/>
    <w:rsid w:val="006762AC"/>
    <w:rsid w:val="006B00FF"/>
    <w:rsid w:val="00730EF4"/>
    <w:rsid w:val="007572B0"/>
    <w:rsid w:val="007849D8"/>
    <w:rsid w:val="007D65E8"/>
    <w:rsid w:val="008559AA"/>
    <w:rsid w:val="0085778F"/>
    <w:rsid w:val="008962C4"/>
    <w:rsid w:val="00917F4C"/>
    <w:rsid w:val="009356FC"/>
    <w:rsid w:val="009536B0"/>
    <w:rsid w:val="00956EEC"/>
    <w:rsid w:val="0098102B"/>
    <w:rsid w:val="009F4DC5"/>
    <w:rsid w:val="00A848F0"/>
    <w:rsid w:val="00AA339B"/>
    <w:rsid w:val="00B074E0"/>
    <w:rsid w:val="00B508CE"/>
    <w:rsid w:val="00B71BC6"/>
    <w:rsid w:val="00B76B6F"/>
    <w:rsid w:val="00BC7878"/>
    <w:rsid w:val="00BD487D"/>
    <w:rsid w:val="00C17D5F"/>
    <w:rsid w:val="00C235A9"/>
    <w:rsid w:val="00C319AA"/>
    <w:rsid w:val="00C34B1D"/>
    <w:rsid w:val="00CD459C"/>
    <w:rsid w:val="00D941DC"/>
    <w:rsid w:val="00DB6F2F"/>
    <w:rsid w:val="00DD0DE3"/>
    <w:rsid w:val="00DD64DB"/>
    <w:rsid w:val="00E95253"/>
    <w:rsid w:val="00ED6BF3"/>
    <w:rsid w:val="00F05063"/>
    <w:rsid w:val="00F17ABF"/>
    <w:rsid w:val="00F17EE1"/>
    <w:rsid w:val="00F257BF"/>
    <w:rsid w:val="00F34EE1"/>
    <w:rsid w:val="00F76FEA"/>
    <w:rsid w:val="00FC39F3"/>
    <w:rsid w:val="00FD2B9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6F683E-666E-4DA3-AD5F-521AC2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25C8E"/>
    <w:pPr>
      <w:widowControl w:val="0"/>
      <w:autoSpaceDE w:val="0"/>
      <w:autoSpaceDN w:val="0"/>
      <w:adjustRightInd w:val="0"/>
      <w:spacing w:after="0" w:line="319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5C8E"/>
    <w:pPr>
      <w:spacing w:after="0" w:line="240" w:lineRule="auto"/>
    </w:pPr>
    <w:rPr>
      <w:rFonts w:ascii="Microsoft Sans Serif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F4"/>
  </w:style>
  <w:style w:type="paragraph" w:styleId="Stopka">
    <w:name w:val="footer"/>
    <w:basedOn w:val="Normalny"/>
    <w:link w:val="Stopka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F4"/>
  </w:style>
  <w:style w:type="paragraph" w:styleId="Tekstdymka">
    <w:name w:val="Balloon Text"/>
    <w:basedOn w:val="Normalny"/>
    <w:link w:val="TekstdymkaZnak"/>
    <w:uiPriority w:val="99"/>
    <w:semiHidden/>
    <w:unhideWhenUsed/>
    <w:rsid w:val="00CD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5A1FB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A1FBF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8E3-9EE6-4B7E-8067-C74AC0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6</cp:revision>
  <cp:lastPrinted>2018-03-07T11:11:00Z</cp:lastPrinted>
  <dcterms:created xsi:type="dcterms:W3CDTF">2020-02-11T12:32:00Z</dcterms:created>
  <dcterms:modified xsi:type="dcterms:W3CDTF">2020-03-02T06:16:00Z</dcterms:modified>
</cp:coreProperties>
</file>