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8750" w14:textId="77777777" w:rsidR="008A4809" w:rsidRPr="008A4809" w:rsidRDefault="008A4809" w:rsidP="008A4809">
      <w:pPr>
        <w:spacing w:before="120" w:after="120" w:line="240" w:lineRule="auto"/>
        <w:rPr>
          <w:rFonts w:ascii="Arial Narrow" w:eastAsia="Times New Roman" w:hAnsi="Arial Narrow" w:cs="Arial"/>
          <w:b/>
          <w:lang w:eastAsia="pl-PL"/>
        </w:rPr>
      </w:pPr>
      <w:r w:rsidRPr="008A4809">
        <w:rPr>
          <w:rFonts w:ascii="Arial Narrow" w:eastAsia="Times New Roman" w:hAnsi="Arial Narrow" w:cs="Arial"/>
          <w:b/>
          <w:lang w:eastAsia="pl-PL"/>
        </w:rPr>
        <w:t xml:space="preserve">Wojciech </w:t>
      </w:r>
      <w:proofErr w:type="spellStart"/>
      <w:r w:rsidRPr="008A4809">
        <w:rPr>
          <w:rFonts w:ascii="Arial Narrow" w:eastAsia="Times New Roman" w:hAnsi="Arial Narrow" w:cs="Arial"/>
          <w:b/>
          <w:lang w:eastAsia="pl-PL"/>
        </w:rPr>
        <w:t>Ślączka</w:t>
      </w:r>
      <w:proofErr w:type="spellEnd"/>
    </w:p>
    <w:p w14:paraId="1297D8B0" w14:textId="77777777" w:rsidR="008A4809" w:rsidRPr="008A4809" w:rsidRDefault="008A4809" w:rsidP="008A480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A4809">
        <w:rPr>
          <w:rFonts w:ascii="Arial Narrow" w:eastAsia="Times New Roman" w:hAnsi="Arial Narrow" w:cs="Arial"/>
          <w:lang w:eastAsia="pl-PL"/>
        </w:rPr>
        <w:t>(imię i nazwisko kierownika jednostki w dziale)</w:t>
      </w:r>
    </w:p>
    <w:p w14:paraId="7616283D" w14:textId="77777777" w:rsidR="008A4809" w:rsidRPr="008A4809" w:rsidRDefault="008A4809" w:rsidP="008A4809">
      <w:pPr>
        <w:spacing w:before="120" w:after="120" w:line="240" w:lineRule="auto"/>
        <w:ind w:left="6379"/>
        <w:rPr>
          <w:rFonts w:ascii="Arial Narrow" w:eastAsia="Times New Roman" w:hAnsi="Arial Narrow" w:cs="Arial"/>
          <w:b/>
          <w:lang w:eastAsia="pl-PL"/>
        </w:rPr>
      </w:pPr>
    </w:p>
    <w:p w14:paraId="66609C7F" w14:textId="2FF8C7CF" w:rsidR="008A4809" w:rsidRPr="008A4809" w:rsidRDefault="008A4809" w:rsidP="008A4809">
      <w:pPr>
        <w:spacing w:before="120" w:after="120" w:line="240" w:lineRule="auto"/>
        <w:ind w:left="6379" w:hanging="6379"/>
        <w:rPr>
          <w:rFonts w:ascii="Arial Narrow" w:eastAsia="Times New Roman" w:hAnsi="Arial Narrow" w:cs="Arial"/>
          <w:b/>
          <w:lang w:eastAsia="pl-PL"/>
        </w:rPr>
      </w:pPr>
      <w:r w:rsidRPr="008A4809">
        <w:rPr>
          <w:rFonts w:ascii="Arial Narrow" w:eastAsia="Times New Roman" w:hAnsi="Arial Narrow" w:cs="Arial"/>
          <w:b/>
          <w:lang w:eastAsia="pl-PL"/>
        </w:rPr>
        <w:t>Grzegorz Witkowski</w:t>
      </w:r>
    </w:p>
    <w:p w14:paraId="236095B2" w14:textId="77777777" w:rsidR="008A4809" w:rsidRPr="008A4809" w:rsidRDefault="008A4809" w:rsidP="008A4809">
      <w:pPr>
        <w:spacing w:after="0" w:line="240" w:lineRule="auto"/>
        <w:ind w:left="6663" w:hanging="6663"/>
        <w:rPr>
          <w:rFonts w:ascii="Arial Narrow" w:eastAsia="Times New Roman" w:hAnsi="Arial Narrow" w:cs="Arial"/>
          <w:lang w:eastAsia="pl-PL"/>
        </w:rPr>
      </w:pPr>
      <w:r w:rsidRPr="008A4809">
        <w:rPr>
          <w:rFonts w:ascii="Arial Narrow" w:eastAsia="Times New Roman" w:hAnsi="Arial Narrow" w:cs="Arial"/>
          <w:lang w:eastAsia="pl-PL"/>
        </w:rPr>
        <w:t>(imię i nazwisko nadzorującego członka kierownictwa Ministerstwa)</w:t>
      </w:r>
    </w:p>
    <w:p w14:paraId="054854CA" w14:textId="77777777" w:rsidR="008A4809" w:rsidRDefault="008A4809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</w:p>
    <w:p w14:paraId="6D44D664" w14:textId="6453FE1C" w:rsidR="00C00313" w:rsidRDefault="00C00313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  <w:r w:rsidRPr="00841711">
        <w:rPr>
          <w:rFonts w:ascii="Arial Narrow" w:hAnsi="Arial Narrow"/>
          <w:b/>
          <w:color w:val="auto"/>
          <w:sz w:val="24"/>
          <w:szCs w:val="24"/>
        </w:rPr>
        <w:t>Oświadczenie o stanie kontroli zarządczej</w:t>
      </w:r>
      <w:r w:rsidR="00841711" w:rsidRPr="0084171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841711">
        <w:rPr>
          <w:rFonts w:ascii="Arial Narrow" w:hAnsi="Arial Narrow"/>
          <w:b/>
          <w:color w:val="auto"/>
          <w:sz w:val="24"/>
          <w:szCs w:val="24"/>
        </w:rPr>
        <w:t xml:space="preserve">Akademii Morskiej w Szczecinie za rok </w:t>
      </w:r>
      <w:r w:rsidR="008A4809">
        <w:rPr>
          <w:rFonts w:ascii="Arial Narrow" w:hAnsi="Arial Narrow"/>
          <w:b/>
          <w:color w:val="auto"/>
          <w:sz w:val="24"/>
          <w:szCs w:val="24"/>
        </w:rPr>
        <w:t>2020</w:t>
      </w:r>
    </w:p>
    <w:p w14:paraId="36D1A15B" w14:textId="77777777" w:rsidR="008A4809" w:rsidRPr="008A4809" w:rsidRDefault="008A4809" w:rsidP="008A4809">
      <w:pPr>
        <w:rPr>
          <w:rFonts w:ascii="Arial Narrow" w:hAnsi="Arial Narrow"/>
        </w:rPr>
      </w:pPr>
      <w:r w:rsidRPr="008A4809">
        <w:rPr>
          <w:rFonts w:ascii="Arial Narrow" w:hAnsi="Arial Narrow"/>
        </w:rPr>
        <w:t>(rok, za który składane jest oświadczenie)</w:t>
      </w:r>
    </w:p>
    <w:p w14:paraId="38D28345" w14:textId="77777777" w:rsidR="008A4809" w:rsidRPr="008A4809" w:rsidRDefault="008A4809" w:rsidP="008A4809"/>
    <w:p w14:paraId="04E19E36" w14:textId="77777777" w:rsidR="00C00313" w:rsidRPr="00C8691F" w:rsidRDefault="00C00313" w:rsidP="00841711">
      <w:pPr>
        <w:pStyle w:val="Nagwek1"/>
        <w:rPr>
          <w:rFonts w:ascii="Arial Narrow" w:hAnsi="Arial Narrow"/>
          <w:color w:val="auto"/>
          <w:sz w:val="24"/>
          <w:szCs w:val="24"/>
        </w:rPr>
      </w:pPr>
      <w:r w:rsidRPr="00C8691F">
        <w:rPr>
          <w:rFonts w:ascii="Arial Narrow" w:hAnsi="Arial Narrow"/>
          <w:color w:val="auto"/>
          <w:sz w:val="24"/>
          <w:szCs w:val="24"/>
        </w:rPr>
        <w:t xml:space="preserve">Dział I </w:t>
      </w:r>
      <w:r w:rsidRPr="00C8691F">
        <w:rPr>
          <w:rFonts w:ascii="Arial Narrow" w:hAnsi="Arial Narrow"/>
          <w:color w:val="auto"/>
          <w:sz w:val="24"/>
          <w:szCs w:val="24"/>
          <w:vertAlign w:val="superscript"/>
        </w:rPr>
        <w:t>1)2)</w:t>
      </w:r>
      <w:r w:rsidRPr="00C8691F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6C2DE86" w14:textId="77777777" w:rsid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Działając na rzecz zapewnienia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148EEDB" w14:textId="3438EC02" w:rsidR="00C00313" w:rsidRPr="008A4809" w:rsidRDefault="00C00313" w:rsidP="008A4809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 xml:space="preserve">zgodności działalności z przepisami prawa oraz procedurami wewnętrznymi, </w:t>
      </w:r>
    </w:p>
    <w:p w14:paraId="76001D80" w14:textId="77777777"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skuteczności i efektywności działania, </w:t>
      </w:r>
    </w:p>
    <w:p w14:paraId="7D789E73" w14:textId="77777777"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wiarygodności sprawozdań, </w:t>
      </w:r>
    </w:p>
    <w:p w14:paraId="176391CC" w14:textId="77777777"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ochrony zasobów, </w:t>
      </w:r>
    </w:p>
    <w:p w14:paraId="61DD07DD" w14:textId="77777777"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przestrzegania i promowania zasad etycznego postępowania, </w:t>
      </w:r>
    </w:p>
    <w:p w14:paraId="7783916F" w14:textId="77777777"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efektywności i skuteczności przepływu informacji, </w:t>
      </w:r>
    </w:p>
    <w:p w14:paraId="0D6F3B99" w14:textId="77777777" w:rsidR="00C00313" w:rsidRPr="00841711" w:rsidRDefault="00C00313" w:rsidP="00841711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zarządzania ryzykiem, </w:t>
      </w:r>
    </w:p>
    <w:p w14:paraId="19423E68" w14:textId="5D67F694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na podstawie oświadczeń cząstkowych uzyskanych od dyrektorów nadzorowanych komórek organizacyjnych jednostki w dziale:</w:t>
      </w:r>
    </w:p>
    <w:p w14:paraId="1D60CDFC" w14:textId="77777777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 xml:space="preserve">Artur </w:t>
      </w:r>
      <w:proofErr w:type="spellStart"/>
      <w:r w:rsidRPr="008A4809">
        <w:rPr>
          <w:rFonts w:ascii="Arial Narrow" w:hAnsi="Arial Narrow" w:cs="Times New Roman"/>
        </w:rPr>
        <w:t>Bejger</w:t>
      </w:r>
      <w:proofErr w:type="spellEnd"/>
      <w:r w:rsidRPr="008A4809">
        <w:rPr>
          <w:rFonts w:ascii="Arial Narrow" w:hAnsi="Arial Narrow" w:cs="Times New Roman"/>
        </w:rPr>
        <w:t xml:space="preserve"> – pion Prorektora ds. Nauki,</w:t>
      </w:r>
    </w:p>
    <w:p w14:paraId="25CB0AD9" w14:textId="77777777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Arkadiusz Tomczak – pion Prorektora ds. Morskich,</w:t>
      </w:r>
    </w:p>
    <w:p w14:paraId="796BF98D" w14:textId="77777777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Grzegorz Stępień – pion Prorektora ds. Kształcenia,</w:t>
      </w:r>
    </w:p>
    <w:p w14:paraId="3E518471" w14:textId="77777777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 xml:space="preserve">Janusz </w:t>
      </w:r>
      <w:proofErr w:type="spellStart"/>
      <w:r w:rsidRPr="008A4809">
        <w:rPr>
          <w:rFonts w:ascii="Arial Narrow" w:hAnsi="Arial Narrow" w:cs="Times New Roman"/>
        </w:rPr>
        <w:t>Uriasz</w:t>
      </w:r>
      <w:proofErr w:type="spellEnd"/>
      <w:r w:rsidRPr="008A4809">
        <w:rPr>
          <w:rFonts w:ascii="Arial Narrow" w:hAnsi="Arial Narrow" w:cs="Times New Roman"/>
        </w:rPr>
        <w:t xml:space="preserve"> – pion Prorektora ds. Innowacji i Rozwoju,</w:t>
      </w:r>
    </w:p>
    <w:p w14:paraId="5852C462" w14:textId="77777777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Paweł Zalewski – Wydział Nawigacyjny,</w:t>
      </w:r>
    </w:p>
    <w:p w14:paraId="7A44BB90" w14:textId="77777777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Zbigniew Matuszak – Wydział Mechaniczny,</w:t>
      </w:r>
    </w:p>
    <w:p w14:paraId="39DC8CF5" w14:textId="77777777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 xml:space="preserve">Stanisław Iwan – Wydział </w:t>
      </w:r>
      <w:proofErr w:type="spellStart"/>
      <w:r w:rsidRPr="008A4809">
        <w:rPr>
          <w:rFonts w:ascii="Arial Narrow" w:hAnsi="Arial Narrow" w:cs="Times New Roman"/>
        </w:rPr>
        <w:t>Inżynieryjno</w:t>
      </w:r>
      <w:proofErr w:type="spellEnd"/>
      <w:r w:rsidRPr="008A4809">
        <w:rPr>
          <w:rFonts w:ascii="Arial Narrow" w:hAnsi="Arial Narrow" w:cs="Times New Roman"/>
        </w:rPr>
        <w:t xml:space="preserve"> – Ekonomiczny Transportu,</w:t>
      </w:r>
    </w:p>
    <w:p w14:paraId="5D186067" w14:textId="77777777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Zbigniew Pietrzykowski – Wydział Informatyki i Telekomunikacji,</w:t>
      </w:r>
    </w:p>
    <w:p w14:paraId="0B37419D" w14:textId="77777777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Maciej Kozak – Wydział Mechatroniki i Elektrotechniki,</w:t>
      </w:r>
    </w:p>
    <w:p w14:paraId="6F3C1A28" w14:textId="786B6FA4" w:rsidR="008A4809" w:rsidRP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Andrzej Durajczyk – pion Kanclerza.</w:t>
      </w:r>
    </w:p>
    <w:p w14:paraId="21F41DB1" w14:textId="6FC46BC9" w:rsidR="008A4809" w:rsidRDefault="008A4809" w:rsidP="008A4809">
      <w:pPr>
        <w:rPr>
          <w:rFonts w:ascii="Arial Narrow" w:hAnsi="Arial Narrow" w:cs="Times New Roman"/>
        </w:rPr>
      </w:pPr>
      <w:r w:rsidRPr="008A4809">
        <w:rPr>
          <w:rFonts w:ascii="Arial Narrow" w:hAnsi="Arial Narrow" w:cs="Times New Roman"/>
        </w:rPr>
        <w:t>(należy wpisać imiona i nazwiska kierujących komórkami organizacyjnymi jednostki w dziale oraz nazwę komórki organizacyjnej jednostki w dziale)</w:t>
      </w:r>
    </w:p>
    <w:p w14:paraId="54FBE407" w14:textId="77777777" w:rsidR="008A4809" w:rsidRDefault="008A4809" w:rsidP="00841711">
      <w:pPr>
        <w:rPr>
          <w:rFonts w:ascii="Arial Narrow" w:hAnsi="Arial Narrow" w:cs="Times New Roman"/>
        </w:rPr>
      </w:pPr>
    </w:p>
    <w:p w14:paraId="1FD3BBF7" w14:textId="77777777" w:rsidR="008A4809" w:rsidRPr="008A4809" w:rsidRDefault="008A4809" w:rsidP="008A4809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</w:rPr>
      </w:pPr>
      <w:r w:rsidRPr="008A4809">
        <w:rPr>
          <w:rFonts w:ascii="Arial Narrow" w:hAnsi="Arial Narrow" w:cs="Arial"/>
        </w:rPr>
        <w:t>informuję, że:</w:t>
      </w:r>
    </w:p>
    <w:p w14:paraId="738281D2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70BB5530" w14:textId="77777777"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A</w:t>
      </w:r>
      <w:r w:rsidRPr="00841711">
        <w:rPr>
          <w:rFonts w:ascii="Arial Narrow" w:hAnsi="Arial Narrow" w:cs="Times New Roman"/>
          <w:vertAlign w:val="superscript"/>
        </w:rPr>
        <w:t>3)</w:t>
      </w:r>
      <w:r w:rsidRPr="00841711">
        <w:rPr>
          <w:rFonts w:ascii="Arial Narrow" w:hAnsi="Arial Narrow" w:cs="Times New Roman"/>
        </w:rPr>
        <w:t xml:space="preserve"> </w:t>
      </w:r>
    </w:p>
    <w:p w14:paraId="5DC01509" w14:textId="77777777" w:rsidR="00BD262B" w:rsidRDefault="00202F43" w:rsidP="00841711">
      <w:pPr>
        <w:rPr>
          <w:rFonts w:ascii="Arial Narrow" w:hAnsi="Arial Narrow" w:cs="Times New Roman"/>
        </w:rPr>
      </w:pPr>
      <w:r w:rsidRPr="00202F43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w wystarczającym stopniu funkcjonowała adekwatna, skuteczna i efektywna kontrola zarządcza. </w:t>
      </w:r>
    </w:p>
    <w:p w14:paraId="2CF3EB30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24926003" w14:textId="77777777"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B</w:t>
      </w:r>
      <w:r w:rsidRPr="00841711">
        <w:rPr>
          <w:rFonts w:ascii="Arial Narrow" w:hAnsi="Arial Narrow" w:cs="Times New Roman"/>
          <w:vertAlign w:val="superscript"/>
        </w:rPr>
        <w:t>4)</w:t>
      </w:r>
      <w:r w:rsidRPr="00841711">
        <w:rPr>
          <w:rFonts w:ascii="Arial Narrow" w:hAnsi="Arial Narrow" w:cs="Times New Roman"/>
        </w:rPr>
        <w:t xml:space="preserve"> </w:t>
      </w:r>
    </w:p>
    <w:p w14:paraId="1E7A292F" w14:textId="77777777" w:rsidR="00BD262B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w ograniczonym stopniu funkcjonowała adekwatna, skuteczna i efektywna kontrola zarządcza.</w:t>
      </w:r>
      <w:r w:rsidR="00C00313" w:rsidRPr="00841711">
        <w:rPr>
          <w:rFonts w:ascii="Arial Narrow" w:hAnsi="Arial Narrow" w:cs="Times New Roman"/>
        </w:rPr>
        <w:t xml:space="preserve"> </w:t>
      </w:r>
    </w:p>
    <w:p w14:paraId="4F8ABE99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14:paraId="18BEDB36" w14:textId="77777777" w:rsidR="00C00313" w:rsidRPr="00841711" w:rsidRDefault="00C00313" w:rsidP="00841711">
      <w:pPr>
        <w:rPr>
          <w:rFonts w:ascii="Arial Narrow" w:hAnsi="Arial Narrow" w:cs="Times New Roman"/>
        </w:rPr>
      </w:pPr>
    </w:p>
    <w:p w14:paraId="6CEC621C" w14:textId="77777777"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C</w:t>
      </w:r>
      <w:r w:rsidRPr="00841711">
        <w:rPr>
          <w:rFonts w:ascii="Arial Narrow" w:hAnsi="Arial Narrow" w:cs="Times New Roman"/>
          <w:vertAlign w:val="superscript"/>
        </w:rPr>
        <w:t>5)</w:t>
      </w:r>
      <w:r w:rsidRPr="00841711">
        <w:rPr>
          <w:rFonts w:ascii="Arial Narrow" w:hAnsi="Arial Narrow" w:cs="Times New Roman"/>
        </w:rPr>
        <w:t xml:space="preserve"> </w:t>
      </w:r>
    </w:p>
    <w:p w14:paraId="437CAE8E" w14:textId="77777777" w:rsidR="00461564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nie funkcjonowała adekwatna, skuteczna i efektywna kontrola zarządcza</w:t>
      </w:r>
      <w:r w:rsidR="00C00313" w:rsidRPr="00841711">
        <w:rPr>
          <w:rFonts w:ascii="Arial Narrow" w:hAnsi="Arial Narrow" w:cs="Times New Roman"/>
        </w:rPr>
        <w:t xml:space="preserve">. </w:t>
      </w:r>
    </w:p>
    <w:p w14:paraId="21414418" w14:textId="77777777" w:rsidR="00E83915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14:paraId="5FDE23A2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6809F2AA" w14:textId="77777777" w:rsidR="00461564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t xml:space="preserve">Część D </w:t>
      </w:r>
    </w:p>
    <w:p w14:paraId="60AF446A" w14:textId="77777777"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Niniejsze oświadczenie opiera się na mojej ocenie i informacjach dostępnych w czasie sporządzania niniejszego oświadczenia pochodzących z:</w:t>
      </w:r>
      <w:r w:rsidRPr="00841711">
        <w:rPr>
          <w:rFonts w:ascii="Arial Narrow" w:hAnsi="Arial Narrow" w:cs="Times New Roman"/>
          <w:vertAlign w:val="superscript"/>
        </w:rPr>
        <w:t>6)</w:t>
      </w:r>
      <w:r w:rsidRPr="00841711">
        <w:rPr>
          <w:rFonts w:ascii="Arial Narrow" w:hAnsi="Arial Narrow" w:cs="Times New Roman"/>
        </w:rPr>
        <w:t xml:space="preserve"> </w:t>
      </w:r>
    </w:p>
    <w:p w14:paraId="3EE07C7C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monitoringu realizacji celów i zadań, </w:t>
      </w:r>
    </w:p>
    <w:p w14:paraId="4514830E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0C0926" w:rsidRPr="00841711">
        <w:rPr>
          <w:rFonts w:ascii="Arial Narrow" w:hAnsi="Arial Narrow" w:cs="Times New Roman"/>
        </w:rPr>
        <w:t xml:space="preserve"> – </w:t>
      </w:r>
      <w:r w:rsidR="00C00313" w:rsidRPr="00841711">
        <w:rPr>
          <w:rFonts w:ascii="Arial Narrow" w:hAnsi="Arial Narrow" w:cs="Times New Roman"/>
        </w:rPr>
        <w:t>samooceny kontroli zarządczej przeprowadzonej z uwzględnieniem standardów kontroli – zarządczej dla sektora finansów publicznych</w:t>
      </w:r>
      <w:r w:rsidR="00C00313" w:rsidRPr="00841711">
        <w:rPr>
          <w:rFonts w:ascii="Arial Narrow" w:hAnsi="Arial Narrow" w:cs="Times New Roman"/>
          <w:vertAlign w:val="superscript"/>
        </w:rPr>
        <w:t>7)</w:t>
      </w:r>
      <w:r w:rsidR="00C00313" w:rsidRPr="00841711">
        <w:rPr>
          <w:rFonts w:ascii="Arial Narrow" w:hAnsi="Arial Narrow" w:cs="Times New Roman"/>
        </w:rPr>
        <w:t xml:space="preserve">, </w:t>
      </w:r>
    </w:p>
    <w:p w14:paraId="3EF47A0A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procesu zarządzania ryzykiem, </w:t>
      </w:r>
    </w:p>
    <w:p w14:paraId="43FAB630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audytu wewnętrznego, </w:t>
      </w:r>
    </w:p>
    <w:p w14:paraId="042C2024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kontroli wewnętrznych, </w:t>
      </w:r>
    </w:p>
    <w:p w14:paraId="2BD9AA3E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kontroli zewnętrznych, </w:t>
      </w:r>
    </w:p>
    <w:p w14:paraId="5864E9F5" w14:textId="77777777" w:rsidR="00C00313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–  innych źródeł informacji:  …………</w:t>
      </w:r>
      <w:r w:rsidR="00461564" w:rsidRPr="00841711">
        <w:rPr>
          <w:rFonts w:ascii="Arial Narrow" w:hAnsi="Arial Narrow" w:cs="Times New Roman"/>
        </w:rPr>
        <w:t>………………………………………………………</w:t>
      </w:r>
    </w:p>
    <w:p w14:paraId="32704940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14:paraId="18B6EFA6" w14:textId="77777777" w:rsidR="000C0926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Jednocześnie oświadczam, że nie są mi znane inne fakty lub okoliczności, które mogłyby wpłynąć na treść niniejszego oświadczenia. </w:t>
      </w:r>
    </w:p>
    <w:p w14:paraId="3D146D26" w14:textId="77777777" w:rsidR="00C8691F" w:rsidRDefault="00C8691F" w:rsidP="00841711">
      <w:pPr>
        <w:rPr>
          <w:rFonts w:ascii="Arial Narrow" w:hAnsi="Arial Narrow" w:cs="Times New Roman"/>
        </w:rPr>
      </w:pPr>
    </w:p>
    <w:p w14:paraId="53AC2D56" w14:textId="7B5E273A" w:rsidR="00202F43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(miejscowość,</w:t>
      </w:r>
      <w:r>
        <w:rPr>
          <w:rFonts w:ascii="Arial Narrow" w:hAnsi="Arial Narrow" w:cs="Times New Roman"/>
        </w:rPr>
        <w:t xml:space="preserve"> data) </w:t>
      </w:r>
      <w:r w:rsidR="003C3913" w:rsidRPr="00841711">
        <w:rPr>
          <w:rFonts w:ascii="Arial Narrow" w:hAnsi="Arial Narrow" w:cs="Times New Roman"/>
          <w:b/>
        </w:rPr>
        <w:t xml:space="preserve">Szczecin, </w:t>
      </w:r>
      <w:r w:rsidR="008A4809">
        <w:rPr>
          <w:rFonts w:ascii="Arial Narrow" w:hAnsi="Arial Narrow" w:cs="Times New Roman"/>
          <w:b/>
        </w:rPr>
        <w:t>10</w:t>
      </w:r>
      <w:r w:rsidR="003C3913" w:rsidRPr="00841711">
        <w:rPr>
          <w:rFonts w:ascii="Arial Narrow" w:hAnsi="Arial Narrow" w:cs="Times New Roman"/>
          <w:b/>
        </w:rPr>
        <w:t>.0</w:t>
      </w:r>
      <w:r w:rsidR="008A4809">
        <w:rPr>
          <w:rFonts w:ascii="Arial Narrow" w:hAnsi="Arial Narrow" w:cs="Times New Roman"/>
          <w:b/>
        </w:rPr>
        <w:t>3</w:t>
      </w:r>
      <w:r w:rsidR="003C3913" w:rsidRPr="00841711">
        <w:rPr>
          <w:rFonts w:ascii="Arial Narrow" w:hAnsi="Arial Narrow" w:cs="Times New Roman"/>
          <w:b/>
        </w:rPr>
        <w:t>.20</w:t>
      </w:r>
      <w:r w:rsidR="00ED1CEF">
        <w:rPr>
          <w:rFonts w:ascii="Arial Narrow" w:hAnsi="Arial Narrow" w:cs="Times New Roman"/>
          <w:b/>
        </w:rPr>
        <w:t>2</w:t>
      </w:r>
      <w:r w:rsidR="008A4809">
        <w:rPr>
          <w:rFonts w:ascii="Arial Narrow" w:hAnsi="Arial Narrow" w:cs="Times New Roman"/>
          <w:b/>
        </w:rPr>
        <w:t>1</w:t>
      </w:r>
      <w:r w:rsidR="003C3913" w:rsidRPr="00841711">
        <w:rPr>
          <w:rFonts w:ascii="Arial Narrow" w:hAnsi="Arial Narrow" w:cs="Times New Roman"/>
          <w:b/>
        </w:rPr>
        <w:t xml:space="preserve"> r.</w:t>
      </w:r>
      <w:r w:rsidR="00AE3159" w:rsidRPr="00841711">
        <w:rPr>
          <w:rFonts w:ascii="Arial Narrow" w:hAnsi="Arial Narrow" w:cs="Times New Roman"/>
        </w:rPr>
        <w:t xml:space="preserve">                             </w:t>
      </w:r>
      <w:r w:rsidR="003C3913" w:rsidRPr="00841711">
        <w:rPr>
          <w:rFonts w:ascii="Arial Narrow" w:hAnsi="Arial Narrow" w:cs="Times New Roman"/>
        </w:rPr>
        <w:t xml:space="preserve">            </w:t>
      </w:r>
      <w:r w:rsidR="00AE3159" w:rsidRPr="00841711">
        <w:rPr>
          <w:rFonts w:ascii="Arial Narrow" w:hAnsi="Arial Narrow" w:cs="Times New Roman"/>
        </w:rPr>
        <w:t xml:space="preserve"> </w:t>
      </w:r>
    </w:p>
    <w:p w14:paraId="0F54109D" w14:textId="77777777" w:rsidR="002673E1" w:rsidRPr="00841711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(podpis kierującego jednostką)</w:t>
      </w:r>
      <w:r>
        <w:rPr>
          <w:rFonts w:ascii="Arial Narrow" w:hAnsi="Arial Narrow" w:cs="Times New Roman"/>
        </w:rPr>
        <w:t xml:space="preserve"> </w:t>
      </w:r>
      <w:r w:rsidRPr="005F4B31">
        <w:rPr>
          <w:rFonts w:ascii="Arial Narrow" w:hAnsi="Arial Narrow" w:cs="Times New Roman"/>
          <w:b/>
        </w:rPr>
        <w:t xml:space="preserve">Rektor Akademii Morskiej w Szczecinie, doktor habilitowany inżynier, kapitan żeglugi wielkiej </w:t>
      </w:r>
      <w:r w:rsidR="005F4B31" w:rsidRPr="005F4B31">
        <w:rPr>
          <w:rFonts w:ascii="Arial Narrow" w:hAnsi="Arial Narrow" w:cs="Times New Roman"/>
          <w:b/>
        </w:rPr>
        <w:t xml:space="preserve">Wojciech </w:t>
      </w:r>
      <w:proofErr w:type="spellStart"/>
      <w:r w:rsidR="005F4B31" w:rsidRPr="005F4B31">
        <w:rPr>
          <w:rFonts w:ascii="Arial Narrow" w:hAnsi="Arial Narrow" w:cs="Times New Roman"/>
          <w:b/>
        </w:rPr>
        <w:t>Ślączka</w:t>
      </w:r>
      <w:proofErr w:type="spellEnd"/>
      <w:r w:rsidR="005F4B31" w:rsidRPr="005F4B31">
        <w:rPr>
          <w:rFonts w:ascii="Arial Narrow" w:hAnsi="Arial Narrow" w:cs="Times New Roman"/>
          <w:b/>
        </w:rPr>
        <w:t>, profesor AM</w:t>
      </w:r>
      <w:r w:rsidR="00ED1CEF">
        <w:rPr>
          <w:rFonts w:ascii="Arial Narrow" w:hAnsi="Arial Narrow" w:cs="Times New Roman"/>
          <w:b/>
        </w:rPr>
        <w:t>S</w:t>
      </w:r>
      <w:r w:rsidR="005F4B31" w:rsidRPr="005F4B31">
        <w:rPr>
          <w:rFonts w:ascii="Arial Narrow" w:hAnsi="Arial Narrow" w:cs="Times New Roman"/>
          <w:b/>
        </w:rPr>
        <w:t>.</w:t>
      </w:r>
    </w:p>
    <w:p w14:paraId="270E1EBE" w14:textId="77777777" w:rsidR="000C0926" w:rsidRPr="00841711" w:rsidRDefault="000C0926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br w:type="page"/>
      </w:r>
    </w:p>
    <w:p w14:paraId="63BE3258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lastRenderedPageBreak/>
        <w:t>Dział II</w:t>
      </w:r>
      <w:r w:rsidRPr="00841711">
        <w:rPr>
          <w:rFonts w:ascii="Arial Narrow" w:hAnsi="Arial Narrow" w:cs="Times New Roman"/>
          <w:vertAlign w:val="superscript"/>
        </w:rPr>
        <w:t>8)</w:t>
      </w:r>
      <w:r w:rsidRPr="00841711">
        <w:rPr>
          <w:rFonts w:ascii="Arial Narrow" w:hAnsi="Arial Narrow" w:cs="Times New Roman"/>
        </w:rPr>
        <w:t xml:space="preserve"> </w:t>
      </w:r>
    </w:p>
    <w:p w14:paraId="129E3336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 roku ubiegłym. </w:t>
      </w:r>
    </w:p>
    <w:p w14:paraId="5A1F5EE8" w14:textId="77777777" w:rsidR="00AE3159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0088BE48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2. Planowane działania, które zostaną podjęte w celu poprawy funkcjonowania kontroli zarządczej.</w:t>
      </w:r>
    </w:p>
    <w:p w14:paraId="18F87506" w14:textId="77777777"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0EAE28BF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14:paraId="4A5DE3E4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14:paraId="0EFC8260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Dział III</w:t>
      </w:r>
      <w:r w:rsidRPr="00841711">
        <w:rPr>
          <w:rFonts w:ascii="Arial Narrow" w:hAnsi="Arial Narrow" w:cs="Times New Roman"/>
          <w:vertAlign w:val="superscript"/>
        </w:rPr>
        <w:t>9)</w:t>
      </w:r>
    </w:p>
    <w:p w14:paraId="08226542" w14:textId="77777777"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podjęte w ubiegłym roku w celu poprawy funk</w:t>
      </w:r>
      <w:r w:rsidR="000C0926" w:rsidRPr="00841711">
        <w:rPr>
          <w:rFonts w:ascii="Arial Narrow" w:hAnsi="Arial Narrow" w:cs="Times New Roman"/>
        </w:rPr>
        <w:t>cjonowania kontroli zarządczej</w:t>
      </w:r>
    </w:p>
    <w:p w14:paraId="2A935A49" w14:textId="77777777"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zaplanowane na rok, którego dotyczy oświadczenie:</w:t>
      </w:r>
    </w:p>
    <w:p w14:paraId="71FB7D08" w14:textId="77777777"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57F885EE" w14:textId="77777777"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 </w:t>
      </w:r>
    </w:p>
    <w:p w14:paraId="7436D632" w14:textId="77777777"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Pozostałe działania:</w:t>
      </w:r>
    </w:p>
    <w:p w14:paraId="76C43B17" w14:textId="77777777" w:rsidR="00BD413C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611BD62B" w14:textId="77777777" w:rsidR="00C8691F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14:paraId="03F4105C" w14:textId="77777777" w:rsidR="005F4B31" w:rsidRPr="005F4B31" w:rsidRDefault="005F4B31" w:rsidP="00841711">
      <w:pPr>
        <w:rPr>
          <w:rFonts w:ascii="Arial Narrow" w:hAnsi="Arial Narrow" w:cs="Times New Roman"/>
        </w:rPr>
      </w:pPr>
    </w:p>
    <w:p w14:paraId="452439A4" w14:textId="77777777" w:rsidR="00BD413C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t xml:space="preserve">Objaśnienia: </w:t>
      </w:r>
    </w:p>
    <w:p w14:paraId="19C42677" w14:textId="77777777"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 </w:t>
      </w:r>
    </w:p>
    <w:p w14:paraId="15046D90" w14:textId="77777777" w:rsidR="00C00313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publicznych. </w:t>
      </w:r>
    </w:p>
    <w:p w14:paraId="65EBE7FB" w14:textId="77777777"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 </w:t>
      </w:r>
    </w:p>
    <w:p w14:paraId="262F6AA4" w14:textId="77777777"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lastRenderedPageBreak/>
        <w:t xml:space="preserve"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 </w:t>
      </w:r>
    </w:p>
    <w:p w14:paraId="041AE2FC" w14:textId="77777777"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 </w:t>
      </w:r>
    </w:p>
    <w:p w14:paraId="16828304" w14:textId="77777777"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Znakiem "X" zaznaczyć odpowiednie wiersze. W przypadku zaznaczenia punktu "innych źródeł informacji" należy je wymienić. </w:t>
      </w:r>
    </w:p>
    <w:p w14:paraId="27E8DD0A" w14:textId="77777777"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Standardy kontroli zarządczej dla sektora finansów publicznych ogłoszone przez Ministra Finansów na podstawie art. 69 ust. 3 ustawy z dnia 27 sierpnia 2009 r. o finansach publicznych. </w:t>
      </w:r>
    </w:p>
    <w:p w14:paraId="2B747F08" w14:textId="77777777" w:rsidR="00BD413C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Dział II sporządzany jest w przypadku, gdy w dziale I niniejszego oświadczenia zaznaczono część B albo C. </w:t>
      </w:r>
    </w:p>
    <w:p w14:paraId="2F3A2ACD" w14:textId="77777777" w:rsidR="00C00313" w:rsidRPr="005F4B31" w:rsidRDefault="00C00313" w:rsidP="005F4B31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</w:rPr>
        <w:t xml:space="preserve"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 </w:t>
      </w:r>
    </w:p>
    <w:p w14:paraId="6588CC98" w14:textId="77777777" w:rsidR="00080B9D" w:rsidRPr="00841711" w:rsidRDefault="00080B9D" w:rsidP="00841711">
      <w:pPr>
        <w:rPr>
          <w:rFonts w:ascii="Arial Narrow" w:hAnsi="Arial Narrow" w:cs="Times New Roman"/>
        </w:rPr>
      </w:pPr>
    </w:p>
    <w:sectPr w:rsidR="00080B9D" w:rsidRPr="008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24F1"/>
    <w:multiLevelType w:val="hybridMultilevel"/>
    <w:tmpl w:val="ECC27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10A7F"/>
    <w:multiLevelType w:val="hybridMultilevel"/>
    <w:tmpl w:val="B38EFE92"/>
    <w:lvl w:ilvl="0" w:tplc="80804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025C13"/>
    <w:multiLevelType w:val="hybridMultilevel"/>
    <w:tmpl w:val="0A388042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6E3E"/>
    <w:multiLevelType w:val="hybridMultilevel"/>
    <w:tmpl w:val="62E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2271"/>
    <w:multiLevelType w:val="hybridMultilevel"/>
    <w:tmpl w:val="D820005C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13"/>
    <w:rsid w:val="00004AB4"/>
    <w:rsid w:val="00080B9D"/>
    <w:rsid w:val="000C0926"/>
    <w:rsid w:val="00202F43"/>
    <w:rsid w:val="002673E1"/>
    <w:rsid w:val="003C3913"/>
    <w:rsid w:val="00461564"/>
    <w:rsid w:val="005F4B31"/>
    <w:rsid w:val="00642304"/>
    <w:rsid w:val="00663822"/>
    <w:rsid w:val="00841711"/>
    <w:rsid w:val="008A4809"/>
    <w:rsid w:val="00AE3159"/>
    <w:rsid w:val="00BD262B"/>
    <w:rsid w:val="00BD413C"/>
    <w:rsid w:val="00C00313"/>
    <w:rsid w:val="00C8691F"/>
    <w:rsid w:val="00E37AEF"/>
    <w:rsid w:val="00E83915"/>
    <w:rsid w:val="00E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DB4F3"/>
  <w15:chartTrackingRefBased/>
  <w15:docId w15:val="{9D183460-4C3F-4745-9019-154B9EE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1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1758-6845-4E7F-9604-6E42C792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2</cp:revision>
  <cp:lastPrinted>2019-09-20T11:46:00Z</cp:lastPrinted>
  <dcterms:created xsi:type="dcterms:W3CDTF">2021-03-22T10:17:00Z</dcterms:created>
  <dcterms:modified xsi:type="dcterms:W3CDTF">2021-03-22T10:17:00Z</dcterms:modified>
</cp:coreProperties>
</file>