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BB66F5" w14:textId="77777777" w:rsidR="00F94C2F" w:rsidRDefault="0049308E">
      <w:pPr>
        <w:autoSpaceDE w:val="0"/>
        <w:autoSpaceDN w:val="0"/>
        <w:adjustRightInd w:val="0"/>
        <w:jc w:val="both"/>
        <w:rPr>
          <w:noProof/>
        </w:rPr>
      </w:pPr>
      <w:r>
        <w:rPr>
          <w:noProof/>
        </w:rPr>
        <mc:AlternateContent>
          <mc:Choice Requires="wps">
            <w:drawing>
              <wp:anchor distT="0" distB="0" distL="114300" distR="114300" simplePos="0" relativeHeight="251659264" behindDoc="0" locked="0" layoutInCell="1" allowOverlap="1" wp14:anchorId="2E2BF045" wp14:editId="66AD61A7">
                <wp:simplePos x="0" y="0"/>
                <wp:positionH relativeFrom="column">
                  <wp:posOffset>1571625</wp:posOffset>
                </wp:positionH>
                <wp:positionV relativeFrom="paragraph">
                  <wp:posOffset>102870</wp:posOffset>
                </wp:positionV>
                <wp:extent cx="3381375" cy="786130"/>
                <wp:effectExtent l="0" t="635" r="0" b="381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ABF21" w14:textId="77777777" w:rsidR="00F94C2F" w:rsidRDefault="0049308E">
                            <w:pPr>
                              <w:pStyle w:val="Nagwek1"/>
                              <w:spacing w:before="10" w:after="10"/>
                              <w:jc w:val="center"/>
                              <w:rPr>
                                <w:rFonts w:ascii="Times New Roman" w:hAnsi="Times New Roman"/>
                                <w:sz w:val="24"/>
                              </w:rPr>
                            </w:pPr>
                            <w:r>
                              <w:rPr>
                                <w:rFonts w:ascii="Times New Roman" w:hAnsi="Times New Roman"/>
                                <w:sz w:val="24"/>
                              </w:rPr>
                              <w:t>ORDER No 19/2019</w:t>
                            </w:r>
                          </w:p>
                          <w:p w14:paraId="08032132" w14:textId="77777777" w:rsidR="00F94C2F" w:rsidRDefault="0049308E">
                            <w:pPr>
                              <w:pStyle w:val="Nagwek4"/>
                              <w:spacing w:before="10" w:after="10"/>
                              <w:jc w:val="center"/>
                              <w:rPr>
                                <w:rFonts w:ascii="Times New Roman" w:hAnsi="Times New Roman"/>
                              </w:rPr>
                            </w:pPr>
                            <w:r>
                              <w:rPr>
                                <w:rFonts w:ascii="Times New Roman" w:hAnsi="Times New Roman"/>
                              </w:rPr>
                              <w:t>Of the Maritime University of Szczecin Rector</w:t>
                            </w:r>
                          </w:p>
                          <w:p w14:paraId="7B1D2439" w14:textId="77777777" w:rsidR="00F94C2F" w:rsidRDefault="0049308E">
                            <w:pPr>
                              <w:spacing w:before="10" w:after="10"/>
                              <w:jc w:val="center"/>
                              <w:rPr>
                                <w:sz w:val="28"/>
                              </w:rPr>
                            </w:pPr>
                            <w:r>
                              <w:rPr>
                                <w:b/>
                              </w:rPr>
                              <w:t>of 30.04.2019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BF045" id="_x0000_t202" coordsize="21600,21600" o:spt="202" path="m,l,21600r21600,l21600,xe">
                <v:stroke joinstyle="miter"/>
                <v:path gradientshapeok="t" o:connecttype="rect"/>
              </v:shapetype>
              <v:shape id="Pole tekstowe 10" o:spid="_x0000_s1026" type="#_x0000_t202" style="position:absolute;left:0;text-align:left;margin-left:123.75pt;margin-top:8.1pt;width:266.25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" stroked="f">
                <v:textbox>
                  <w:txbxContent>
                    <w:p w14:paraId="287ABF21" w14:textId="77777777" w:rsidR="00F94C2F" w:rsidRDefault="0049308E">
                      <w:pPr>
                        <w:pStyle w:val="Nagwek1"/>
                        <w:spacing w:before="10" w:after="10"/>
                        <w:jc w:val="center"/>
                        <w:rPr>
                          <w:rFonts w:ascii="Times New Roman" w:hAnsi="Times New Roman"/>
                          <w:sz w:val="24"/>
                        </w:rPr>
                      </w:pPr>
                      <w:r>
                        <w:rPr>
                          <w:rFonts w:ascii="Times New Roman" w:hAnsi="Times New Roman"/>
                          <w:sz w:val="24"/>
                        </w:rPr>
                        <w:t>ORDER No 19/2019</w:t>
                      </w:r>
                    </w:p>
                    <w:p w14:paraId="08032132" w14:textId="77777777" w:rsidR="00F94C2F" w:rsidRDefault="0049308E">
                      <w:pPr>
                        <w:pStyle w:val="Nagwek4"/>
                        <w:spacing w:before="10" w:after="10"/>
                        <w:jc w:val="center"/>
                        <w:rPr>
                          <w:rFonts w:ascii="Times New Roman" w:hAnsi="Times New Roman"/>
                        </w:rPr>
                      </w:pPr>
                      <w:r>
                        <w:rPr>
                          <w:rFonts w:ascii="Times New Roman" w:hAnsi="Times New Roman"/>
                        </w:rPr>
                        <w:t>Of the Maritime University of Szczecin Rector</w:t>
                      </w:r>
                    </w:p>
                    <w:p w14:paraId="7B1D2439" w14:textId="77777777" w:rsidR="00F94C2F" w:rsidRDefault="0049308E">
                      <w:pPr>
                        <w:spacing w:before="10" w:after="10"/>
                        <w:jc w:val="center"/>
                        <w:rPr>
                          <w:sz w:val="28"/>
                        </w:rPr>
                      </w:pPr>
                      <w:r>
                        <w:rPr>
                          <w:b/>
                        </w:rPr>
                        <w:t>of 30.04.2019</w:t>
                      </w:r>
                    </w:p>
                  </w:txbxContent>
                </v:textbox>
              </v:shape>
            </w:pict>
          </mc:Fallback>
        </mc:AlternateContent>
      </w:r>
      <w:r>
        <w:rPr>
          <w:noProof/>
        </w:rPr>
        <w:drawing>
          <wp:inline distT="0" distB="0" distL="0" distR="0" wp14:anchorId="248834A9" wp14:editId="18590DF1">
            <wp:extent cx="914400" cy="1152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75697781" w14:textId="77777777" w:rsidR="00F94C2F" w:rsidRDefault="0049308E">
      <w:pPr>
        <w:ind w:left="1134" w:hanging="1134"/>
        <w:jc w:val="both"/>
        <w:rPr>
          <w:b/>
          <w:u w:val="single"/>
        </w:rPr>
      </w:pPr>
      <w:r>
        <w:t xml:space="preserve">on: </w:t>
      </w:r>
      <w:r w:rsidR="00B91CB5" w:rsidRPr="00B91CB5">
        <w:rPr>
          <w:b/>
          <w:u w:val="single"/>
        </w:rPr>
        <w:t>T</w:t>
      </w:r>
      <w:r>
        <w:rPr>
          <w:b/>
          <w:u w:val="single"/>
        </w:rPr>
        <w:t xml:space="preserve">uition fees to be paid </w:t>
      </w:r>
      <w:r w:rsidR="00B91CB5">
        <w:rPr>
          <w:b/>
          <w:u w:val="single"/>
        </w:rPr>
        <w:t>b</w:t>
      </w:r>
      <w:r>
        <w:rPr>
          <w:b/>
          <w:u w:val="single"/>
        </w:rPr>
        <w:t>y students admitted in the academic year 2019/2020</w:t>
      </w:r>
    </w:p>
    <w:p w14:paraId="6A1A7A09" w14:textId="77777777" w:rsidR="00F94C2F" w:rsidRDefault="00F94C2F">
      <w:pPr>
        <w:ind w:right="491"/>
        <w:jc w:val="both"/>
        <w:rPr>
          <w:b/>
          <w:u w:val="single"/>
        </w:rPr>
      </w:pPr>
    </w:p>
    <w:p w14:paraId="14C893F3" w14:textId="77777777" w:rsidR="00F94C2F" w:rsidRDefault="0049308E">
      <w:pPr>
        <w:tabs>
          <w:tab w:val="num" w:pos="567"/>
        </w:tabs>
        <w:jc w:val="both"/>
      </w:pPr>
      <w:r>
        <w:t>Based on Articles 79.1 and 2, and Art. 324.2  of the Act of 20.07.2018 the Law on Higher Education and Science (Journal of Laws item 1668 with amendments) hereinafter referred to as the Act, after consulting the Students' Self-Government as provided by Art. 80.2 of the Act, it is ordered as follows:</w:t>
      </w:r>
    </w:p>
    <w:p w14:paraId="6DE07B3C" w14:textId="77777777" w:rsidR="00F94C2F" w:rsidRDefault="00F94C2F">
      <w:pPr>
        <w:jc w:val="both"/>
      </w:pPr>
    </w:p>
    <w:p w14:paraId="57E4A235" w14:textId="77777777" w:rsidR="00F94C2F" w:rsidRDefault="0049308E">
      <w:pPr>
        <w:jc w:val="center"/>
      </w:pPr>
      <w:r>
        <w:t>§ 1.</w:t>
      </w:r>
    </w:p>
    <w:p w14:paraId="792FBD5E" w14:textId="77777777" w:rsidR="00F94C2F" w:rsidRDefault="00F94C2F">
      <w:pPr>
        <w:ind w:right="491"/>
        <w:jc w:val="center"/>
      </w:pPr>
    </w:p>
    <w:p w14:paraId="3780B17D" w14:textId="77777777" w:rsidR="00F94C2F" w:rsidRDefault="0049308E">
      <w:pPr>
        <w:ind w:right="-35"/>
        <w:jc w:val="both"/>
      </w:pPr>
      <w:r>
        <w:t xml:space="preserve">This Order refers to fees for education services at </w:t>
      </w:r>
      <w:r w:rsidR="00B91CB5">
        <w:t xml:space="preserve">the </w:t>
      </w:r>
      <w:r>
        <w:t>Maritime University of Szczecin paid by students admitted in the academic year 2019/2020.</w:t>
      </w:r>
    </w:p>
    <w:p w14:paraId="5F25E971" w14:textId="77777777" w:rsidR="00F94C2F" w:rsidRDefault="00F94C2F">
      <w:pPr>
        <w:jc w:val="center"/>
      </w:pPr>
    </w:p>
    <w:p w14:paraId="4C797682" w14:textId="77777777" w:rsidR="00F94C2F" w:rsidRDefault="0049308E">
      <w:pPr>
        <w:jc w:val="center"/>
      </w:pPr>
      <w:r>
        <w:t>§ 2.</w:t>
      </w:r>
    </w:p>
    <w:p w14:paraId="6AC426A0" w14:textId="77777777" w:rsidR="00F94C2F" w:rsidRDefault="00F94C2F">
      <w:pPr>
        <w:autoSpaceDE w:val="0"/>
        <w:autoSpaceDN w:val="0"/>
        <w:adjustRightInd w:val="0"/>
        <w:jc w:val="both"/>
        <w:rPr>
          <w:sz w:val="20"/>
        </w:rPr>
      </w:pPr>
    </w:p>
    <w:p w14:paraId="020ABA52" w14:textId="77777777" w:rsidR="00F94C2F" w:rsidRDefault="0049308E">
      <w:pPr>
        <w:jc w:val="both"/>
      </w:pPr>
      <w:r>
        <w:t>The University charges the following fees for education services related to first and second cycle studies. Fees for student education:</w:t>
      </w:r>
    </w:p>
    <w:p w14:paraId="709A885E" w14:textId="77777777" w:rsidR="00F94C2F" w:rsidRDefault="0049308E">
      <w:pPr>
        <w:numPr>
          <w:ilvl w:val="0"/>
          <w:numId w:val="3"/>
        </w:numPr>
        <w:jc w:val="both"/>
      </w:pPr>
      <w:r>
        <w:t>at full-time first cycle studies are specified in Appendix 1 to this Order,</w:t>
      </w:r>
    </w:p>
    <w:p w14:paraId="736E8146" w14:textId="77777777" w:rsidR="00F94C2F" w:rsidRDefault="0049308E">
      <w:pPr>
        <w:numPr>
          <w:ilvl w:val="0"/>
          <w:numId w:val="3"/>
        </w:numPr>
        <w:jc w:val="both"/>
      </w:pPr>
      <w:r>
        <w:t>at part-time first cycle studies are specified in Appendix 2 to this Order,</w:t>
      </w:r>
    </w:p>
    <w:p w14:paraId="71624666" w14:textId="77777777" w:rsidR="00F94C2F" w:rsidRDefault="0049308E">
      <w:pPr>
        <w:numPr>
          <w:ilvl w:val="0"/>
          <w:numId w:val="3"/>
        </w:numPr>
        <w:jc w:val="both"/>
      </w:pPr>
      <w:r>
        <w:t>at full-time second cycle studies are specified in Appendix 3 to this Order,</w:t>
      </w:r>
    </w:p>
    <w:p w14:paraId="6233AD84" w14:textId="77777777" w:rsidR="00F94C2F" w:rsidRDefault="0049308E">
      <w:pPr>
        <w:numPr>
          <w:ilvl w:val="0"/>
          <w:numId w:val="3"/>
        </w:numPr>
        <w:jc w:val="both"/>
      </w:pPr>
      <w:r>
        <w:t>at part-time second cycle studies are specified in appendix 4 to this Order.</w:t>
      </w:r>
    </w:p>
    <w:p w14:paraId="73948188" w14:textId="77777777" w:rsidR="00F94C2F" w:rsidRDefault="0049308E">
      <w:pPr>
        <w:jc w:val="center"/>
      </w:pPr>
      <w:r>
        <w:t>§ 3.</w:t>
      </w:r>
    </w:p>
    <w:p w14:paraId="233A43C8" w14:textId="77777777" w:rsidR="00F94C2F" w:rsidRDefault="00F94C2F">
      <w:pPr>
        <w:jc w:val="center"/>
      </w:pPr>
    </w:p>
    <w:p w14:paraId="0D470F6C" w14:textId="77777777" w:rsidR="00F94C2F" w:rsidRDefault="0049308E">
      <w:pPr>
        <w:numPr>
          <w:ilvl w:val="0"/>
          <w:numId w:val="2"/>
        </w:numPr>
        <w:tabs>
          <w:tab w:val="clear" w:pos="720"/>
          <w:tab w:val="num" w:pos="360"/>
        </w:tabs>
        <w:ind w:left="360"/>
        <w:jc w:val="both"/>
        <w:rPr>
          <w:i/>
        </w:rPr>
      </w:pPr>
      <w:r>
        <w:t>The fees for repeating the semester also refer to students and doctoral students from other universities admitted for one or two semesters, who have not passed the respective period of studies.</w:t>
      </w:r>
    </w:p>
    <w:p w14:paraId="7A276BD0" w14:textId="77777777" w:rsidR="00F94C2F" w:rsidRDefault="00F94C2F">
      <w:pPr>
        <w:tabs>
          <w:tab w:val="num" w:pos="360"/>
        </w:tabs>
        <w:ind w:left="360"/>
        <w:jc w:val="both"/>
      </w:pPr>
    </w:p>
    <w:p w14:paraId="555FF2A3" w14:textId="77777777" w:rsidR="00F94C2F" w:rsidRDefault="0049308E">
      <w:pPr>
        <w:numPr>
          <w:ilvl w:val="0"/>
          <w:numId w:val="2"/>
        </w:numPr>
        <w:tabs>
          <w:tab w:val="clear" w:pos="720"/>
          <w:tab w:val="num" w:pos="360"/>
        </w:tabs>
        <w:ind w:left="360"/>
        <w:jc w:val="both"/>
      </w:pPr>
      <w:r>
        <w:t>Principles of fee payments and conditions/procedure for payment exemption are provided by separate regulations.</w:t>
      </w:r>
    </w:p>
    <w:p w14:paraId="5CEC3C97" w14:textId="77777777" w:rsidR="00F94C2F" w:rsidRDefault="00F94C2F">
      <w:pPr>
        <w:pStyle w:val="Akapitzlist"/>
      </w:pPr>
    </w:p>
    <w:p w14:paraId="6DDD63D7" w14:textId="77777777" w:rsidR="00F94C2F" w:rsidRDefault="0049308E">
      <w:pPr>
        <w:numPr>
          <w:ilvl w:val="0"/>
          <w:numId w:val="2"/>
        </w:numPr>
        <w:tabs>
          <w:tab w:val="clear" w:pos="720"/>
          <w:tab w:val="num" w:pos="360"/>
        </w:tabs>
        <w:ind w:left="360"/>
        <w:jc w:val="both"/>
      </w:pPr>
      <w:r>
        <w:t>The University shall charge a recruitment fee to the amount specified by other regulations. The recruitment fee is also charged for readmission to a study program or transfer from another university.</w:t>
      </w:r>
    </w:p>
    <w:p w14:paraId="614C1A07" w14:textId="77777777" w:rsidR="00F94C2F" w:rsidRDefault="0049308E">
      <w:pPr>
        <w:jc w:val="center"/>
      </w:pPr>
      <w:r>
        <w:t>§ 4.</w:t>
      </w:r>
    </w:p>
    <w:p w14:paraId="3F8F602D" w14:textId="77777777" w:rsidR="00F94C2F" w:rsidRDefault="00F94C2F">
      <w:pPr>
        <w:jc w:val="center"/>
      </w:pPr>
    </w:p>
    <w:p w14:paraId="7A696BD2" w14:textId="77777777" w:rsidR="00F94C2F" w:rsidRDefault="0049308E">
      <w:pPr>
        <w:widowControl w:val="0"/>
        <w:tabs>
          <w:tab w:val="left" w:pos="-4962"/>
        </w:tabs>
        <w:autoSpaceDE w:val="0"/>
        <w:autoSpaceDN w:val="0"/>
        <w:jc w:val="both"/>
      </w:pPr>
      <w:r>
        <w:t xml:space="preserve">The implementation of this Order shall be supervised and  controlled by personnel in charge </w:t>
      </w:r>
      <w:r w:rsidR="00B91CB5">
        <w:t xml:space="preserve">to the extent of their </w:t>
      </w:r>
      <w:r>
        <w:t>competence.</w:t>
      </w:r>
    </w:p>
    <w:p w14:paraId="395A5073" w14:textId="77777777" w:rsidR="00F94C2F" w:rsidRDefault="00F94C2F">
      <w:pPr>
        <w:jc w:val="center"/>
      </w:pPr>
    </w:p>
    <w:p w14:paraId="58CD1AAD" w14:textId="77777777" w:rsidR="00F94C2F" w:rsidRDefault="0049308E">
      <w:pPr>
        <w:jc w:val="center"/>
      </w:pPr>
      <w:r>
        <w:t>§ 5.</w:t>
      </w:r>
    </w:p>
    <w:p w14:paraId="4F8542F4" w14:textId="77777777" w:rsidR="00F94C2F" w:rsidRDefault="00F94C2F">
      <w:pPr>
        <w:jc w:val="center"/>
      </w:pPr>
    </w:p>
    <w:p w14:paraId="466657E4" w14:textId="77777777" w:rsidR="00F94C2F" w:rsidRDefault="0049308E">
      <w:pPr>
        <w:jc w:val="both"/>
        <w:rPr>
          <w:sz w:val="20"/>
        </w:rPr>
      </w:pPr>
      <w:r>
        <w:t xml:space="preserve">The Order shall enter into force on the date </w:t>
      </w:r>
      <w:r>
        <w:rPr>
          <w:sz w:val="20"/>
        </w:rPr>
        <w:t>of signing.</w:t>
      </w:r>
    </w:p>
    <w:p w14:paraId="5F46AA15" w14:textId="77777777" w:rsidR="00F94C2F" w:rsidRDefault="0049308E">
      <w:pPr>
        <w:ind w:left="3686"/>
        <w:jc w:val="center"/>
      </w:pPr>
      <w:r>
        <w:t>RECTOR</w:t>
      </w:r>
    </w:p>
    <w:p w14:paraId="34F7C2D1" w14:textId="77777777" w:rsidR="00F94C2F" w:rsidRDefault="00F94C2F">
      <w:pPr>
        <w:ind w:left="3686"/>
        <w:jc w:val="center"/>
      </w:pPr>
    </w:p>
    <w:p w14:paraId="1FF9A7F1" w14:textId="77777777" w:rsidR="00F94C2F" w:rsidRDefault="00F94C2F">
      <w:pPr>
        <w:ind w:left="3686"/>
        <w:jc w:val="center"/>
      </w:pPr>
    </w:p>
    <w:p w14:paraId="47AC7E20" w14:textId="77777777" w:rsidR="00F94C2F" w:rsidRDefault="00F94C2F">
      <w:pPr>
        <w:ind w:left="3686"/>
        <w:jc w:val="center"/>
      </w:pPr>
    </w:p>
    <w:p w14:paraId="3F6F6698" w14:textId="77777777" w:rsidR="00F94C2F" w:rsidRDefault="0049308E">
      <w:pPr>
        <w:ind w:left="3686"/>
        <w:jc w:val="center"/>
      </w:pPr>
      <w:r>
        <w:t>dr hab. inż. kpt. ż.w. Wojciech Ślączka prof. nadzw.</w:t>
      </w:r>
    </w:p>
    <w:p w14:paraId="2FBFAE4F" w14:textId="77777777" w:rsidR="00F94C2F" w:rsidRDefault="00F94C2F">
      <w:pPr>
        <w:ind w:left="3686"/>
        <w:jc w:val="center"/>
        <w:sectPr w:rsidR="00F94C2F" w:rsidSect="00994DB4">
          <w:headerReference w:type="default" r:id="rId12"/>
          <w:footerReference w:type="even" r:id="rId13"/>
          <w:footerReference w:type="default" r:id="rId14"/>
          <w:pgSz w:w="11906" w:h="16838"/>
          <w:pgMar w:top="426" w:right="1080" w:bottom="567" w:left="1080" w:header="708" w:footer="708" w:gutter="0"/>
          <w:cols w:space="708"/>
          <w:docGrid w:linePitch="360"/>
        </w:sectPr>
      </w:pPr>
    </w:p>
    <w:p w14:paraId="678EE56A" w14:textId="77777777" w:rsidR="00F94C2F" w:rsidRDefault="0049308E">
      <w:pPr>
        <w:jc w:val="center"/>
        <w:rPr>
          <w:b/>
        </w:rPr>
      </w:pPr>
      <w:r>
        <w:rPr>
          <w:noProof/>
        </w:rPr>
        <w:lastRenderedPageBreak/>
        <mc:AlternateContent>
          <mc:Choice Requires="wps">
            <w:drawing>
              <wp:anchor distT="45720" distB="45720" distL="114300" distR="114300" simplePos="0" relativeHeight="251661312" behindDoc="0" locked="0" layoutInCell="1" allowOverlap="1" wp14:anchorId="2B788229" wp14:editId="49262DCB">
                <wp:simplePos x="0" y="0"/>
                <wp:positionH relativeFrom="column">
                  <wp:posOffset>5524500</wp:posOffset>
                </wp:positionH>
                <wp:positionV relativeFrom="paragraph">
                  <wp:posOffset>0</wp:posOffset>
                </wp:positionV>
                <wp:extent cx="3731260" cy="840105"/>
                <wp:effectExtent l="0" t="0" r="2540" b="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DC0EA" w14:textId="77777777" w:rsidR="00F94C2F" w:rsidRDefault="0049308E">
                            <w:pPr>
                              <w:jc w:val="right"/>
                              <w:rPr>
                                <w:sz w:val="20"/>
                              </w:rPr>
                            </w:pPr>
                            <w:r>
                              <w:rPr>
                                <w:sz w:val="20"/>
                              </w:rPr>
                              <w:t>Appendix 1 to Order No 19/2019</w:t>
                            </w:r>
                          </w:p>
                          <w:p w14:paraId="60EE987D" w14:textId="77777777" w:rsidR="00F94C2F" w:rsidRDefault="0049308E">
                            <w:pPr>
                              <w:jc w:val="right"/>
                            </w:pPr>
                            <w:r>
                              <w:rPr>
                                <w:sz w:val="20"/>
                              </w:rPr>
                              <w:t>issued by MUS Rector of 30.04.2019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B788229" id="Pole tekstowe 8" o:spid="_x0000_s1027" type="#_x0000_t202" style="position:absolute;left:0;text-align:left;margin-left:435pt;margin-top:0;width:293.8pt;height:6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" stroked="f">
                <v:textbox style="mso-fit-shape-to-text:t">
                  <w:txbxContent>
                    <w:p w14:paraId="2B4DC0EA" w14:textId="77777777" w:rsidR="00F94C2F" w:rsidRDefault="0049308E">
                      <w:pPr>
                        <w:jc w:val="right"/>
                        <w:rPr>
                          <w:sz w:val="20"/>
                        </w:rPr>
                      </w:pPr>
                      <w:r>
                        <w:rPr>
                          <w:sz w:val="20"/>
                        </w:rPr>
                        <w:t>Appendix 1 to Order No 19/2019</w:t>
                      </w:r>
                    </w:p>
                    <w:p w14:paraId="60EE987D" w14:textId="77777777" w:rsidR="00F94C2F" w:rsidRDefault="0049308E">
                      <w:pPr>
                        <w:jc w:val="right"/>
                      </w:pPr>
                      <w:r>
                        <w:rPr>
                          <w:sz w:val="20"/>
                        </w:rPr>
                        <w:t>issued by MUS Rector of 30.04.2019</w:t>
                      </w:r>
                    </w:p>
                  </w:txbxContent>
                </v:textbox>
                <w10:wrap type="square"/>
              </v:shape>
            </w:pict>
          </mc:Fallback>
        </mc:AlternateContent>
      </w:r>
      <w:r>
        <w:rPr>
          <w:b/>
        </w:rPr>
        <w:t>Fees related to student education at full-time first cycle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609"/>
        <w:gridCol w:w="2267"/>
        <w:gridCol w:w="2233"/>
      </w:tblGrid>
      <w:tr w:rsidR="00F94C2F" w14:paraId="084FA2F3" w14:textId="77777777">
        <w:trPr>
          <w:trHeight w:val="1157"/>
        </w:trPr>
        <w:tc>
          <w:tcPr>
            <w:tcW w:w="316" w:type="pct"/>
            <w:shd w:val="clear" w:color="auto" w:fill="auto"/>
            <w:vAlign w:val="center"/>
          </w:tcPr>
          <w:p w14:paraId="7003EFBE" w14:textId="77777777" w:rsidR="00F94C2F" w:rsidRDefault="0049308E">
            <w:pPr>
              <w:rPr>
                <w:b/>
                <w:sz w:val="22"/>
              </w:rPr>
            </w:pPr>
            <w:r>
              <w:rPr>
                <w:b/>
                <w:sz w:val="22"/>
              </w:rPr>
              <w:t>#</w:t>
            </w:r>
          </w:p>
        </w:tc>
        <w:tc>
          <w:tcPr>
            <w:tcW w:w="3076" w:type="pct"/>
            <w:shd w:val="clear" w:color="auto" w:fill="auto"/>
            <w:vAlign w:val="center"/>
          </w:tcPr>
          <w:p w14:paraId="62113CDD" w14:textId="77777777" w:rsidR="00F94C2F" w:rsidRDefault="0049308E">
            <w:pPr>
              <w:jc w:val="center"/>
              <w:rPr>
                <w:b/>
                <w:sz w:val="22"/>
              </w:rPr>
            </w:pPr>
            <w:r>
              <w:rPr>
                <w:b/>
                <w:sz w:val="22"/>
              </w:rPr>
              <w:t>Type of fee</w:t>
            </w:r>
          </w:p>
        </w:tc>
        <w:tc>
          <w:tcPr>
            <w:tcW w:w="810" w:type="pct"/>
            <w:shd w:val="clear" w:color="auto" w:fill="auto"/>
            <w:vAlign w:val="center"/>
          </w:tcPr>
          <w:p w14:paraId="4A58D967" w14:textId="77777777" w:rsidR="00F94C2F" w:rsidRDefault="0049308E">
            <w:pPr>
              <w:jc w:val="center"/>
              <w:rPr>
                <w:b/>
                <w:sz w:val="22"/>
              </w:rPr>
            </w:pPr>
            <w:r>
              <w:rPr>
                <w:b/>
                <w:sz w:val="22"/>
              </w:rPr>
              <w:t>Polish and foreign nationals, referred to in Article 324(2) of the Act</w:t>
            </w:r>
          </w:p>
        </w:tc>
        <w:tc>
          <w:tcPr>
            <w:tcW w:w="798" w:type="pct"/>
            <w:shd w:val="clear" w:color="auto" w:fill="auto"/>
            <w:vAlign w:val="center"/>
          </w:tcPr>
          <w:p w14:paraId="4D992C91" w14:textId="77777777" w:rsidR="00F94C2F" w:rsidRDefault="0049308E">
            <w:pPr>
              <w:jc w:val="center"/>
              <w:rPr>
                <w:b/>
                <w:sz w:val="22"/>
              </w:rPr>
            </w:pPr>
            <w:r>
              <w:rPr>
                <w:b/>
                <w:sz w:val="22"/>
              </w:rPr>
              <w:t>Foreigners not mentioned in Article 324(2) of the Act</w:t>
            </w:r>
          </w:p>
        </w:tc>
      </w:tr>
      <w:tr w:rsidR="00F94C2F" w14:paraId="3B6B43F4" w14:textId="77777777">
        <w:tc>
          <w:tcPr>
            <w:tcW w:w="316" w:type="pct"/>
            <w:shd w:val="clear" w:color="auto" w:fill="D9D9D9"/>
          </w:tcPr>
          <w:p w14:paraId="722B09CF" w14:textId="77777777" w:rsidR="00F94C2F" w:rsidRDefault="0049308E">
            <w:pPr>
              <w:rPr>
                <w:b/>
                <w:sz w:val="22"/>
              </w:rPr>
            </w:pPr>
            <w:r>
              <w:rPr>
                <w:b/>
                <w:sz w:val="22"/>
              </w:rPr>
              <w:t>1.</w:t>
            </w:r>
          </w:p>
        </w:tc>
        <w:tc>
          <w:tcPr>
            <w:tcW w:w="3076" w:type="pct"/>
            <w:shd w:val="clear" w:color="auto" w:fill="D9D9D9"/>
          </w:tcPr>
          <w:p w14:paraId="7824399D" w14:textId="77777777" w:rsidR="00F94C2F" w:rsidRDefault="0049308E">
            <w:pPr>
              <w:rPr>
                <w:b/>
                <w:sz w:val="22"/>
              </w:rPr>
            </w:pPr>
            <w:r>
              <w:rPr>
                <w:b/>
                <w:sz w:val="22"/>
              </w:rPr>
              <w:t>Fee for a semester for studies in the fields:</w:t>
            </w:r>
          </w:p>
        </w:tc>
        <w:tc>
          <w:tcPr>
            <w:tcW w:w="810" w:type="pct"/>
            <w:shd w:val="clear" w:color="auto" w:fill="D9D9D9"/>
          </w:tcPr>
          <w:p w14:paraId="20C34023" w14:textId="77777777" w:rsidR="00F94C2F" w:rsidRDefault="00F94C2F">
            <w:pPr>
              <w:rPr>
                <w:b/>
                <w:sz w:val="22"/>
              </w:rPr>
            </w:pPr>
          </w:p>
        </w:tc>
        <w:tc>
          <w:tcPr>
            <w:tcW w:w="798" w:type="pct"/>
            <w:shd w:val="clear" w:color="auto" w:fill="D9D9D9"/>
          </w:tcPr>
          <w:p w14:paraId="7D803B2E" w14:textId="77777777" w:rsidR="00F94C2F" w:rsidRDefault="00F94C2F">
            <w:pPr>
              <w:rPr>
                <w:b/>
                <w:sz w:val="22"/>
              </w:rPr>
            </w:pPr>
          </w:p>
        </w:tc>
      </w:tr>
      <w:tr w:rsidR="00F94C2F" w14:paraId="7490804D" w14:textId="77777777">
        <w:tc>
          <w:tcPr>
            <w:tcW w:w="316" w:type="pct"/>
            <w:shd w:val="clear" w:color="auto" w:fill="auto"/>
          </w:tcPr>
          <w:p w14:paraId="1D1AC561" w14:textId="77777777" w:rsidR="00F94C2F" w:rsidRDefault="0049308E">
            <w:pPr>
              <w:rPr>
                <w:sz w:val="22"/>
              </w:rPr>
            </w:pPr>
            <w:r>
              <w:rPr>
                <w:sz w:val="22"/>
              </w:rPr>
              <w:t>1.1.</w:t>
            </w:r>
          </w:p>
        </w:tc>
        <w:tc>
          <w:tcPr>
            <w:tcW w:w="3076" w:type="pct"/>
            <w:shd w:val="clear" w:color="auto" w:fill="auto"/>
          </w:tcPr>
          <w:p w14:paraId="2712D6A2" w14:textId="77777777" w:rsidR="00F94C2F" w:rsidRDefault="0049308E">
            <w:pPr>
              <w:rPr>
                <w:sz w:val="22"/>
              </w:rPr>
            </w:pPr>
            <w:r>
              <w:rPr>
                <w:sz w:val="22"/>
              </w:rPr>
              <w:t>Navigation</w:t>
            </w:r>
          </w:p>
        </w:tc>
        <w:tc>
          <w:tcPr>
            <w:tcW w:w="810" w:type="pct"/>
            <w:shd w:val="clear" w:color="auto" w:fill="auto"/>
          </w:tcPr>
          <w:p w14:paraId="18C0C7C4" w14:textId="77777777" w:rsidR="00F94C2F" w:rsidRDefault="0049308E">
            <w:pPr>
              <w:rPr>
                <w:sz w:val="22"/>
              </w:rPr>
            </w:pPr>
            <w:r>
              <w:rPr>
                <w:sz w:val="22"/>
              </w:rPr>
              <w:t>-</w:t>
            </w:r>
          </w:p>
        </w:tc>
        <w:tc>
          <w:tcPr>
            <w:tcW w:w="798" w:type="pct"/>
            <w:shd w:val="clear" w:color="auto" w:fill="auto"/>
          </w:tcPr>
          <w:p w14:paraId="36BC658C" w14:textId="77777777" w:rsidR="00F94C2F" w:rsidRDefault="0049308E">
            <w:pPr>
              <w:rPr>
                <w:sz w:val="22"/>
              </w:rPr>
            </w:pPr>
            <w:r>
              <w:rPr>
                <w:sz w:val="22"/>
              </w:rPr>
              <w:t>4500 PLN</w:t>
            </w:r>
          </w:p>
        </w:tc>
      </w:tr>
      <w:tr w:rsidR="00F94C2F" w14:paraId="65D6FEDC" w14:textId="77777777">
        <w:tc>
          <w:tcPr>
            <w:tcW w:w="316" w:type="pct"/>
            <w:shd w:val="clear" w:color="auto" w:fill="auto"/>
          </w:tcPr>
          <w:p w14:paraId="6696FF02" w14:textId="77777777" w:rsidR="00F94C2F" w:rsidRDefault="0049308E">
            <w:pPr>
              <w:rPr>
                <w:sz w:val="22"/>
              </w:rPr>
            </w:pPr>
            <w:r>
              <w:rPr>
                <w:sz w:val="22"/>
              </w:rPr>
              <w:t>1.2.</w:t>
            </w:r>
          </w:p>
        </w:tc>
        <w:tc>
          <w:tcPr>
            <w:tcW w:w="3076" w:type="pct"/>
            <w:shd w:val="clear" w:color="auto" w:fill="auto"/>
          </w:tcPr>
          <w:p w14:paraId="49C1E570" w14:textId="77777777" w:rsidR="00F94C2F" w:rsidRDefault="0049308E">
            <w:pPr>
              <w:rPr>
                <w:sz w:val="22"/>
              </w:rPr>
            </w:pPr>
            <w:r>
              <w:rPr>
                <w:sz w:val="22"/>
              </w:rPr>
              <w:t>Navigation (studies in a foreign language)</w:t>
            </w:r>
          </w:p>
        </w:tc>
        <w:tc>
          <w:tcPr>
            <w:tcW w:w="810" w:type="pct"/>
            <w:shd w:val="clear" w:color="auto" w:fill="auto"/>
          </w:tcPr>
          <w:p w14:paraId="2E8BE13D" w14:textId="77777777" w:rsidR="00F94C2F" w:rsidRDefault="0049308E">
            <w:pPr>
              <w:rPr>
                <w:sz w:val="22"/>
              </w:rPr>
            </w:pPr>
            <w:r>
              <w:rPr>
                <w:sz w:val="22"/>
              </w:rPr>
              <w:t>1150 PLN</w:t>
            </w:r>
          </w:p>
        </w:tc>
        <w:tc>
          <w:tcPr>
            <w:tcW w:w="798" w:type="pct"/>
            <w:shd w:val="clear" w:color="auto" w:fill="auto"/>
          </w:tcPr>
          <w:p w14:paraId="474CBC0C" w14:textId="77777777" w:rsidR="00F94C2F" w:rsidRDefault="0049308E">
            <w:pPr>
              <w:rPr>
                <w:sz w:val="22"/>
              </w:rPr>
            </w:pPr>
            <w:r>
              <w:rPr>
                <w:sz w:val="22"/>
              </w:rPr>
              <w:t>6250 PLN</w:t>
            </w:r>
          </w:p>
        </w:tc>
      </w:tr>
      <w:tr w:rsidR="00F94C2F" w14:paraId="5C66AD5A" w14:textId="77777777">
        <w:tc>
          <w:tcPr>
            <w:tcW w:w="316" w:type="pct"/>
            <w:shd w:val="clear" w:color="auto" w:fill="auto"/>
          </w:tcPr>
          <w:p w14:paraId="03FC2A59" w14:textId="77777777" w:rsidR="00F94C2F" w:rsidRDefault="0049308E">
            <w:pPr>
              <w:rPr>
                <w:sz w:val="22"/>
              </w:rPr>
            </w:pPr>
            <w:r>
              <w:rPr>
                <w:sz w:val="22"/>
              </w:rPr>
              <w:t>1.3.</w:t>
            </w:r>
          </w:p>
        </w:tc>
        <w:tc>
          <w:tcPr>
            <w:tcW w:w="3076" w:type="pct"/>
            <w:shd w:val="clear" w:color="auto" w:fill="auto"/>
          </w:tcPr>
          <w:p w14:paraId="7BF1456F" w14:textId="77777777" w:rsidR="00F94C2F" w:rsidRDefault="0049308E">
            <w:pPr>
              <w:rPr>
                <w:sz w:val="22"/>
              </w:rPr>
            </w:pPr>
            <w:r>
              <w:rPr>
                <w:sz w:val="22"/>
              </w:rPr>
              <w:t>Inland Shipping</w:t>
            </w:r>
          </w:p>
        </w:tc>
        <w:tc>
          <w:tcPr>
            <w:tcW w:w="810" w:type="pct"/>
            <w:shd w:val="clear" w:color="auto" w:fill="auto"/>
          </w:tcPr>
          <w:p w14:paraId="7201C0DC" w14:textId="77777777" w:rsidR="00F94C2F" w:rsidRDefault="0049308E">
            <w:pPr>
              <w:rPr>
                <w:sz w:val="22"/>
              </w:rPr>
            </w:pPr>
            <w:r>
              <w:rPr>
                <w:sz w:val="22"/>
              </w:rPr>
              <w:t>-</w:t>
            </w:r>
          </w:p>
        </w:tc>
        <w:tc>
          <w:tcPr>
            <w:tcW w:w="798" w:type="pct"/>
            <w:shd w:val="clear" w:color="auto" w:fill="auto"/>
          </w:tcPr>
          <w:p w14:paraId="4850BCC5" w14:textId="77777777" w:rsidR="00F94C2F" w:rsidRDefault="0049308E">
            <w:pPr>
              <w:rPr>
                <w:sz w:val="22"/>
              </w:rPr>
            </w:pPr>
            <w:r>
              <w:rPr>
                <w:sz w:val="22"/>
              </w:rPr>
              <w:t>4500 PLN</w:t>
            </w:r>
          </w:p>
        </w:tc>
      </w:tr>
      <w:tr w:rsidR="00F94C2F" w14:paraId="115BCFDB" w14:textId="77777777">
        <w:tc>
          <w:tcPr>
            <w:tcW w:w="316" w:type="pct"/>
            <w:shd w:val="clear" w:color="auto" w:fill="auto"/>
          </w:tcPr>
          <w:p w14:paraId="6A154317" w14:textId="77777777" w:rsidR="00F94C2F" w:rsidRDefault="0049308E">
            <w:pPr>
              <w:rPr>
                <w:sz w:val="22"/>
              </w:rPr>
            </w:pPr>
            <w:r>
              <w:rPr>
                <w:sz w:val="22"/>
              </w:rPr>
              <w:t>1.4.</w:t>
            </w:r>
          </w:p>
        </w:tc>
        <w:tc>
          <w:tcPr>
            <w:tcW w:w="3076" w:type="pct"/>
            <w:shd w:val="clear" w:color="auto" w:fill="auto"/>
          </w:tcPr>
          <w:p w14:paraId="4CBBAAB0" w14:textId="77777777" w:rsidR="00F94C2F" w:rsidRDefault="0049308E">
            <w:pPr>
              <w:rPr>
                <w:sz w:val="22"/>
              </w:rPr>
            </w:pPr>
            <w:r>
              <w:rPr>
                <w:sz w:val="22"/>
              </w:rPr>
              <w:t>Information Technology</w:t>
            </w:r>
          </w:p>
        </w:tc>
        <w:tc>
          <w:tcPr>
            <w:tcW w:w="810" w:type="pct"/>
            <w:shd w:val="clear" w:color="auto" w:fill="auto"/>
          </w:tcPr>
          <w:p w14:paraId="568FF9E7" w14:textId="77777777" w:rsidR="00F94C2F" w:rsidRDefault="0049308E">
            <w:pPr>
              <w:rPr>
                <w:sz w:val="22"/>
              </w:rPr>
            </w:pPr>
            <w:r>
              <w:rPr>
                <w:sz w:val="22"/>
              </w:rPr>
              <w:t>-</w:t>
            </w:r>
          </w:p>
        </w:tc>
        <w:tc>
          <w:tcPr>
            <w:tcW w:w="798" w:type="pct"/>
            <w:shd w:val="clear" w:color="auto" w:fill="auto"/>
          </w:tcPr>
          <w:p w14:paraId="6C72F632" w14:textId="77777777" w:rsidR="00F94C2F" w:rsidRDefault="0049308E">
            <w:pPr>
              <w:rPr>
                <w:sz w:val="22"/>
              </w:rPr>
            </w:pPr>
            <w:r>
              <w:rPr>
                <w:sz w:val="22"/>
              </w:rPr>
              <w:t>4000 PLN</w:t>
            </w:r>
          </w:p>
        </w:tc>
      </w:tr>
      <w:tr w:rsidR="00F94C2F" w14:paraId="506A5AA7" w14:textId="77777777">
        <w:tc>
          <w:tcPr>
            <w:tcW w:w="316" w:type="pct"/>
            <w:shd w:val="clear" w:color="auto" w:fill="auto"/>
          </w:tcPr>
          <w:p w14:paraId="0A41C96C" w14:textId="77777777" w:rsidR="00F94C2F" w:rsidRDefault="0049308E">
            <w:pPr>
              <w:rPr>
                <w:sz w:val="22"/>
              </w:rPr>
            </w:pPr>
            <w:r>
              <w:rPr>
                <w:sz w:val="22"/>
              </w:rPr>
              <w:t>1.5.</w:t>
            </w:r>
          </w:p>
        </w:tc>
        <w:tc>
          <w:tcPr>
            <w:tcW w:w="3076" w:type="pct"/>
            <w:shd w:val="clear" w:color="auto" w:fill="auto"/>
          </w:tcPr>
          <w:p w14:paraId="18D8E4F1" w14:textId="77777777" w:rsidR="00F94C2F" w:rsidRDefault="0049308E">
            <w:pPr>
              <w:rPr>
                <w:sz w:val="22"/>
              </w:rPr>
            </w:pPr>
            <w:r>
              <w:rPr>
                <w:sz w:val="22"/>
              </w:rPr>
              <w:t>Transport</w:t>
            </w:r>
          </w:p>
        </w:tc>
        <w:tc>
          <w:tcPr>
            <w:tcW w:w="810" w:type="pct"/>
            <w:shd w:val="clear" w:color="auto" w:fill="auto"/>
          </w:tcPr>
          <w:p w14:paraId="53D3A793" w14:textId="77777777" w:rsidR="00F94C2F" w:rsidRDefault="0049308E">
            <w:pPr>
              <w:rPr>
                <w:sz w:val="22"/>
              </w:rPr>
            </w:pPr>
            <w:r>
              <w:rPr>
                <w:sz w:val="22"/>
              </w:rPr>
              <w:t>-</w:t>
            </w:r>
          </w:p>
        </w:tc>
        <w:tc>
          <w:tcPr>
            <w:tcW w:w="798" w:type="pct"/>
            <w:shd w:val="clear" w:color="auto" w:fill="auto"/>
          </w:tcPr>
          <w:p w14:paraId="79D08AD1" w14:textId="77777777" w:rsidR="00F94C2F" w:rsidRDefault="0049308E">
            <w:pPr>
              <w:rPr>
                <w:sz w:val="22"/>
              </w:rPr>
            </w:pPr>
            <w:r>
              <w:rPr>
                <w:sz w:val="22"/>
              </w:rPr>
              <w:t>4000 PLN</w:t>
            </w:r>
          </w:p>
        </w:tc>
      </w:tr>
      <w:tr w:rsidR="00F94C2F" w14:paraId="2B6FAEBC" w14:textId="77777777">
        <w:tc>
          <w:tcPr>
            <w:tcW w:w="316" w:type="pct"/>
            <w:shd w:val="clear" w:color="auto" w:fill="auto"/>
          </w:tcPr>
          <w:p w14:paraId="1B2493B5" w14:textId="77777777" w:rsidR="00F94C2F" w:rsidRDefault="0049308E">
            <w:pPr>
              <w:rPr>
                <w:sz w:val="22"/>
              </w:rPr>
            </w:pPr>
            <w:r>
              <w:rPr>
                <w:sz w:val="22"/>
              </w:rPr>
              <w:t>1.6.</w:t>
            </w:r>
          </w:p>
        </w:tc>
        <w:tc>
          <w:tcPr>
            <w:tcW w:w="3076" w:type="pct"/>
            <w:shd w:val="clear" w:color="auto" w:fill="auto"/>
          </w:tcPr>
          <w:p w14:paraId="654354D4" w14:textId="77777777" w:rsidR="00F94C2F" w:rsidRDefault="0049308E">
            <w:pPr>
              <w:rPr>
                <w:sz w:val="22"/>
              </w:rPr>
            </w:pPr>
            <w:r>
              <w:rPr>
                <w:sz w:val="22"/>
              </w:rPr>
              <w:t>Geodesy and Cartography</w:t>
            </w:r>
          </w:p>
        </w:tc>
        <w:tc>
          <w:tcPr>
            <w:tcW w:w="810" w:type="pct"/>
            <w:shd w:val="clear" w:color="auto" w:fill="auto"/>
          </w:tcPr>
          <w:p w14:paraId="631A2D31" w14:textId="77777777" w:rsidR="00F94C2F" w:rsidRDefault="0049308E">
            <w:pPr>
              <w:rPr>
                <w:sz w:val="22"/>
              </w:rPr>
            </w:pPr>
            <w:r>
              <w:rPr>
                <w:sz w:val="22"/>
              </w:rPr>
              <w:t>-</w:t>
            </w:r>
          </w:p>
        </w:tc>
        <w:tc>
          <w:tcPr>
            <w:tcW w:w="798" w:type="pct"/>
            <w:shd w:val="clear" w:color="auto" w:fill="auto"/>
          </w:tcPr>
          <w:p w14:paraId="7E44AB61" w14:textId="77777777" w:rsidR="00F94C2F" w:rsidRDefault="0049308E">
            <w:pPr>
              <w:rPr>
                <w:sz w:val="22"/>
              </w:rPr>
            </w:pPr>
            <w:r>
              <w:rPr>
                <w:sz w:val="22"/>
              </w:rPr>
              <w:t>4000 PLN</w:t>
            </w:r>
          </w:p>
        </w:tc>
      </w:tr>
      <w:tr w:rsidR="00F94C2F" w14:paraId="65FA60C7" w14:textId="77777777">
        <w:tc>
          <w:tcPr>
            <w:tcW w:w="316" w:type="pct"/>
            <w:shd w:val="clear" w:color="auto" w:fill="auto"/>
          </w:tcPr>
          <w:p w14:paraId="768F3DEE" w14:textId="77777777" w:rsidR="00F94C2F" w:rsidRDefault="0049308E">
            <w:pPr>
              <w:rPr>
                <w:sz w:val="22"/>
              </w:rPr>
            </w:pPr>
            <w:r>
              <w:rPr>
                <w:sz w:val="22"/>
              </w:rPr>
              <w:t>1.7.</w:t>
            </w:r>
          </w:p>
        </w:tc>
        <w:tc>
          <w:tcPr>
            <w:tcW w:w="3076" w:type="pct"/>
            <w:shd w:val="clear" w:color="auto" w:fill="auto"/>
          </w:tcPr>
          <w:p w14:paraId="7047D948" w14:textId="77777777" w:rsidR="00F94C2F" w:rsidRDefault="0049308E">
            <w:pPr>
              <w:rPr>
                <w:sz w:val="22"/>
              </w:rPr>
            </w:pPr>
            <w:r>
              <w:rPr>
                <w:sz w:val="22"/>
              </w:rPr>
              <w:t>Ocean Engineering</w:t>
            </w:r>
          </w:p>
        </w:tc>
        <w:tc>
          <w:tcPr>
            <w:tcW w:w="810" w:type="pct"/>
            <w:shd w:val="clear" w:color="auto" w:fill="auto"/>
          </w:tcPr>
          <w:p w14:paraId="0F6788E2" w14:textId="77777777" w:rsidR="00F94C2F" w:rsidRDefault="0049308E">
            <w:pPr>
              <w:rPr>
                <w:sz w:val="22"/>
              </w:rPr>
            </w:pPr>
            <w:r>
              <w:rPr>
                <w:sz w:val="22"/>
              </w:rPr>
              <w:t>-</w:t>
            </w:r>
          </w:p>
        </w:tc>
        <w:tc>
          <w:tcPr>
            <w:tcW w:w="798" w:type="pct"/>
            <w:shd w:val="clear" w:color="auto" w:fill="auto"/>
          </w:tcPr>
          <w:p w14:paraId="11FB04F8" w14:textId="77777777" w:rsidR="00F94C2F" w:rsidRDefault="0049308E">
            <w:pPr>
              <w:rPr>
                <w:sz w:val="22"/>
              </w:rPr>
            </w:pPr>
            <w:r>
              <w:rPr>
                <w:sz w:val="22"/>
              </w:rPr>
              <w:t>4000 PLN</w:t>
            </w:r>
          </w:p>
        </w:tc>
      </w:tr>
      <w:tr w:rsidR="00F94C2F" w14:paraId="0653BF2E" w14:textId="77777777">
        <w:tc>
          <w:tcPr>
            <w:tcW w:w="316" w:type="pct"/>
            <w:shd w:val="clear" w:color="auto" w:fill="auto"/>
          </w:tcPr>
          <w:p w14:paraId="515FA575" w14:textId="77777777" w:rsidR="00F94C2F" w:rsidRDefault="0049308E">
            <w:pPr>
              <w:rPr>
                <w:sz w:val="22"/>
              </w:rPr>
            </w:pPr>
            <w:r>
              <w:rPr>
                <w:sz w:val="22"/>
              </w:rPr>
              <w:t>1.8.</w:t>
            </w:r>
          </w:p>
        </w:tc>
        <w:tc>
          <w:tcPr>
            <w:tcW w:w="3076" w:type="pct"/>
            <w:shd w:val="clear" w:color="auto" w:fill="auto"/>
          </w:tcPr>
          <w:p w14:paraId="5D5B5A4F" w14:textId="77777777" w:rsidR="00F94C2F" w:rsidRDefault="0049308E">
            <w:pPr>
              <w:rPr>
                <w:sz w:val="22"/>
              </w:rPr>
            </w:pPr>
            <w:r>
              <w:rPr>
                <w:sz w:val="22"/>
              </w:rPr>
              <w:t>Mechanical Engineering</w:t>
            </w:r>
          </w:p>
        </w:tc>
        <w:tc>
          <w:tcPr>
            <w:tcW w:w="810" w:type="pct"/>
            <w:shd w:val="clear" w:color="auto" w:fill="auto"/>
          </w:tcPr>
          <w:p w14:paraId="14A47C9E" w14:textId="77777777" w:rsidR="00F94C2F" w:rsidRDefault="0049308E">
            <w:pPr>
              <w:rPr>
                <w:sz w:val="22"/>
              </w:rPr>
            </w:pPr>
            <w:r>
              <w:rPr>
                <w:sz w:val="22"/>
              </w:rPr>
              <w:t>-</w:t>
            </w:r>
          </w:p>
        </w:tc>
        <w:tc>
          <w:tcPr>
            <w:tcW w:w="798" w:type="pct"/>
            <w:shd w:val="clear" w:color="auto" w:fill="auto"/>
          </w:tcPr>
          <w:p w14:paraId="054D6CCE" w14:textId="77777777" w:rsidR="00F94C2F" w:rsidRDefault="0049308E">
            <w:pPr>
              <w:rPr>
                <w:sz w:val="22"/>
              </w:rPr>
            </w:pPr>
            <w:r>
              <w:rPr>
                <w:sz w:val="22"/>
              </w:rPr>
              <w:t>4500 PLN</w:t>
            </w:r>
          </w:p>
        </w:tc>
      </w:tr>
      <w:tr w:rsidR="00F94C2F" w14:paraId="2E23E9F8" w14:textId="77777777">
        <w:tc>
          <w:tcPr>
            <w:tcW w:w="316" w:type="pct"/>
            <w:shd w:val="clear" w:color="auto" w:fill="auto"/>
          </w:tcPr>
          <w:p w14:paraId="55D9FEDB" w14:textId="77777777" w:rsidR="00F94C2F" w:rsidRDefault="0049308E">
            <w:pPr>
              <w:rPr>
                <w:sz w:val="22"/>
              </w:rPr>
            </w:pPr>
            <w:r>
              <w:rPr>
                <w:sz w:val="22"/>
              </w:rPr>
              <w:t>1.9.</w:t>
            </w:r>
          </w:p>
        </w:tc>
        <w:tc>
          <w:tcPr>
            <w:tcW w:w="3076" w:type="pct"/>
            <w:shd w:val="clear" w:color="auto" w:fill="auto"/>
          </w:tcPr>
          <w:p w14:paraId="27130BC6" w14:textId="77777777" w:rsidR="00F94C2F" w:rsidRDefault="0049308E">
            <w:pPr>
              <w:rPr>
                <w:sz w:val="22"/>
              </w:rPr>
            </w:pPr>
            <w:r>
              <w:rPr>
                <w:sz w:val="22"/>
              </w:rPr>
              <w:t>Mechanical Engineering (studies in a foreign language)</w:t>
            </w:r>
          </w:p>
        </w:tc>
        <w:tc>
          <w:tcPr>
            <w:tcW w:w="810" w:type="pct"/>
            <w:shd w:val="clear" w:color="auto" w:fill="auto"/>
          </w:tcPr>
          <w:p w14:paraId="20B77A35" w14:textId="77777777" w:rsidR="00F94C2F" w:rsidRDefault="0049308E">
            <w:pPr>
              <w:rPr>
                <w:sz w:val="22"/>
              </w:rPr>
            </w:pPr>
            <w:r>
              <w:rPr>
                <w:sz w:val="22"/>
              </w:rPr>
              <w:t>1200 PLN</w:t>
            </w:r>
          </w:p>
        </w:tc>
        <w:tc>
          <w:tcPr>
            <w:tcW w:w="798" w:type="pct"/>
            <w:shd w:val="clear" w:color="auto" w:fill="auto"/>
          </w:tcPr>
          <w:p w14:paraId="39D7FD79" w14:textId="77777777" w:rsidR="00F94C2F" w:rsidRDefault="0049308E">
            <w:pPr>
              <w:rPr>
                <w:sz w:val="22"/>
              </w:rPr>
            </w:pPr>
            <w:r>
              <w:rPr>
                <w:sz w:val="22"/>
              </w:rPr>
              <w:t>6300 PLN</w:t>
            </w:r>
          </w:p>
        </w:tc>
      </w:tr>
      <w:tr w:rsidR="00F94C2F" w14:paraId="42D77E47" w14:textId="77777777">
        <w:tc>
          <w:tcPr>
            <w:tcW w:w="316" w:type="pct"/>
            <w:shd w:val="clear" w:color="auto" w:fill="auto"/>
          </w:tcPr>
          <w:p w14:paraId="32D38EDC" w14:textId="77777777" w:rsidR="00F94C2F" w:rsidRDefault="0049308E">
            <w:pPr>
              <w:rPr>
                <w:sz w:val="22"/>
              </w:rPr>
            </w:pPr>
            <w:r>
              <w:rPr>
                <w:sz w:val="22"/>
              </w:rPr>
              <w:t>1.10.</w:t>
            </w:r>
          </w:p>
        </w:tc>
        <w:tc>
          <w:tcPr>
            <w:tcW w:w="3076" w:type="pct"/>
            <w:shd w:val="clear" w:color="auto" w:fill="auto"/>
          </w:tcPr>
          <w:p w14:paraId="791C5780" w14:textId="77777777" w:rsidR="00F94C2F" w:rsidRDefault="0049308E">
            <w:pPr>
              <w:rPr>
                <w:sz w:val="22"/>
              </w:rPr>
            </w:pPr>
            <w:r>
              <w:rPr>
                <w:sz w:val="22"/>
              </w:rPr>
              <w:t>Mechatronics</w:t>
            </w:r>
          </w:p>
        </w:tc>
        <w:tc>
          <w:tcPr>
            <w:tcW w:w="810" w:type="pct"/>
            <w:shd w:val="clear" w:color="auto" w:fill="auto"/>
          </w:tcPr>
          <w:p w14:paraId="4F55B193" w14:textId="77777777" w:rsidR="00F94C2F" w:rsidRDefault="0049308E">
            <w:pPr>
              <w:rPr>
                <w:sz w:val="22"/>
              </w:rPr>
            </w:pPr>
            <w:r>
              <w:rPr>
                <w:sz w:val="22"/>
              </w:rPr>
              <w:t>-</w:t>
            </w:r>
          </w:p>
        </w:tc>
        <w:tc>
          <w:tcPr>
            <w:tcW w:w="798" w:type="pct"/>
            <w:shd w:val="clear" w:color="auto" w:fill="auto"/>
          </w:tcPr>
          <w:p w14:paraId="258A39C8" w14:textId="77777777" w:rsidR="00F94C2F" w:rsidRDefault="0049308E">
            <w:pPr>
              <w:rPr>
                <w:sz w:val="22"/>
              </w:rPr>
            </w:pPr>
            <w:r>
              <w:rPr>
                <w:sz w:val="22"/>
              </w:rPr>
              <w:t>4500 PLN</w:t>
            </w:r>
          </w:p>
        </w:tc>
      </w:tr>
      <w:tr w:rsidR="00F94C2F" w14:paraId="14958417" w14:textId="77777777">
        <w:tc>
          <w:tcPr>
            <w:tcW w:w="316" w:type="pct"/>
            <w:shd w:val="clear" w:color="auto" w:fill="auto"/>
          </w:tcPr>
          <w:p w14:paraId="601454B7" w14:textId="77777777" w:rsidR="00F94C2F" w:rsidRDefault="0049308E">
            <w:pPr>
              <w:rPr>
                <w:sz w:val="22"/>
              </w:rPr>
            </w:pPr>
            <w:r>
              <w:rPr>
                <w:sz w:val="22"/>
              </w:rPr>
              <w:t>1.11.</w:t>
            </w:r>
          </w:p>
        </w:tc>
        <w:tc>
          <w:tcPr>
            <w:tcW w:w="3076" w:type="pct"/>
            <w:shd w:val="clear" w:color="auto" w:fill="auto"/>
          </w:tcPr>
          <w:p w14:paraId="0702D20A" w14:textId="77777777" w:rsidR="00F94C2F" w:rsidRDefault="0049308E">
            <w:pPr>
              <w:rPr>
                <w:sz w:val="22"/>
              </w:rPr>
            </w:pPr>
            <w:r>
              <w:rPr>
                <w:sz w:val="22"/>
              </w:rPr>
              <w:t>Logistics</w:t>
            </w:r>
          </w:p>
        </w:tc>
        <w:tc>
          <w:tcPr>
            <w:tcW w:w="810" w:type="pct"/>
            <w:shd w:val="clear" w:color="auto" w:fill="auto"/>
          </w:tcPr>
          <w:p w14:paraId="12409025" w14:textId="77777777" w:rsidR="00F94C2F" w:rsidRDefault="0049308E">
            <w:pPr>
              <w:rPr>
                <w:sz w:val="22"/>
              </w:rPr>
            </w:pPr>
            <w:r>
              <w:rPr>
                <w:sz w:val="22"/>
              </w:rPr>
              <w:t>-</w:t>
            </w:r>
          </w:p>
        </w:tc>
        <w:tc>
          <w:tcPr>
            <w:tcW w:w="798" w:type="pct"/>
            <w:shd w:val="clear" w:color="auto" w:fill="auto"/>
          </w:tcPr>
          <w:p w14:paraId="51E68BFF" w14:textId="77777777" w:rsidR="00F94C2F" w:rsidRDefault="0049308E">
            <w:pPr>
              <w:rPr>
                <w:sz w:val="22"/>
              </w:rPr>
            </w:pPr>
            <w:r>
              <w:rPr>
                <w:sz w:val="22"/>
              </w:rPr>
              <w:t>4000 PLN</w:t>
            </w:r>
          </w:p>
        </w:tc>
      </w:tr>
      <w:tr w:rsidR="00F94C2F" w14:paraId="4363A72C" w14:textId="77777777">
        <w:tc>
          <w:tcPr>
            <w:tcW w:w="316" w:type="pct"/>
            <w:shd w:val="clear" w:color="auto" w:fill="auto"/>
          </w:tcPr>
          <w:p w14:paraId="46F920A6" w14:textId="77777777" w:rsidR="00F94C2F" w:rsidRDefault="0049308E">
            <w:pPr>
              <w:rPr>
                <w:sz w:val="22"/>
              </w:rPr>
            </w:pPr>
            <w:r>
              <w:rPr>
                <w:sz w:val="22"/>
              </w:rPr>
              <w:t>1.12.</w:t>
            </w:r>
          </w:p>
        </w:tc>
        <w:tc>
          <w:tcPr>
            <w:tcW w:w="3076" w:type="pct"/>
            <w:shd w:val="clear" w:color="auto" w:fill="auto"/>
          </w:tcPr>
          <w:p w14:paraId="5E666648" w14:textId="77777777" w:rsidR="00F94C2F" w:rsidRDefault="0049308E">
            <w:pPr>
              <w:rPr>
                <w:sz w:val="22"/>
              </w:rPr>
            </w:pPr>
            <w:r>
              <w:rPr>
                <w:sz w:val="22"/>
              </w:rPr>
              <w:t>Management and Production Engineering</w:t>
            </w:r>
          </w:p>
        </w:tc>
        <w:tc>
          <w:tcPr>
            <w:tcW w:w="810" w:type="pct"/>
            <w:shd w:val="clear" w:color="auto" w:fill="auto"/>
          </w:tcPr>
          <w:p w14:paraId="196EBA2A" w14:textId="77777777" w:rsidR="00F94C2F" w:rsidRDefault="0049308E">
            <w:pPr>
              <w:rPr>
                <w:sz w:val="22"/>
              </w:rPr>
            </w:pPr>
            <w:r>
              <w:rPr>
                <w:sz w:val="22"/>
              </w:rPr>
              <w:t>-</w:t>
            </w:r>
          </w:p>
        </w:tc>
        <w:tc>
          <w:tcPr>
            <w:tcW w:w="798" w:type="pct"/>
            <w:shd w:val="clear" w:color="auto" w:fill="auto"/>
          </w:tcPr>
          <w:p w14:paraId="47E8A736" w14:textId="77777777" w:rsidR="00F94C2F" w:rsidRDefault="0049308E">
            <w:pPr>
              <w:rPr>
                <w:sz w:val="22"/>
              </w:rPr>
            </w:pPr>
            <w:r>
              <w:rPr>
                <w:sz w:val="22"/>
              </w:rPr>
              <w:t>4000 PLN</w:t>
            </w:r>
          </w:p>
        </w:tc>
      </w:tr>
      <w:tr w:rsidR="00F94C2F" w14:paraId="651F18F1" w14:textId="77777777">
        <w:tc>
          <w:tcPr>
            <w:tcW w:w="316" w:type="pct"/>
            <w:tcBorders>
              <w:top w:val="single" w:sz="4" w:space="0" w:color="auto"/>
              <w:left w:val="single" w:sz="4" w:space="0" w:color="auto"/>
              <w:bottom w:val="single" w:sz="4" w:space="0" w:color="auto"/>
              <w:right w:val="single" w:sz="4" w:space="0" w:color="auto"/>
            </w:tcBorders>
            <w:shd w:val="clear" w:color="auto" w:fill="auto"/>
          </w:tcPr>
          <w:p w14:paraId="611113AE" w14:textId="77777777" w:rsidR="00F94C2F" w:rsidRDefault="0049308E">
            <w:pPr>
              <w:rPr>
                <w:sz w:val="22"/>
              </w:rPr>
            </w:pPr>
            <w:r>
              <w:rPr>
                <w:sz w:val="22"/>
              </w:rPr>
              <w:t>1.13.</w:t>
            </w:r>
          </w:p>
        </w:tc>
        <w:tc>
          <w:tcPr>
            <w:tcW w:w="3076" w:type="pct"/>
            <w:tcBorders>
              <w:top w:val="single" w:sz="4" w:space="0" w:color="auto"/>
              <w:left w:val="single" w:sz="4" w:space="0" w:color="auto"/>
              <w:bottom w:val="single" w:sz="4" w:space="0" w:color="auto"/>
              <w:right w:val="single" w:sz="4" w:space="0" w:color="auto"/>
            </w:tcBorders>
            <w:shd w:val="clear" w:color="auto" w:fill="auto"/>
          </w:tcPr>
          <w:p w14:paraId="672CEC1A" w14:textId="77777777" w:rsidR="00F94C2F" w:rsidRDefault="0049308E">
            <w:pPr>
              <w:rPr>
                <w:sz w:val="22"/>
              </w:rPr>
            </w:pPr>
            <w:r>
              <w:rPr>
                <w:sz w:val="22"/>
              </w:rPr>
              <w:t>Management</w:t>
            </w:r>
          </w:p>
        </w:tc>
        <w:tc>
          <w:tcPr>
            <w:tcW w:w="810" w:type="pct"/>
            <w:tcBorders>
              <w:top w:val="single" w:sz="4" w:space="0" w:color="auto"/>
              <w:left w:val="single" w:sz="4" w:space="0" w:color="auto"/>
              <w:bottom w:val="single" w:sz="4" w:space="0" w:color="auto"/>
              <w:right w:val="single" w:sz="4" w:space="0" w:color="auto"/>
            </w:tcBorders>
            <w:shd w:val="clear" w:color="auto" w:fill="auto"/>
          </w:tcPr>
          <w:p w14:paraId="416A7EE2" w14:textId="77777777" w:rsidR="00F94C2F" w:rsidRDefault="0049308E">
            <w:pPr>
              <w:rPr>
                <w:sz w:val="22"/>
              </w:rPr>
            </w:pPr>
            <w:r>
              <w:rPr>
                <w:sz w:val="22"/>
              </w:rPr>
              <w:t>-</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D926AFC" w14:textId="77777777" w:rsidR="00F94C2F" w:rsidRDefault="0049308E">
            <w:pPr>
              <w:rPr>
                <w:sz w:val="22"/>
              </w:rPr>
            </w:pPr>
            <w:r>
              <w:rPr>
                <w:sz w:val="22"/>
              </w:rPr>
              <w:t>4000 PLN</w:t>
            </w:r>
          </w:p>
        </w:tc>
      </w:tr>
      <w:tr w:rsidR="00F94C2F" w14:paraId="6A6EA797" w14:textId="77777777">
        <w:tc>
          <w:tcPr>
            <w:tcW w:w="316" w:type="pct"/>
            <w:shd w:val="clear" w:color="auto" w:fill="D9D9D9"/>
          </w:tcPr>
          <w:p w14:paraId="750CB5C1" w14:textId="77777777" w:rsidR="00F94C2F" w:rsidRDefault="0049308E">
            <w:pPr>
              <w:rPr>
                <w:b/>
                <w:sz w:val="22"/>
              </w:rPr>
            </w:pPr>
            <w:r>
              <w:rPr>
                <w:b/>
                <w:sz w:val="22"/>
              </w:rPr>
              <w:t>2.</w:t>
            </w:r>
          </w:p>
        </w:tc>
        <w:tc>
          <w:tcPr>
            <w:tcW w:w="3076" w:type="pct"/>
            <w:shd w:val="clear" w:color="auto" w:fill="D9D9D9"/>
          </w:tcPr>
          <w:p w14:paraId="03A5B603" w14:textId="77777777" w:rsidR="00F94C2F" w:rsidRDefault="0049308E">
            <w:pPr>
              <w:rPr>
                <w:b/>
                <w:sz w:val="22"/>
              </w:rPr>
            </w:pPr>
            <w:r>
              <w:rPr>
                <w:b/>
                <w:sz w:val="22"/>
              </w:rPr>
              <w:t>Fee for educational services provided to a student retaking a specific course unit (subject) due to unsatisfactory learning outcomes.</w:t>
            </w:r>
          </w:p>
        </w:tc>
        <w:tc>
          <w:tcPr>
            <w:tcW w:w="810" w:type="pct"/>
            <w:shd w:val="clear" w:color="auto" w:fill="D9D9D9"/>
          </w:tcPr>
          <w:p w14:paraId="07443F2D" w14:textId="77777777" w:rsidR="00F94C2F" w:rsidRDefault="00F94C2F">
            <w:pPr>
              <w:rPr>
                <w:b/>
                <w:sz w:val="22"/>
              </w:rPr>
            </w:pPr>
          </w:p>
        </w:tc>
        <w:tc>
          <w:tcPr>
            <w:tcW w:w="798" w:type="pct"/>
            <w:shd w:val="clear" w:color="auto" w:fill="D9D9D9"/>
          </w:tcPr>
          <w:p w14:paraId="603849A8" w14:textId="77777777" w:rsidR="00F94C2F" w:rsidRDefault="00F94C2F">
            <w:pPr>
              <w:rPr>
                <w:b/>
                <w:sz w:val="22"/>
              </w:rPr>
            </w:pPr>
          </w:p>
        </w:tc>
      </w:tr>
      <w:tr w:rsidR="00F94C2F" w14:paraId="68C9E9D6" w14:textId="77777777">
        <w:tc>
          <w:tcPr>
            <w:tcW w:w="316" w:type="pct"/>
            <w:shd w:val="clear" w:color="auto" w:fill="D9D9D9"/>
          </w:tcPr>
          <w:p w14:paraId="32204BD6" w14:textId="77777777" w:rsidR="00F94C2F" w:rsidRDefault="0049308E">
            <w:pPr>
              <w:rPr>
                <w:b/>
                <w:sz w:val="22"/>
              </w:rPr>
            </w:pPr>
            <w:r>
              <w:rPr>
                <w:b/>
                <w:sz w:val="22"/>
              </w:rPr>
              <w:t>2.1.</w:t>
            </w:r>
          </w:p>
        </w:tc>
        <w:tc>
          <w:tcPr>
            <w:tcW w:w="3076" w:type="pct"/>
            <w:shd w:val="clear" w:color="auto" w:fill="D9D9D9"/>
          </w:tcPr>
          <w:p w14:paraId="1C0A0D83" w14:textId="77777777" w:rsidR="00F94C2F" w:rsidRDefault="0049308E">
            <w:pPr>
              <w:rPr>
                <w:b/>
                <w:sz w:val="22"/>
              </w:rPr>
            </w:pPr>
            <w:r>
              <w:rPr>
                <w:b/>
                <w:sz w:val="22"/>
              </w:rPr>
              <w:t>Retaking a semester:</w:t>
            </w:r>
          </w:p>
        </w:tc>
        <w:tc>
          <w:tcPr>
            <w:tcW w:w="810" w:type="pct"/>
            <w:shd w:val="clear" w:color="auto" w:fill="D9D9D9"/>
          </w:tcPr>
          <w:p w14:paraId="48B519FB" w14:textId="77777777" w:rsidR="00F94C2F" w:rsidRDefault="00F94C2F">
            <w:pPr>
              <w:rPr>
                <w:b/>
                <w:sz w:val="22"/>
              </w:rPr>
            </w:pPr>
          </w:p>
        </w:tc>
        <w:tc>
          <w:tcPr>
            <w:tcW w:w="798" w:type="pct"/>
            <w:shd w:val="clear" w:color="auto" w:fill="D9D9D9"/>
          </w:tcPr>
          <w:p w14:paraId="66B27F48" w14:textId="77777777" w:rsidR="00F94C2F" w:rsidRDefault="00F94C2F">
            <w:pPr>
              <w:rPr>
                <w:b/>
                <w:sz w:val="22"/>
              </w:rPr>
            </w:pPr>
          </w:p>
        </w:tc>
      </w:tr>
      <w:tr w:rsidR="00F94C2F" w14:paraId="105DFA94" w14:textId="77777777">
        <w:tc>
          <w:tcPr>
            <w:tcW w:w="316" w:type="pct"/>
            <w:shd w:val="clear" w:color="auto" w:fill="auto"/>
          </w:tcPr>
          <w:p w14:paraId="251C9A2D" w14:textId="77777777" w:rsidR="00F94C2F" w:rsidRDefault="0049308E">
            <w:pPr>
              <w:rPr>
                <w:sz w:val="22"/>
              </w:rPr>
            </w:pPr>
            <w:r>
              <w:rPr>
                <w:sz w:val="22"/>
              </w:rPr>
              <w:t>2.1.1.</w:t>
            </w:r>
          </w:p>
        </w:tc>
        <w:tc>
          <w:tcPr>
            <w:tcW w:w="3076" w:type="pct"/>
            <w:shd w:val="clear" w:color="auto" w:fill="auto"/>
          </w:tcPr>
          <w:p w14:paraId="5553653F" w14:textId="77777777" w:rsidR="00F94C2F" w:rsidRDefault="0049308E">
            <w:pPr>
              <w:rPr>
                <w:sz w:val="22"/>
              </w:rPr>
            </w:pPr>
            <w:r>
              <w:rPr>
                <w:sz w:val="22"/>
              </w:rPr>
              <w:t>in fields of studies conducted in the following disciplines: civil engineering and transport, information technology and telecommunications</w:t>
            </w:r>
          </w:p>
        </w:tc>
        <w:tc>
          <w:tcPr>
            <w:tcW w:w="810" w:type="pct"/>
            <w:shd w:val="clear" w:color="auto" w:fill="auto"/>
          </w:tcPr>
          <w:p w14:paraId="7B6004DD" w14:textId="77777777" w:rsidR="00F94C2F" w:rsidRDefault="0049308E">
            <w:pPr>
              <w:rPr>
                <w:sz w:val="22"/>
              </w:rPr>
            </w:pPr>
            <w:r>
              <w:rPr>
                <w:sz w:val="22"/>
              </w:rPr>
              <w:t>1800 PLN</w:t>
            </w:r>
          </w:p>
        </w:tc>
        <w:tc>
          <w:tcPr>
            <w:tcW w:w="798" w:type="pct"/>
            <w:shd w:val="clear" w:color="auto" w:fill="auto"/>
          </w:tcPr>
          <w:p w14:paraId="2DA79077" w14:textId="77777777" w:rsidR="00F94C2F" w:rsidRDefault="0049308E">
            <w:pPr>
              <w:rPr>
                <w:sz w:val="22"/>
              </w:rPr>
            </w:pPr>
            <w:r>
              <w:rPr>
                <w:sz w:val="22"/>
              </w:rPr>
              <w:t>respectively as in # 1</w:t>
            </w:r>
          </w:p>
        </w:tc>
      </w:tr>
      <w:tr w:rsidR="00F94C2F" w14:paraId="061E8975" w14:textId="77777777">
        <w:tc>
          <w:tcPr>
            <w:tcW w:w="316" w:type="pct"/>
            <w:shd w:val="clear" w:color="auto" w:fill="auto"/>
          </w:tcPr>
          <w:p w14:paraId="0062AEFA" w14:textId="77777777" w:rsidR="00F94C2F" w:rsidRDefault="0049308E">
            <w:pPr>
              <w:rPr>
                <w:sz w:val="22"/>
              </w:rPr>
            </w:pPr>
            <w:r>
              <w:rPr>
                <w:sz w:val="22"/>
              </w:rPr>
              <w:t>2.1.2.</w:t>
            </w:r>
          </w:p>
        </w:tc>
        <w:tc>
          <w:tcPr>
            <w:tcW w:w="3076" w:type="pct"/>
            <w:shd w:val="clear" w:color="auto" w:fill="auto"/>
          </w:tcPr>
          <w:p w14:paraId="64DF4A91" w14:textId="77777777" w:rsidR="00F94C2F" w:rsidRDefault="0049308E">
            <w:pPr>
              <w:rPr>
                <w:sz w:val="22"/>
              </w:rPr>
            </w:pPr>
            <w:r>
              <w:rPr>
                <w:sz w:val="22"/>
              </w:rPr>
              <w:t>in the fields of study of the other disciplines</w:t>
            </w:r>
          </w:p>
        </w:tc>
        <w:tc>
          <w:tcPr>
            <w:tcW w:w="810" w:type="pct"/>
            <w:shd w:val="clear" w:color="auto" w:fill="auto"/>
          </w:tcPr>
          <w:p w14:paraId="653C7AC9" w14:textId="77777777" w:rsidR="00F94C2F" w:rsidRDefault="0049308E">
            <w:pPr>
              <w:rPr>
                <w:sz w:val="22"/>
              </w:rPr>
            </w:pPr>
            <w:r>
              <w:rPr>
                <w:sz w:val="22"/>
              </w:rPr>
              <w:t>1200 PLN</w:t>
            </w:r>
          </w:p>
        </w:tc>
        <w:tc>
          <w:tcPr>
            <w:tcW w:w="798" w:type="pct"/>
            <w:shd w:val="clear" w:color="auto" w:fill="auto"/>
          </w:tcPr>
          <w:p w14:paraId="5C3F5EA3" w14:textId="77777777" w:rsidR="00F94C2F" w:rsidRDefault="0049308E">
            <w:pPr>
              <w:rPr>
                <w:sz w:val="22"/>
              </w:rPr>
            </w:pPr>
            <w:r>
              <w:rPr>
                <w:sz w:val="22"/>
              </w:rPr>
              <w:t>respectively as in # 1</w:t>
            </w:r>
          </w:p>
        </w:tc>
      </w:tr>
      <w:tr w:rsidR="00F94C2F" w14:paraId="3C892061" w14:textId="77777777">
        <w:tc>
          <w:tcPr>
            <w:tcW w:w="316" w:type="pct"/>
            <w:shd w:val="clear" w:color="auto" w:fill="D9D9D9"/>
          </w:tcPr>
          <w:p w14:paraId="5C8BF2BE" w14:textId="77777777" w:rsidR="00F94C2F" w:rsidRDefault="0049308E">
            <w:pPr>
              <w:rPr>
                <w:b/>
                <w:sz w:val="22"/>
              </w:rPr>
            </w:pPr>
            <w:r>
              <w:rPr>
                <w:b/>
                <w:sz w:val="22"/>
              </w:rPr>
              <w:t>2.2.</w:t>
            </w:r>
          </w:p>
        </w:tc>
        <w:tc>
          <w:tcPr>
            <w:tcW w:w="3076" w:type="pct"/>
            <w:shd w:val="clear" w:color="auto" w:fill="D9D9D9"/>
          </w:tcPr>
          <w:p w14:paraId="7FEC476C" w14:textId="77777777" w:rsidR="00F94C2F" w:rsidRDefault="0049308E">
            <w:pPr>
              <w:rPr>
                <w:b/>
                <w:sz w:val="22"/>
              </w:rPr>
            </w:pPr>
            <w:r>
              <w:rPr>
                <w:b/>
                <w:sz w:val="22"/>
              </w:rPr>
              <w:t>Retaking a course unit</w:t>
            </w:r>
          </w:p>
        </w:tc>
        <w:tc>
          <w:tcPr>
            <w:tcW w:w="810" w:type="pct"/>
            <w:shd w:val="clear" w:color="auto" w:fill="D9D9D9"/>
          </w:tcPr>
          <w:p w14:paraId="267D09B9" w14:textId="77777777" w:rsidR="00F94C2F" w:rsidRDefault="00F94C2F">
            <w:pPr>
              <w:rPr>
                <w:b/>
                <w:sz w:val="22"/>
              </w:rPr>
            </w:pPr>
          </w:p>
        </w:tc>
        <w:tc>
          <w:tcPr>
            <w:tcW w:w="798" w:type="pct"/>
            <w:shd w:val="clear" w:color="auto" w:fill="D9D9D9"/>
          </w:tcPr>
          <w:p w14:paraId="25EAD20E" w14:textId="77777777" w:rsidR="00F94C2F" w:rsidRDefault="00F94C2F">
            <w:pPr>
              <w:rPr>
                <w:b/>
                <w:sz w:val="22"/>
              </w:rPr>
            </w:pPr>
          </w:p>
        </w:tc>
      </w:tr>
      <w:tr w:rsidR="00F94C2F" w14:paraId="070BD511" w14:textId="77777777">
        <w:tc>
          <w:tcPr>
            <w:tcW w:w="316" w:type="pct"/>
            <w:shd w:val="clear" w:color="auto" w:fill="auto"/>
          </w:tcPr>
          <w:p w14:paraId="73ABF30A" w14:textId="77777777" w:rsidR="00F94C2F" w:rsidRDefault="0049308E">
            <w:pPr>
              <w:rPr>
                <w:sz w:val="22"/>
              </w:rPr>
            </w:pPr>
            <w:r>
              <w:rPr>
                <w:sz w:val="22"/>
              </w:rPr>
              <w:t>2.2.1.</w:t>
            </w:r>
          </w:p>
        </w:tc>
        <w:tc>
          <w:tcPr>
            <w:tcW w:w="3076" w:type="pct"/>
            <w:shd w:val="clear" w:color="auto" w:fill="auto"/>
          </w:tcPr>
          <w:p w14:paraId="2697C39D" w14:textId="77777777" w:rsidR="00F94C2F" w:rsidRDefault="0049308E">
            <w:pPr>
              <w:rPr>
                <w:sz w:val="22"/>
              </w:rPr>
            </w:pPr>
            <w:r>
              <w:rPr>
                <w:sz w:val="22"/>
              </w:rPr>
              <w:t>retaking a course unit</w:t>
            </w:r>
          </w:p>
        </w:tc>
        <w:tc>
          <w:tcPr>
            <w:tcW w:w="810" w:type="pct"/>
            <w:shd w:val="clear" w:color="auto" w:fill="auto"/>
          </w:tcPr>
          <w:p w14:paraId="273836FA" w14:textId="77777777" w:rsidR="00F94C2F" w:rsidRDefault="0049308E">
            <w:pPr>
              <w:rPr>
                <w:sz w:val="22"/>
              </w:rPr>
            </w:pPr>
            <w:r>
              <w:rPr>
                <w:sz w:val="22"/>
              </w:rPr>
              <w:t>300 PLN / course unit</w:t>
            </w:r>
          </w:p>
        </w:tc>
        <w:tc>
          <w:tcPr>
            <w:tcW w:w="798" w:type="pct"/>
            <w:shd w:val="clear" w:color="auto" w:fill="auto"/>
          </w:tcPr>
          <w:p w14:paraId="32A1DF9A" w14:textId="77777777" w:rsidR="00F94C2F" w:rsidRDefault="0049308E">
            <w:pPr>
              <w:rPr>
                <w:sz w:val="22"/>
              </w:rPr>
            </w:pPr>
            <w:r>
              <w:rPr>
                <w:sz w:val="22"/>
              </w:rPr>
              <w:t>600 PLN / course unit</w:t>
            </w:r>
          </w:p>
        </w:tc>
      </w:tr>
      <w:tr w:rsidR="00F94C2F" w14:paraId="245531BF" w14:textId="77777777">
        <w:tc>
          <w:tcPr>
            <w:tcW w:w="316" w:type="pct"/>
            <w:shd w:val="clear" w:color="auto" w:fill="auto"/>
          </w:tcPr>
          <w:p w14:paraId="6BF9908A" w14:textId="77777777" w:rsidR="00F94C2F" w:rsidRDefault="0049308E">
            <w:pPr>
              <w:rPr>
                <w:sz w:val="22"/>
              </w:rPr>
            </w:pPr>
            <w:r>
              <w:rPr>
                <w:sz w:val="22"/>
              </w:rPr>
              <w:t>2.2.2.</w:t>
            </w:r>
          </w:p>
        </w:tc>
        <w:tc>
          <w:tcPr>
            <w:tcW w:w="3076" w:type="pct"/>
            <w:shd w:val="clear" w:color="auto" w:fill="auto"/>
          </w:tcPr>
          <w:p w14:paraId="602AF425" w14:textId="77777777" w:rsidR="00F94C2F" w:rsidRDefault="0049308E">
            <w:pPr>
              <w:rPr>
                <w:sz w:val="22"/>
              </w:rPr>
            </w:pPr>
            <w:r>
              <w:rPr>
                <w:sz w:val="22"/>
              </w:rPr>
              <w:t>repeated onboard training</w:t>
            </w:r>
          </w:p>
        </w:tc>
        <w:tc>
          <w:tcPr>
            <w:tcW w:w="810" w:type="pct"/>
            <w:shd w:val="clear" w:color="auto" w:fill="auto"/>
          </w:tcPr>
          <w:p w14:paraId="6AE50C93" w14:textId="77777777" w:rsidR="00F94C2F" w:rsidRDefault="0049308E">
            <w:pPr>
              <w:rPr>
                <w:sz w:val="22"/>
              </w:rPr>
            </w:pPr>
            <w:r>
              <w:rPr>
                <w:sz w:val="22"/>
              </w:rPr>
              <w:t>70 PLN / day</w:t>
            </w:r>
          </w:p>
        </w:tc>
        <w:tc>
          <w:tcPr>
            <w:tcW w:w="798" w:type="pct"/>
            <w:shd w:val="clear" w:color="auto" w:fill="auto"/>
          </w:tcPr>
          <w:p w14:paraId="70205B23" w14:textId="77777777" w:rsidR="00F94C2F" w:rsidRDefault="0049308E">
            <w:pPr>
              <w:rPr>
                <w:sz w:val="22"/>
              </w:rPr>
            </w:pPr>
            <w:r>
              <w:rPr>
                <w:sz w:val="22"/>
              </w:rPr>
              <w:t>140 PLN / day</w:t>
            </w:r>
          </w:p>
        </w:tc>
      </w:tr>
      <w:tr w:rsidR="00F94C2F" w14:paraId="534311E4" w14:textId="77777777">
        <w:tc>
          <w:tcPr>
            <w:tcW w:w="316" w:type="pct"/>
            <w:shd w:val="clear" w:color="auto" w:fill="D9D9D9"/>
          </w:tcPr>
          <w:p w14:paraId="736232BE" w14:textId="77777777" w:rsidR="00F94C2F" w:rsidRDefault="0049308E">
            <w:pPr>
              <w:rPr>
                <w:b/>
                <w:sz w:val="22"/>
              </w:rPr>
            </w:pPr>
            <w:r>
              <w:rPr>
                <w:b/>
                <w:sz w:val="22"/>
              </w:rPr>
              <w:t>3.</w:t>
            </w:r>
          </w:p>
        </w:tc>
        <w:tc>
          <w:tcPr>
            <w:tcW w:w="3076" w:type="pct"/>
            <w:shd w:val="clear" w:color="auto" w:fill="D9D9D9"/>
          </w:tcPr>
          <w:p w14:paraId="1941925F" w14:textId="77777777" w:rsidR="00F94C2F" w:rsidRDefault="0049308E">
            <w:pPr>
              <w:rPr>
                <w:sz w:val="22"/>
              </w:rPr>
            </w:pPr>
            <w:r>
              <w:rPr>
                <w:b/>
                <w:sz w:val="22"/>
              </w:rPr>
              <w:t>Fee for extra activities not included in the study plan:</w:t>
            </w:r>
          </w:p>
        </w:tc>
        <w:tc>
          <w:tcPr>
            <w:tcW w:w="810" w:type="pct"/>
            <w:shd w:val="clear" w:color="auto" w:fill="D9D9D9"/>
          </w:tcPr>
          <w:p w14:paraId="0398F6FF" w14:textId="77777777" w:rsidR="00F94C2F" w:rsidRDefault="00F94C2F">
            <w:pPr>
              <w:rPr>
                <w:sz w:val="22"/>
              </w:rPr>
            </w:pPr>
          </w:p>
        </w:tc>
        <w:tc>
          <w:tcPr>
            <w:tcW w:w="798" w:type="pct"/>
            <w:shd w:val="clear" w:color="auto" w:fill="D9D9D9"/>
          </w:tcPr>
          <w:p w14:paraId="1E4835C2" w14:textId="77777777" w:rsidR="00F94C2F" w:rsidRDefault="00F94C2F">
            <w:pPr>
              <w:rPr>
                <w:sz w:val="22"/>
              </w:rPr>
            </w:pPr>
          </w:p>
        </w:tc>
      </w:tr>
      <w:tr w:rsidR="00F94C2F" w14:paraId="23AEBD3D" w14:textId="77777777">
        <w:tc>
          <w:tcPr>
            <w:tcW w:w="316" w:type="pct"/>
            <w:shd w:val="clear" w:color="auto" w:fill="auto"/>
          </w:tcPr>
          <w:p w14:paraId="4F123D6E" w14:textId="77777777" w:rsidR="00F94C2F" w:rsidRDefault="0049308E">
            <w:pPr>
              <w:rPr>
                <w:sz w:val="22"/>
              </w:rPr>
            </w:pPr>
            <w:r>
              <w:rPr>
                <w:sz w:val="22"/>
              </w:rPr>
              <w:t>3.1.</w:t>
            </w:r>
          </w:p>
        </w:tc>
        <w:tc>
          <w:tcPr>
            <w:tcW w:w="3076" w:type="pct"/>
            <w:shd w:val="clear" w:color="auto" w:fill="auto"/>
          </w:tcPr>
          <w:p w14:paraId="09CB8A7E" w14:textId="77777777" w:rsidR="00F94C2F" w:rsidRDefault="0049308E">
            <w:pPr>
              <w:rPr>
                <w:sz w:val="22"/>
              </w:rPr>
            </w:pPr>
            <w:r>
              <w:rPr>
                <w:sz w:val="22"/>
              </w:rPr>
              <w:t>arrangements related to student's thesis after readmission of a student dismissed for failing to submit the thesis in due time.</w:t>
            </w:r>
          </w:p>
        </w:tc>
        <w:tc>
          <w:tcPr>
            <w:tcW w:w="810" w:type="pct"/>
            <w:shd w:val="clear" w:color="auto" w:fill="auto"/>
          </w:tcPr>
          <w:p w14:paraId="608CBBF8" w14:textId="77777777" w:rsidR="00F94C2F" w:rsidRDefault="0049308E">
            <w:pPr>
              <w:rPr>
                <w:sz w:val="22"/>
              </w:rPr>
            </w:pPr>
            <w:r>
              <w:rPr>
                <w:sz w:val="22"/>
              </w:rPr>
              <w:t>600 PLN</w:t>
            </w:r>
          </w:p>
        </w:tc>
        <w:tc>
          <w:tcPr>
            <w:tcW w:w="798" w:type="pct"/>
            <w:shd w:val="clear" w:color="auto" w:fill="auto"/>
          </w:tcPr>
          <w:p w14:paraId="1213FBC7" w14:textId="77777777" w:rsidR="00F94C2F" w:rsidRDefault="0049308E">
            <w:pPr>
              <w:rPr>
                <w:sz w:val="22"/>
              </w:rPr>
            </w:pPr>
            <w:r>
              <w:rPr>
                <w:sz w:val="22"/>
              </w:rPr>
              <w:t>1200 PLN</w:t>
            </w:r>
          </w:p>
        </w:tc>
      </w:tr>
      <w:tr w:rsidR="00F94C2F" w14:paraId="0C9B5007" w14:textId="77777777">
        <w:tc>
          <w:tcPr>
            <w:tcW w:w="316" w:type="pct"/>
            <w:shd w:val="clear" w:color="auto" w:fill="auto"/>
          </w:tcPr>
          <w:p w14:paraId="019E8CA1" w14:textId="77777777" w:rsidR="00F94C2F" w:rsidRDefault="0049308E">
            <w:pPr>
              <w:rPr>
                <w:sz w:val="22"/>
              </w:rPr>
            </w:pPr>
            <w:r>
              <w:rPr>
                <w:sz w:val="22"/>
              </w:rPr>
              <w:lastRenderedPageBreak/>
              <w:t>3.2.</w:t>
            </w:r>
          </w:p>
        </w:tc>
        <w:tc>
          <w:tcPr>
            <w:tcW w:w="3076" w:type="pct"/>
            <w:shd w:val="clear" w:color="auto" w:fill="auto"/>
          </w:tcPr>
          <w:p w14:paraId="3A85AA32" w14:textId="77777777" w:rsidR="00F94C2F" w:rsidRDefault="0049308E">
            <w:pPr>
              <w:rPr>
                <w:sz w:val="22"/>
              </w:rPr>
            </w:pPr>
            <w:r>
              <w:rPr>
                <w:sz w:val="22"/>
              </w:rPr>
              <w:t>studying/passing course units not covered by the study plan, including educational activities aimed at achieving learning outcomes necessary for a student to start a second cycle studies in a particular field.</w:t>
            </w:r>
          </w:p>
        </w:tc>
        <w:tc>
          <w:tcPr>
            <w:tcW w:w="810" w:type="pct"/>
            <w:shd w:val="clear" w:color="auto" w:fill="auto"/>
          </w:tcPr>
          <w:p w14:paraId="34DF125D" w14:textId="77777777" w:rsidR="00F94C2F" w:rsidRDefault="0049308E">
            <w:pPr>
              <w:rPr>
                <w:sz w:val="22"/>
              </w:rPr>
            </w:pPr>
            <w:r>
              <w:rPr>
                <w:sz w:val="22"/>
              </w:rPr>
              <w:t>200 PLN / course unit</w:t>
            </w:r>
          </w:p>
        </w:tc>
        <w:tc>
          <w:tcPr>
            <w:tcW w:w="798" w:type="pct"/>
            <w:shd w:val="clear" w:color="auto" w:fill="auto"/>
          </w:tcPr>
          <w:p w14:paraId="6CD042B0" w14:textId="77777777" w:rsidR="00F94C2F" w:rsidRDefault="0049308E">
            <w:pPr>
              <w:rPr>
                <w:sz w:val="22"/>
              </w:rPr>
            </w:pPr>
            <w:r>
              <w:rPr>
                <w:sz w:val="22"/>
              </w:rPr>
              <w:t>400 PLN / course unit</w:t>
            </w:r>
          </w:p>
        </w:tc>
      </w:tr>
    </w:tbl>
    <w:p w14:paraId="3D59DA36" w14:textId="77777777" w:rsidR="00F94C2F" w:rsidRDefault="0049308E">
      <w:pPr>
        <w:jc w:val="center"/>
        <w:rPr>
          <w:b/>
        </w:rPr>
      </w:pPr>
      <w:r>
        <w:rPr>
          <w:b/>
        </w:rPr>
        <w:br w:type="page"/>
      </w:r>
      <w:r>
        <w:rPr>
          <w:noProof/>
          <w:sz w:val="20"/>
        </w:rPr>
        <w:lastRenderedPageBreak/>
        <mc:AlternateContent>
          <mc:Choice Requires="wps">
            <w:drawing>
              <wp:anchor distT="45720" distB="45720" distL="114300" distR="114300" simplePos="0" relativeHeight="251662336" behindDoc="0" locked="0" layoutInCell="1" allowOverlap="1" wp14:anchorId="58B7A8D9" wp14:editId="18D58073">
                <wp:simplePos x="0" y="0"/>
                <wp:positionH relativeFrom="column">
                  <wp:posOffset>5524500</wp:posOffset>
                </wp:positionH>
                <wp:positionV relativeFrom="paragraph">
                  <wp:posOffset>-514350</wp:posOffset>
                </wp:positionV>
                <wp:extent cx="3731260" cy="383540"/>
                <wp:effectExtent l="0" t="0" r="254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E8F0A" w14:textId="77777777" w:rsidR="00F94C2F" w:rsidRDefault="0049308E">
                            <w:pPr>
                              <w:jc w:val="right"/>
                              <w:rPr>
                                <w:sz w:val="20"/>
                              </w:rPr>
                            </w:pPr>
                            <w:r>
                              <w:rPr>
                                <w:sz w:val="20"/>
                              </w:rPr>
                              <w:t>Appendix 2 to Order No 19/2019</w:t>
                            </w:r>
                          </w:p>
                          <w:p w14:paraId="0522582A" w14:textId="77777777" w:rsidR="00F94C2F" w:rsidRDefault="0049308E">
                            <w:pPr>
                              <w:jc w:val="right"/>
                            </w:pPr>
                            <w:r>
                              <w:rPr>
                                <w:sz w:val="20"/>
                              </w:rPr>
                              <w:t>issued by MUS Rector of 30.04.2019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B7A8D9" id="Pole tekstowe 7" o:spid="_x0000_s1028" type="#_x0000_t202" style="position:absolute;left:0;text-align:left;margin-left:435pt;margin-top:-40.5pt;width:293.8pt;height:30.2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" stroked="f">
                <v:textbox style="mso-fit-shape-to-text:t">
                  <w:txbxContent>
                    <w:p w14:paraId="50DE8F0A" w14:textId="77777777" w:rsidR="00F94C2F" w:rsidRDefault="0049308E">
                      <w:pPr>
                        <w:jc w:val="right"/>
                        <w:rPr>
                          <w:sz w:val="20"/>
                        </w:rPr>
                      </w:pPr>
                      <w:r>
                        <w:rPr>
                          <w:sz w:val="20"/>
                        </w:rPr>
                        <w:t>Appendix 2 to Order No 19/2019</w:t>
                      </w:r>
                    </w:p>
                    <w:p w14:paraId="0522582A" w14:textId="77777777" w:rsidR="00F94C2F" w:rsidRDefault="0049308E">
                      <w:pPr>
                        <w:jc w:val="right"/>
                      </w:pPr>
                      <w:r>
                        <w:rPr>
                          <w:sz w:val="20"/>
                        </w:rPr>
                        <w:t>issued by MUS Rector of 30.04.2019</w:t>
                      </w:r>
                    </w:p>
                  </w:txbxContent>
                </v:textbox>
                <w10:wrap type="square"/>
              </v:shape>
            </w:pict>
          </mc:Fallback>
        </mc:AlternateContent>
      </w:r>
      <w:r>
        <w:rPr>
          <w:b/>
        </w:rPr>
        <w:t>Fees related to student education at part-time first cycle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7364"/>
        <w:gridCol w:w="3034"/>
        <w:gridCol w:w="2648"/>
      </w:tblGrid>
      <w:tr w:rsidR="00F94C2F" w14:paraId="3CFEC0E9" w14:textId="77777777">
        <w:trPr>
          <w:trHeight w:val="1299"/>
        </w:trPr>
        <w:tc>
          <w:tcPr>
            <w:tcW w:w="339" w:type="pct"/>
            <w:shd w:val="clear" w:color="auto" w:fill="auto"/>
            <w:vAlign w:val="center"/>
          </w:tcPr>
          <w:p w14:paraId="3B150FE7" w14:textId="77777777" w:rsidR="00F94C2F" w:rsidRDefault="0049308E">
            <w:pPr>
              <w:rPr>
                <w:b/>
                <w:sz w:val="22"/>
              </w:rPr>
            </w:pPr>
            <w:r>
              <w:rPr>
                <w:b/>
                <w:sz w:val="22"/>
              </w:rPr>
              <w:t>#</w:t>
            </w:r>
          </w:p>
        </w:tc>
        <w:tc>
          <w:tcPr>
            <w:tcW w:w="2631" w:type="pct"/>
            <w:shd w:val="clear" w:color="auto" w:fill="auto"/>
            <w:vAlign w:val="center"/>
          </w:tcPr>
          <w:p w14:paraId="320FD2EE" w14:textId="77777777" w:rsidR="00F94C2F" w:rsidRDefault="0049308E">
            <w:pPr>
              <w:jc w:val="center"/>
              <w:rPr>
                <w:b/>
                <w:sz w:val="22"/>
              </w:rPr>
            </w:pPr>
            <w:r>
              <w:rPr>
                <w:b/>
                <w:sz w:val="22"/>
              </w:rPr>
              <w:t>Type of fee</w:t>
            </w:r>
          </w:p>
        </w:tc>
        <w:tc>
          <w:tcPr>
            <w:tcW w:w="1084" w:type="pct"/>
            <w:shd w:val="clear" w:color="auto" w:fill="auto"/>
            <w:vAlign w:val="center"/>
          </w:tcPr>
          <w:p w14:paraId="241BCF47" w14:textId="77777777" w:rsidR="00F94C2F" w:rsidRDefault="0049308E">
            <w:pPr>
              <w:jc w:val="center"/>
              <w:rPr>
                <w:b/>
                <w:sz w:val="22"/>
              </w:rPr>
            </w:pPr>
            <w:r>
              <w:rPr>
                <w:b/>
                <w:sz w:val="22"/>
              </w:rPr>
              <w:t>Polish and foreign nationals, referred to in Article 324(2) of the Act</w:t>
            </w:r>
          </w:p>
        </w:tc>
        <w:tc>
          <w:tcPr>
            <w:tcW w:w="946" w:type="pct"/>
            <w:shd w:val="clear" w:color="auto" w:fill="auto"/>
            <w:vAlign w:val="center"/>
          </w:tcPr>
          <w:p w14:paraId="59EB8FF6" w14:textId="77777777" w:rsidR="00F94C2F" w:rsidRDefault="0049308E">
            <w:pPr>
              <w:jc w:val="center"/>
              <w:rPr>
                <w:b/>
                <w:sz w:val="22"/>
              </w:rPr>
            </w:pPr>
            <w:r>
              <w:rPr>
                <w:b/>
                <w:sz w:val="22"/>
              </w:rPr>
              <w:t>Foreigners not mentioned in Article 324(2) of the Act</w:t>
            </w:r>
          </w:p>
        </w:tc>
      </w:tr>
      <w:tr w:rsidR="00F94C2F" w14:paraId="302DA4B9" w14:textId="77777777">
        <w:tc>
          <w:tcPr>
            <w:tcW w:w="339" w:type="pct"/>
            <w:shd w:val="clear" w:color="auto" w:fill="D9D9D9"/>
          </w:tcPr>
          <w:p w14:paraId="143B7DBE" w14:textId="77777777" w:rsidR="00F94C2F" w:rsidRDefault="0049308E">
            <w:pPr>
              <w:rPr>
                <w:b/>
                <w:sz w:val="22"/>
              </w:rPr>
            </w:pPr>
            <w:r>
              <w:rPr>
                <w:b/>
                <w:sz w:val="22"/>
              </w:rPr>
              <w:t>1.</w:t>
            </w:r>
          </w:p>
        </w:tc>
        <w:tc>
          <w:tcPr>
            <w:tcW w:w="2631" w:type="pct"/>
            <w:shd w:val="clear" w:color="auto" w:fill="D9D9D9"/>
            <w:vAlign w:val="center"/>
          </w:tcPr>
          <w:p w14:paraId="4953A65C" w14:textId="77777777" w:rsidR="00F94C2F" w:rsidRDefault="0049308E">
            <w:pPr>
              <w:rPr>
                <w:b/>
                <w:sz w:val="22"/>
              </w:rPr>
            </w:pPr>
            <w:r>
              <w:rPr>
                <w:b/>
                <w:sz w:val="22"/>
              </w:rPr>
              <w:t>Fee for one year for studies in the following fields:</w:t>
            </w:r>
          </w:p>
        </w:tc>
        <w:tc>
          <w:tcPr>
            <w:tcW w:w="1084" w:type="pct"/>
            <w:shd w:val="clear" w:color="auto" w:fill="D9D9D9"/>
            <w:vAlign w:val="center"/>
          </w:tcPr>
          <w:p w14:paraId="2921E413" w14:textId="77777777" w:rsidR="00F94C2F" w:rsidRDefault="00F94C2F">
            <w:pPr>
              <w:rPr>
                <w:b/>
                <w:sz w:val="22"/>
              </w:rPr>
            </w:pPr>
          </w:p>
        </w:tc>
        <w:tc>
          <w:tcPr>
            <w:tcW w:w="946" w:type="pct"/>
            <w:shd w:val="clear" w:color="auto" w:fill="D9D9D9"/>
            <w:vAlign w:val="center"/>
          </w:tcPr>
          <w:p w14:paraId="14377FC7" w14:textId="77777777" w:rsidR="00F94C2F" w:rsidRDefault="00F94C2F">
            <w:pPr>
              <w:rPr>
                <w:b/>
                <w:sz w:val="22"/>
              </w:rPr>
            </w:pPr>
          </w:p>
        </w:tc>
      </w:tr>
      <w:tr w:rsidR="00F94C2F" w14:paraId="74E5C26F" w14:textId="77777777">
        <w:tc>
          <w:tcPr>
            <w:tcW w:w="339" w:type="pct"/>
            <w:shd w:val="clear" w:color="auto" w:fill="auto"/>
          </w:tcPr>
          <w:p w14:paraId="62152638" w14:textId="77777777" w:rsidR="00F94C2F" w:rsidRDefault="0049308E">
            <w:pPr>
              <w:rPr>
                <w:sz w:val="22"/>
              </w:rPr>
            </w:pPr>
            <w:r>
              <w:rPr>
                <w:sz w:val="22"/>
              </w:rPr>
              <w:t>1.1.</w:t>
            </w:r>
          </w:p>
        </w:tc>
        <w:tc>
          <w:tcPr>
            <w:tcW w:w="2631" w:type="pct"/>
            <w:shd w:val="clear" w:color="auto" w:fill="auto"/>
          </w:tcPr>
          <w:p w14:paraId="60682A74" w14:textId="77777777" w:rsidR="00F94C2F" w:rsidRDefault="0049308E">
            <w:pPr>
              <w:rPr>
                <w:sz w:val="22"/>
              </w:rPr>
            </w:pPr>
            <w:r>
              <w:rPr>
                <w:sz w:val="22"/>
              </w:rPr>
              <w:t>Navigation</w:t>
            </w:r>
          </w:p>
        </w:tc>
        <w:tc>
          <w:tcPr>
            <w:tcW w:w="1084" w:type="pct"/>
            <w:shd w:val="clear" w:color="auto" w:fill="auto"/>
          </w:tcPr>
          <w:p w14:paraId="17318480" w14:textId="77777777" w:rsidR="00F94C2F" w:rsidRDefault="0049308E">
            <w:pPr>
              <w:rPr>
                <w:sz w:val="22"/>
              </w:rPr>
            </w:pPr>
            <w:r>
              <w:rPr>
                <w:sz w:val="22"/>
              </w:rPr>
              <w:t>3800 PLN</w:t>
            </w:r>
          </w:p>
        </w:tc>
        <w:tc>
          <w:tcPr>
            <w:tcW w:w="946" w:type="pct"/>
            <w:shd w:val="clear" w:color="auto" w:fill="auto"/>
          </w:tcPr>
          <w:p w14:paraId="61B4EC9A" w14:textId="77777777" w:rsidR="00F94C2F" w:rsidRDefault="0049308E">
            <w:pPr>
              <w:rPr>
                <w:sz w:val="22"/>
              </w:rPr>
            </w:pPr>
            <w:r>
              <w:rPr>
                <w:sz w:val="22"/>
              </w:rPr>
              <w:t>9000 PLN</w:t>
            </w:r>
          </w:p>
        </w:tc>
      </w:tr>
      <w:tr w:rsidR="00F94C2F" w14:paraId="3D05CC40" w14:textId="77777777">
        <w:tc>
          <w:tcPr>
            <w:tcW w:w="339" w:type="pct"/>
            <w:shd w:val="clear" w:color="auto" w:fill="auto"/>
          </w:tcPr>
          <w:p w14:paraId="2D610B25" w14:textId="77777777" w:rsidR="00F94C2F" w:rsidRDefault="0049308E">
            <w:pPr>
              <w:rPr>
                <w:sz w:val="22"/>
              </w:rPr>
            </w:pPr>
            <w:r>
              <w:rPr>
                <w:sz w:val="22"/>
              </w:rPr>
              <w:t>1.2.</w:t>
            </w:r>
          </w:p>
        </w:tc>
        <w:tc>
          <w:tcPr>
            <w:tcW w:w="2631" w:type="pct"/>
            <w:shd w:val="clear" w:color="auto" w:fill="auto"/>
          </w:tcPr>
          <w:p w14:paraId="7EF556CA" w14:textId="77777777" w:rsidR="00F94C2F" w:rsidRDefault="0049308E">
            <w:pPr>
              <w:rPr>
                <w:sz w:val="22"/>
              </w:rPr>
            </w:pPr>
            <w:r>
              <w:rPr>
                <w:sz w:val="22"/>
              </w:rPr>
              <w:t>Information Technology</w:t>
            </w:r>
          </w:p>
        </w:tc>
        <w:tc>
          <w:tcPr>
            <w:tcW w:w="1084" w:type="pct"/>
            <w:shd w:val="clear" w:color="auto" w:fill="auto"/>
          </w:tcPr>
          <w:p w14:paraId="250F871C" w14:textId="77777777" w:rsidR="00F94C2F" w:rsidRDefault="0049308E">
            <w:pPr>
              <w:rPr>
                <w:sz w:val="22"/>
              </w:rPr>
            </w:pPr>
            <w:r>
              <w:rPr>
                <w:sz w:val="22"/>
              </w:rPr>
              <w:t>3100 PLN</w:t>
            </w:r>
          </w:p>
        </w:tc>
        <w:tc>
          <w:tcPr>
            <w:tcW w:w="946" w:type="pct"/>
            <w:shd w:val="clear" w:color="auto" w:fill="auto"/>
          </w:tcPr>
          <w:p w14:paraId="5FBEFD3C" w14:textId="77777777" w:rsidR="00F94C2F" w:rsidRDefault="0049308E">
            <w:pPr>
              <w:rPr>
                <w:sz w:val="22"/>
              </w:rPr>
            </w:pPr>
            <w:r>
              <w:rPr>
                <w:sz w:val="22"/>
              </w:rPr>
              <w:t>8000 PLN</w:t>
            </w:r>
          </w:p>
        </w:tc>
      </w:tr>
      <w:tr w:rsidR="00F94C2F" w14:paraId="3CDB828E" w14:textId="77777777">
        <w:tc>
          <w:tcPr>
            <w:tcW w:w="339" w:type="pct"/>
            <w:shd w:val="clear" w:color="auto" w:fill="auto"/>
          </w:tcPr>
          <w:p w14:paraId="22798AD8" w14:textId="77777777" w:rsidR="00F94C2F" w:rsidRDefault="0049308E">
            <w:pPr>
              <w:rPr>
                <w:sz w:val="22"/>
              </w:rPr>
            </w:pPr>
            <w:r>
              <w:rPr>
                <w:sz w:val="22"/>
              </w:rPr>
              <w:t>1.3.</w:t>
            </w:r>
          </w:p>
        </w:tc>
        <w:tc>
          <w:tcPr>
            <w:tcW w:w="2631" w:type="pct"/>
            <w:shd w:val="clear" w:color="auto" w:fill="auto"/>
          </w:tcPr>
          <w:p w14:paraId="2BD040E9" w14:textId="77777777" w:rsidR="00F94C2F" w:rsidRDefault="0049308E">
            <w:pPr>
              <w:rPr>
                <w:sz w:val="22"/>
              </w:rPr>
            </w:pPr>
            <w:r>
              <w:rPr>
                <w:sz w:val="22"/>
              </w:rPr>
              <w:t>Geodesy and Cartography</w:t>
            </w:r>
          </w:p>
        </w:tc>
        <w:tc>
          <w:tcPr>
            <w:tcW w:w="1084" w:type="pct"/>
            <w:shd w:val="clear" w:color="auto" w:fill="auto"/>
          </w:tcPr>
          <w:p w14:paraId="6F56E636" w14:textId="77777777" w:rsidR="00F94C2F" w:rsidRDefault="0049308E">
            <w:pPr>
              <w:rPr>
                <w:sz w:val="22"/>
              </w:rPr>
            </w:pPr>
            <w:r>
              <w:rPr>
                <w:sz w:val="22"/>
              </w:rPr>
              <w:t>3400 PLN</w:t>
            </w:r>
          </w:p>
        </w:tc>
        <w:tc>
          <w:tcPr>
            <w:tcW w:w="946" w:type="pct"/>
            <w:shd w:val="clear" w:color="auto" w:fill="auto"/>
          </w:tcPr>
          <w:p w14:paraId="73CA8EF7" w14:textId="77777777" w:rsidR="00F94C2F" w:rsidRDefault="0049308E">
            <w:pPr>
              <w:rPr>
                <w:sz w:val="22"/>
              </w:rPr>
            </w:pPr>
            <w:r>
              <w:rPr>
                <w:sz w:val="22"/>
              </w:rPr>
              <w:t>8000 PLN</w:t>
            </w:r>
          </w:p>
        </w:tc>
      </w:tr>
      <w:tr w:rsidR="00F94C2F" w14:paraId="132647D4" w14:textId="77777777">
        <w:tc>
          <w:tcPr>
            <w:tcW w:w="339" w:type="pct"/>
            <w:shd w:val="clear" w:color="auto" w:fill="auto"/>
          </w:tcPr>
          <w:p w14:paraId="4C2C5FEC" w14:textId="77777777" w:rsidR="00F94C2F" w:rsidRDefault="0049308E">
            <w:pPr>
              <w:rPr>
                <w:sz w:val="22"/>
              </w:rPr>
            </w:pPr>
            <w:r>
              <w:rPr>
                <w:sz w:val="22"/>
              </w:rPr>
              <w:t>1.4.</w:t>
            </w:r>
          </w:p>
        </w:tc>
        <w:tc>
          <w:tcPr>
            <w:tcW w:w="2631" w:type="pct"/>
            <w:shd w:val="clear" w:color="auto" w:fill="auto"/>
          </w:tcPr>
          <w:p w14:paraId="5D68AE82" w14:textId="77777777" w:rsidR="00F94C2F" w:rsidRDefault="0049308E">
            <w:pPr>
              <w:rPr>
                <w:sz w:val="22"/>
              </w:rPr>
            </w:pPr>
            <w:r>
              <w:rPr>
                <w:sz w:val="22"/>
              </w:rPr>
              <w:t>Mechanical Engineering</w:t>
            </w:r>
          </w:p>
        </w:tc>
        <w:tc>
          <w:tcPr>
            <w:tcW w:w="1084" w:type="pct"/>
            <w:shd w:val="clear" w:color="auto" w:fill="auto"/>
          </w:tcPr>
          <w:p w14:paraId="13FB9FE6" w14:textId="77777777" w:rsidR="00F94C2F" w:rsidRDefault="0049308E">
            <w:pPr>
              <w:rPr>
                <w:sz w:val="22"/>
              </w:rPr>
            </w:pPr>
            <w:r>
              <w:rPr>
                <w:sz w:val="22"/>
              </w:rPr>
              <w:t>2950 PLN</w:t>
            </w:r>
          </w:p>
        </w:tc>
        <w:tc>
          <w:tcPr>
            <w:tcW w:w="946" w:type="pct"/>
            <w:shd w:val="clear" w:color="auto" w:fill="auto"/>
          </w:tcPr>
          <w:p w14:paraId="3731F8E5" w14:textId="77777777" w:rsidR="00F94C2F" w:rsidRDefault="0049308E">
            <w:pPr>
              <w:rPr>
                <w:sz w:val="22"/>
              </w:rPr>
            </w:pPr>
            <w:r>
              <w:rPr>
                <w:sz w:val="22"/>
              </w:rPr>
              <w:t>9000 PLN</w:t>
            </w:r>
          </w:p>
        </w:tc>
      </w:tr>
      <w:tr w:rsidR="00F94C2F" w14:paraId="62029D6C" w14:textId="77777777">
        <w:tc>
          <w:tcPr>
            <w:tcW w:w="339" w:type="pct"/>
            <w:shd w:val="clear" w:color="auto" w:fill="auto"/>
          </w:tcPr>
          <w:p w14:paraId="3E9E534D" w14:textId="77777777" w:rsidR="00F94C2F" w:rsidRDefault="0049308E">
            <w:pPr>
              <w:rPr>
                <w:sz w:val="22"/>
              </w:rPr>
            </w:pPr>
            <w:r>
              <w:rPr>
                <w:sz w:val="22"/>
              </w:rPr>
              <w:t>1.5.</w:t>
            </w:r>
          </w:p>
        </w:tc>
        <w:tc>
          <w:tcPr>
            <w:tcW w:w="2631" w:type="pct"/>
            <w:shd w:val="clear" w:color="auto" w:fill="auto"/>
          </w:tcPr>
          <w:p w14:paraId="5AEE8F28" w14:textId="77777777" w:rsidR="00F94C2F" w:rsidRDefault="0049308E">
            <w:pPr>
              <w:rPr>
                <w:sz w:val="22"/>
              </w:rPr>
            </w:pPr>
            <w:r>
              <w:rPr>
                <w:sz w:val="22"/>
              </w:rPr>
              <w:t>Mechatronics</w:t>
            </w:r>
          </w:p>
        </w:tc>
        <w:tc>
          <w:tcPr>
            <w:tcW w:w="1084" w:type="pct"/>
            <w:shd w:val="clear" w:color="auto" w:fill="auto"/>
          </w:tcPr>
          <w:p w14:paraId="0CF6D7BD" w14:textId="77777777" w:rsidR="00F94C2F" w:rsidRDefault="0049308E">
            <w:pPr>
              <w:rPr>
                <w:sz w:val="22"/>
              </w:rPr>
            </w:pPr>
            <w:r>
              <w:rPr>
                <w:sz w:val="22"/>
              </w:rPr>
              <w:t>2950 PLN</w:t>
            </w:r>
          </w:p>
        </w:tc>
        <w:tc>
          <w:tcPr>
            <w:tcW w:w="946" w:type="pct"/>
            <w:shd w:val="clear" w:color="auto" w:fill="auto"/>
          </w:tcPr>
          <w:p w14:paraId="74BF17D8" w14:textId="77777777" w:rsidR="00F94C2F" w:rsidRDefault="0049308E">
            <w:pPr>
              <w:rPr>
                <w:sz w:val="22"/>
              </w:rPr>
            </w:pPr>
            <w:r>
              <w:rPr>
                <w:sz w:val="22"/>
              </w:rPr>
              <w:t>9000 PLN</w:t>
            </w:r>
          </w:p>
        </w:tc>
      </w:tr>
      <w:tr w:rsidR="00F94C2F" w14:paraId="67CD503F" w14:textId="77777777">
        <w:tc>
          <w:tcPr>
            <w:tcW w:w="339" w:type="pct"/>
            <w:shd w:val="clear" w:color="auto" w:fill="auto"/>
          </w:tcPr>
          <w:p w14:paraId="195E1E11" w14:textId="77777777" w:rsidR="00F94C2F" w:rsidRDefault="0049308E">
            <w:pPr>
              <w:rPr>
                <w:sz w:val="22"/>
              </w:rPr>
            </w:pPr>
            <w:r>
              <w:rPr>
                <w:sz w:val="22"/>
              </w:rPr>
              <w:t>1.6.</w:t>
            </w:r>
          </w:p>
        </w:tc>
        <w:tc>
          <w:tcPr>
            <w:tcW w:w="2631" w:type="pct"/>
            <w:shd w:val="clear" w:color="auto" w:fill="auto"/>
          </w:tcPr>
          <w:p w14:paraId="4AB41FE2" w14:textId="77777777" w:rsidR="00F94C2F" w:rsidRDefault="0049308E">
            <w:pPr>
              <w:rPr>
                <w:sz w:val="22"/>
              </w:rPr>
            </w:pPr>
            <w:r>
              <w:rPr>
                <w:sz w:val="22"/>
              </w:rPr>
              <w:t>Transport</w:t>
            </w:r>
          </w:p>
        </w:tc>
        <w:tc>
          <w:tcPr>
            <w:tcW w:w="1084" w:type="pct"/>
            <w:shd w:val="clear" w:color="auto" w:fill="auto"/>
          </w:tcPr>
          <w:p w14:paraId="7B37F34B" w14:textId="77777777" w:rsidR="00F94C2F" w:rsidRDefault="0049308E">
            <w:pPr>
              <w:rPr>
                <w:sz w:val="22"/>
              </w:rPr>
            </w:pPr>
            <w:r>
              <w:rPr>
                <w:sz w:val="22"/>
              </w:rPr>
              <w:t>2800 PLN</w:t>
            </w:r>
          </w:p>
        </w:tc>
        <w:tc>
          <w:tcPr>
            <w:tcW w:w="946" w:type="pct"/>
            <w:shd w:val="clear" w:color="auto" w:fill="auto"/>
          </w:tcPr>
          <w:p w14:paraId="2C7D8E6A" w14:textId="77777777" w:rsidR="00F94C2F" w:rsidRDefault="0049308E">
            <w:pPr>
              <w:rPr>
                <w:sz w:val="22"/>
              </w:rPr>
            </w:pPr>
            <w:r>
              <w:rPr>
                <w:sz w:val="22"/>
              </w:rPr>
              <w:t>8000 PLN</w:t>
            </w:r>
          </w:p>
        </w:tc>
      </w:tr>
      <w:tr w:rsidR="00F94C2F" w14:paraId="65393C18" w14:textId="77777777">
        <w:tc>
          <w:tcPr>
            <w:tcW w:w="339" w:type="pct"/>
            <w:shd w:val="clear" w:color="auto" w:fill="auto"/>
          </w:tcPr>
          <w:p w14:paraId="4A8C75A0" w14:textId="77777777" w:rsidR="00F94C2F" w:rsidRDefault="0049308E">
            <w:pPr>
              <w:rPr>
                <w:sz w:val="22"/>
              </w:rPr>
            </w:pPr>
            <w:r>
              <w:rPr>
                <w:sz w:val="22"/>
              </w:rPr>
              <w:t>1.7.</w:t>
            </w:r>
          </w:p>
        </w:tc>
        <w:tc>
          <w:tcPr>
            <w:tcW w:w="2631" w:type="pct"/>
            <w:shd w:val="clear" w:color="auto" w:fill="auto"/>
          </w:tcPr>
          <w:p w14:paraId="098954D1" w14:textId="77777777" w:rsidR="00F94C2F" w:rsidRDefault="0049308E">
            <w:pPr>
              <w:rPr>
                <w:sz w:val="22"/>
              </w:rPr>
            </w:pPr>
            <w:r>
              <w:rPr>
                <w:sz w:val="22"/>
              </w:rPr>
              <w:t>Logistics</w:t>
            </w:r>
          </w:p>
        </w:tc>
        <w:tc>
          <w:tcPr>
            <w:tcW w:w="1084" w:type="pct"/>
            <w:shd w:val="clear" w:color="auto" w:fill="auto"/>
          </w:tcPr>
          <w:p w14:paraId="748799A8" w14:textId="77777777" w:rsidR="00F94C2F" w:rsidRDefault="0049308E">
            <w:pPr>
              <w:rPr>
                <w:sz w:val="22"/>
              </w:rPr>
            </w:pPr>
            <w:r>
              <w:rPr>
                <w:sz w:val="22"/>
              </w:rPr>
              <w:t>2800 PLN</w:t>
            </w:r>
          </w:p>
        </w:tc>
        <w:tc>
          <w:tcPr>
            <w:tcW w:w="946" w:type="pct"/>
            <w:shd w:val="clear" w:color="auto" w:fill="auto"/>
          </w:tcPr>
          <w:p w14:paraId="111ECA07" w14:textId="77777777" w:rsidR="00F94C2F" w:rsidRDefault="0049308E">
            <w:pPr>
              <w:rPr>
                <w:sz w:val="22"/>
              </w:rPr>
            </w:pPr>
            <w:r>
              <w:rPr>
                <w:sz w:val="22"/>
              </w:rPr>
              <w:t>8000 PLN</w:t>
            </w:r>
          </w:p>
        </w:tc>
      </w:tr>
      <w:tr w:rsidR="00F94C2F" w14:paraId="57A51313" w14:textId="77777777">
        <w:tc>
          <w:tcPr>
            <w:tcW w:w="339" w:type="pct"/>
            <w:shd w:val="clear" w:color="auto" w:fill="auto"/>
          </w:tcPr>
          <w:p w14:paraId="5FC33E7B" w14:textId="77777777" w:rsidR="00F94C2F" w:rsidRDefault="0049308E">
            <w:pPr>
              <w:rPr>
                <w:sz w:val="22"/>
              </w:rPr>
            </w:pPr>
            <w:r>
              <w:rPr>
                <w:sz w:val="22"/>
              </w:rPr>
              <w:t>1.8.</w:t>
            </w:r>
          </w:p>
        </w:tc>
        <w:tc>
          <w:tcPr>
            <w:tcW w:w="2631" w:type="pct"/>
            <w:shd w:val="clear" w:color="auto" w:fill="auto"/>
          </w:tcPr>
          <w:p w14:paraId="6040E5C0" w14:textId="77777777" w:rsidR="00F94C2F" w:rsidRDefault="0049308E">
            <w:pPr>
              <w:rPr>
                <w:sz w:val="22"/>
              </w:rPr>
            </w:pPr>
            <w:r>
              <w:rPr>
                <w:sz w:val="22"/>
              </w:rPr>
              <w:t>Management and Production Engineering</w:t>
            </w:r>
          </w:p>
        </w:tc>
        <w:tc>
          <w:tcPr>
            <w:tcW w:w="1084" w:type="pct"/>
            <w:shd w:val="clear" w:color="auto" w:fill="auto"/>
          </w:tcPr>
          <w:p w14:paraId="34BAD443" w14:textId="77777777" w:rsidR="00F94C2F" w:rsidRDefault="0049308E">
            <w:pPr>
              <w:rPr>
                <w:sz w:val="22"/>
              </w:rPr>
            </w:pPr>
            <w:r>
              <w:rPr>
                <w:sz w:val="22"/>
              </w:rPr>
              <w:t>2800 PLN</w:t>
            </w:r>
          </w:p>
        </w:tc>
        <w:tc>
          <w:tcPr>
            <w:tcW w:w="946" w:type="pct"/>
            <w:shd w:val="clear" w:color="auto" w:fill="auto"/>
          </w:tcPr>
          <w:p w14:paraId="7E6DDC30" w14:textId="77777777" w:rsidR="00F94C2F" w:rsidRDefault="0049308E">
            <w:pPr>
              <w:rPr>
                <w:sz w:val="22"/>
              </w:rPr>
            </w:pPr>
            <w:r>
              <w:rPr>
                <w:sz w:val="22"/>
              </w:rPr>
              <w:t>8000 PLN</w:t>
            </w:r>
          </w:p>
        </w:tc>
      </w:tr>
      <w:tr w:rsidR="00F94C2F" w14:paraId="15F07E8C" w14:textId="77777777">
        <w:tc>
          <w:tcPr>
            <w:tcW w:w="339" w:type="pct"/>
            <w:tcBorders>
              <w:top w:val="single" w:sz="4" w:space="0" w:color="auto"/>
              <w:left w:val="single" w:sz="4" w:space="0" w:color="auto"/>
              <w:bottom w:val="single" w:sz="4" w:space="0" w:color="auto"/>
              <w:right w:val="single" w:sz="4" w:space="0" w:color="auto"/>
            </w:tcBorders>
            <w:shd w:val="clear" w:color="auto" w:fill="auto"/>
          </w:tcPr>
          <w:p w14:paraId="72D9A0A2" w14:textId="77777777" w:rsidR="00F94C2F" w:rsidRDefault="0049308E">
            <w:pPr>
              <w:rPr>
                <w:sz w:val="22"/>
              </w:rPr>
            </w:pPr>
            <w:r>
              <w:rPr>
                <w:sz w:val="22"/>
              </w:rPr>
              <w:t>1.9.</w:t>
            </w:r>
          </w:p>
        </w:tc>
        <w:tc>
          <w:tcPr>
            <w:tcW w:w="2631" w:type="pct"/>
            <w:tcBorders>
              <w:top w:val="single" w:sz="4" w:space="0" w:color="auto"/>
              <w:left w:val="single" w:sz="4" w:space="0" w:color="auto"/>
              <w:bottom w:val="single" w:sz="4" w:space="0" w:color="auto"/>
              <w:right w:val="single" w:sz="4" w:space="0" w:color="auto"/>
            </w:tcBorders>
            <w:shd w:val="clear" w:color="auto" w:fill="auto"/>
          </w:tcPr>
          <w:p w14:paraId="21F453CD" w14:textId="77777777" w:rsidR="00F94C2F" w:rsidRDefault="0049308E">
            <w:pPr>
              <w:rPr>
                <w:sz w:val="22"/>
              </w:rPr>
            </w:pPr>
            <w:r>
              <w:rPr>
                <w:sz w:val="22"/>
              </w:rPr>
              <w:t>Management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353F9725" w14:textId="77777777" w:rsidR="00F94C2F" w:rsidRDefault="0049308E">
            <w:pPr>
              <w:rPr>
                <w:sz w:val="22"/>
              </w:rPr>
            </w:pPr>
            <w:r>
              <w:rPr>
                <w:sz w:val="22"/>
              </w:rPr>
              <w:t>2800 PLN</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63963EB5" w14:textId="77777777" w:rsidR="00F94C2F" w:rsidRDefault="0049308E">
            <w:pPr>
              <w:rPr>
                <w:sz w:val="22"/>
              </w:rPr>
            </w:pPr>
            <w:r>
              <w:rPr>
                <w:sz w:val="22"/>
              </w:rPr>
              <w:t>8000 PLN</w:t>
            </w:r>
          </w:p>
        </w:tc>
      </w:tr>
      <w:tr w:rsidR="00F94C2F" w14:paraId="266E0C09" w14:textId="77777777">
        <w:tc>
          <w:tcPr>
            <w:tcW w:w="339" w:type="pct"/>
            <w:shd w:val="clear" w:color="auto" w:fill="D9D9D9"/>
          </w:tcPr>
          <w:p w14:paraId="46337DB3" w14:textId="77777777" w:rsidR="00F94C2F" w:rsidRDefault="0049308E">
            <w:pPr>
              <w:rPr>
                <w:b/>
                <w:sz w:val="22"/>
              </w:rPr>
            </w:pPr>
            <w:r>
              <w:rPr>
                <w:b/>
                <w:sz w:val="22"/>
              </w:rPr>
              <w:t>2.</w:t>
            </w:r>
          </w:p>
        </w:tc>
        <w:tc>
          <w:tcPr>
            <w:tcW w:w="2631" w:type="pct"/>
            <w:shd w:val="clear" w:color="auto" w:fill="D9D9D9"/>
          </w:tcPr>
          <w:p w14:paraId="406A28C0" w14:textId="77777777" w:rsidR="00F94C2F" w:rsidRDefault="0049308E">
            <w:pPr>
              <w:rPr>
                <w:b/>
                <w:sz w:val="22"/>
              </w:rPr>
            </w:pPr>
            <w:r>
              <w:rPr>
                <w:b/>
                <w:sz w:val="22"/>
              </w:rPr>
              <w:t>Fees for repeating activities at part-time studies</w:t>
            </w:r>
          </w:p>
        </w:tc>
        <w:tc>
          <w:tcPr>
            <w:tcW w:w="1084" w:type="pct"/>
            <w:shd w:val="clear" w:color="auto" w:fill="D9D9D9"/>
          </w:tcPr>
          <w:p w14:paraId="43AA16BB" w14:textId="77777777" w:rsidR="00F94C2F" w:rsidRDefault="00F94C2F">
            <w:pPr>
              <w:rPr>
                <w:b/>
                <w:sz w:val="22"/>
              </w:rPr>
            </w:pPr>
          </w:p>
        </w:tc>
        <w:tc>
          <w:tcPr>
            <w:tcW w:w="946" w:type="pct"/>
            <w:shd w:val="clear" w:color="auto" w:fill="D9D9D9"/>
          </w:tcPr>
          <w:p w14:paraId="6F36DAA0" w14:textId="77777777" w:rsidR="00F94C2F" w:rsidRDefault="00F94C2F">
            <w:pPr>
              <w:rPr>
                <w:b/>
                <w:sz w:val="22"/>
              </w:rPr>
            </w:pPr>
          </w:p>
        </w:tc>
      </w:tr>
      <w:tr w:rsidR="00F94C2F" w14:paraId="6AD60A18" w14:textId="77777777">
        <w:tc>
          <w:tcPr>
            <w:tcW w:w="339" w:type="pct"/>
            <w:shd w:val="clear" w:color="auto" w:fill="auto"/>
          </w:tcPr>
          <w:p w14:paraId="66D07BED" w14:textId="77777777" w:rsidR="00F94C2F" w:rsidRDefault="0049308E">
            <w:pPr>
              <w:rPr>
                <w:sz w:val="22"/>
              </w:rPr>
            </w:pPr>
            <w:r>
              <w:rPr>
                <w:sz w:val="22"/>
              </w:rPr>
              <w:t>2.1.</w:t>
            </w:r>
          </w:p>
        </w:tc>
        <w:tc>
          <w:tcPr>
            <w:tcW w:w="2631" w:type="pct"/>
            <w:shd w:val="clear" w:color="auto" w:fill="auto"/>
          </w:tcPr>
          <w:p w14:paraId="672F17F3" w14:textId="77777777" w:rsidR="00F94C2F" w:rsidRDefault="0049308E">
            <w:pPr>
              <w:rPr>
                <w:sz w:val="22"/>
              </w:rPr>
            </w:pPr>
            <w:r>
              <w:rPr>
                <w:sz w:val="22"/>
              </w:rPr>
              <w:t>Retaking a year</w:t>
            </w:r>
          </w:p>
        </w:tc>
        <w:tc>
          <w:tcPr>
            <w:tcW w:w="1084" w:type="pct"/>
            <w:shd w:val="clear" w:color="auto" w:fill="auto"/>
          </w:tcPr>
          <w:p w14:paraId="14B6B1DA" w14:textId="77777777" w:rsidR="00F94C2F" w:rsidRDefault="0049308E">
            <w:pPr>
              <w:rPr>
                <w:sz w:val="22"/>
              </w:rPr>
            </w:pPr>
            <w:r>
              <w:rPr>
                <w:sz w:val="22"/>
              </w:rPr>
              <w:t>respectively as in # 1</w:t>
            </w:r>
          </w:p>
        </w:tc>
        <w:tc>
          <w:tcPr>
            <w:tcW w:w="946" w:type="pct"/>
            <w:shd w:val="clear" w:color="auto" w:fill="auto"/>
          </w:tcPr>
          <w:p w14:paraId="3FD1B33D" w14:textId="77777777" w:rsidR="00F94C2F" w:rsidRDefault="0049308E">
            <w:pPr>
              <w:rPr>
                <w:sz w:val="22"/>
              </w:rPr>
            </w:pPr>
            <w:r>
              <w:rPr>
                <w:sz w:val="22"/>
              </w:rPr>
              <w:t>respectively as in # 1</w:t>
            </w:r>
          </w:p>
        </w:tc>
      </w:tr>
      <w:tr w:rsidR="00F94C2F" w14:paraId="18ECFC0D" w14:textId="77777777">
        <w:tc>
          <w:tcPr>
            <w:tcW w:w="339" w:type="pct"/>
            <w:shd w:val="clear" w:color="auto" w:fill="auto"/>
          </w:tcPr>
          <w:p w14:paraId="304E19E1" w14:textId="77777777" w:rsidR="00F94C2F" w:rsidRDefault="0049308E">
            <w:pPr>
              <w:rPr>
                <w:sz w:val="22"/>
              </w:rPr>
            </w:pPr>
            <w:r>
              <w:rPr>
                <w:sz w:val="22"/>
              </w:rPr>
              <w:t>2.2.</w:t>
            </w:r>
          </w:p>
        </w:tc>
        <w:tc>
          <w:tcPr>
            <w:tcW w:w="2631" w:type="pct"/>
            <w:shd w:val="clear" w:color="auto" w:fill="auto"/>
          </w:tcPr>
          <w:p w14:paraId="3F439A97" w14:textId="77777777" w:rsidR="00F94C2F" w:rsidRDefault="0049308E">
            <w:pPr>
              <w:rPr>
                <w:sz w:val="22"/>
              </w:rPr>
            </w:pPr>
            <w:r>
              <w:rPr>
                <w:sz w:val="22"/>
              </w:rPr>
              <w:t>retaking a semester</w:t>
            </w:r>
          </w:p>
        </w:tc>
        <w:tc>
          <w:tcPr>
            <w:tcW w:w="1084" w:type="pct"/>
            <w:shd w:val="clear" w:color="auto" w:fill="auto"/>
          </w:tcPr>
          <w:p w14:paraId="1F8E6222" w14:textId="77777777" w:rsidR="00F94C2F" w:rsidRDefault="0049308E">
            <w:pPr>
              <w:rPr>
                <w:sz w:val="22"/>
              </w:rPr>
            </w:pPr>
            <w:r>
              <w:rPr>
                <w:sz w:val="22"/>
              </w:rPr>
              <w:t>50% of the fee as in 2.1.</w:t>
            </w:r>
          </w:p>
        </w:tc>
        <w:tc>
          <w:tcPr>
            <w:tcW w:w="946" w:type="pct"/>
            <w:shd w:val="clear" w:color="auto" w:fill="auto"/>
          </w:tcPr>
          <w:p w14:paraId="34576C92" w14:textId="77777777" w:rsidR="00F94C2F" w:rsidRDefault="0049308E">
            <w:pPr>
              <w:rPr>
                <w:sz w:val="22"/>
              </w:rPr>
            </w:pPr>
            <w:r>
              <w:rPr>
                <w:sz w:val="22"/>
              </w:rPr>
              <w:t>50% of the fee as in 2.1.</w:t>
            </w:r>
          </w:p>
        </w:tc>
      </w:tr>
      <w:tr w:rsidR="00F94C2F" w14:paraId="6787C7D9" w14:textId="77777777">
        <w:tc>
          <w:tcPr>
            <w:tcW w:w="339" w:type="pct"/>
            <w:shd w:val="clear" w:color="auto" w:fill="auto"/>
          </w:tcPr>
          <w:p w14:paraId="568E3E7C" w14:textId="77777777" w:rsidR="00F94C2F" w:rsidRDefault="0049308E">
            <w:pPr>
              <w:rPr>
                <w:sz w:val="22"/>
              </w:rPr>
            </w:pPr>
            <w:r>
              <w:rPr>
                <w:sz w:val="22"/>
              </w:rPr>
              <w:t>2.3.</w:t>
            </w:r>
          </w:p>
        </w:tc>
        <w:tc>
          <w:tcPr>
            <w:tcW w:w="2631" w:type="pct"/>
            <w:shd w:val="clear" w:color="auto" w:fill="auto"/>
          </w:tcPr>
          <w:p w14:paraId="2A000AFE" w14:textId="77777777" w:rsidR="00F94C2F" w:rsidRDefault="0049308E">
            <w:pPr>
              <w:rPr>
                <w:sz w:val="22"/>
              </w:rPr>
            </w:pPr>
            <w:r>
              <w:rPr>
                <w:sz w:val="22"/>
              </w:rPr>
              <w:t>retaking a course unit</w:t>
            </w:r>
          </w:p>
        </w:tc>
        <w:tc>
          <w:tcPr>
            <w:tcW w:w="1084" w:type="pct"/>
            <w:shd w:val="clear" w:color="auto" w:fill="auto"/>
          </w:tcPr>
          <w:p w14:paraId="5EB273FC" w14:textId="77777777" w:rsidR="00F94C2F" w:rsidRDefault="0049308E">
            <w:pPr>
              <w:rPr>
                <w:sz w:val="22"/>
              </w:rPr>
            </w:pPr>
            <w:r>
              <w:rPr>
                <w:sz w:val="22"/>
              </w:rPr>
              <w:t>300 PLN / course unit</w:t>
            </w:r>
          </w:p>
        </w:tc>
        <w:tc>
          <w:tcPr>
            <w:tcW w:w="946" w:type="pct"/>
            <w:shd w:val="clear" w:color="auto" w:fill="auto"/>
          </w:tcPr>
          <w:p w14:paraId="7F186FD9" w14:textId="77777777" w:rsidR="00F94C2F" w:rsidRDefault="0049308E">
            <w:pPr>
              <w:rPr>
                <w:sz w:val="22"/>
              </w:rPr>
            </w:pPr>
            <w:r>
              <w:rPr>
                <w:sz w:val="22"/>
              </w:rPr>
              <w:t>600 PLN / course unit</w:t>
            </w:r>
          </w:p>
        </w:tc>
      </w:tr>
      <w:tr w:rsidR="00F94C2F" w14:paraId="083BF4EB" w14:textId="77777777">
        <w:tc>
          <w:tcPr>
            <w:tcW w:w="339" w:type="pct"/>
            <w:shd w:val="clear" w:color="auto" w:fill="auto"/>
          </w:tcPr>
          <w:p w14:paraId="5F0ABEF3" w14:textId="77777777" w:rsidR="00F94C2F" w:rsidRDefault="0049308E">
            <w:pPr>
              <w:rPr>
                <w:b/>
                <w:sz w:val="22"/>
              </w:rPr>
            </w:pPr>
            <w:r>
              <w:rPr>
                <w:b/>
                <w:sz w:val="22"/>
              </w:rPr>
              <w:t>3.</w:t>
            </w:r>
          </w:p>
        </w:tc>
        <w:tc>
          <w:tcPr>
            <w:tcW w:w="2631" w:type="pct"/>
            <w:shd w:val="clear" w:color="auto" w:fill="auto"/>
          </w:tcPr>
          <w:p w14:paraId="3A4C586E" w14:textId="77777777" w:rsidR="00F94C2F" w:rsidRDefault="0049308E">
            <w:pPr>
              <w:rPr>
                <w:b/>
                <w:sz w:val="22"/>
              </w:rPr>
            </w:pPr>
            <w:r>
              <w:rPr>
                <w:b/>
                <w:sz w:val="22"/>
              </w:rPr>
              <w:t>Fees for educational services provided as upgrading courses and paid training, included in the study program, for part-time student</w:t>
            </w:r>
            <w:r>
              <w:t>s</w:t>
            </w:r>
          </w:p>
        </w:tc>
        <w:tc>
          <w:tcPr>
            <w:tcW w:w="1084" w:type="pct"/>
            <w:shd w:val="clear" w:color="auto" w:fill="auto"/>
          </w:tcPr>
          <w:p w14:paraId="1DE939DF" w14:textId="77777777" w:rsidR="00F94C2F" w:rsidRDefault="0049308E">
            <w:pPr>
              <w:rPr>
                <w:sz w:val="22"/>
              </w:rPr>
            </w:pPr>
            <w:r>
              <w:rPr>
                <w:sz w:val="22"/>
              </w:rPr>
              <w:t>are charged separately according to the concluded agreements</w:t>
            </w:r>
          </w:p>
        </w:tc>
        <w:tc>
          <w:tcPr>
            <w:tcW w:w="946" w:type="pct"/>
            <w:shd w:val="clear" w:color="auto" w:fill="auto"/>
          </w:tcPr>
          <w:p w14:paraId="175DE58C" w14:textId="77777777" w:rsidR="00F94C2F" w:rsidRDefault="0049308E">
            <w:pPr>
              <w:rPr>
                <w:sz w:val="22"/>
              </w:rPr>
            </w:pPr>
            <w:r>
              <w:rPr>
                <w:sz w:val="22"/>
              </w:rPr>
              <w:t>are charged separately according to the concluded agreements</w:t>
            </w:r>
          </w:p>
        </w:tc>
      </w:tr>
      <w:tr w:rsidR="00F94C2F" w14:paraId="78928E90" w14:textId="77777777">
        <w:tc>
          <w:tcPr>
            <w:tcW w:w="339" w:type="pct"/>
            <w:shd w:val="clear" w:color="auto" w:fill="D9D9D9"/>
          </w:tcPr>
          <w:p w14:paraId="7F2F92AA" w14:textId="77777777" w:rsidR="00F94C2F" w:rsidRDefault="0049308E">
            <w:pPr>
              <w:rPr>
                <w:b/>
                <w:sz w:val="22"/>
              </w:rPr>
            </w:pPr>
            <w:r>
              <w:rPr>
                <w:b/>
                <w:sz w:val="22"/>
              </w:rPr>
              <w:t>4.</w:t>
            </w:r>
          </w:p>
        </w:tc>
        <w:tc>
          <w:tcPr>
            <w:tcW w:w="2631" w:type="pct"/>
            <w:shd w:val="clear" w:color="auto" w:fill="D9D9D9"/>
          </w:tcPr>
          <w:p w14:paraId="5F1A85E8" w14:textId="77777777" w:rsidR="00F94C2F" w:rsidRDefault="0049308E">
            <w:pPr>
              <w:rPr>
                <w:b/>
                <w:sz w:val="22"/>
              </w:rPr>
            </w:pPr>
            <w:r>
              <w:rPr>
                <w:b/>
                <w:sz w:val="22"/>
              </w:rPr>
              <w:t>Fee for extra activities not included in the study plan:</w:t>
            </w:r>
          </w:p>
        </w:tc>
        <w:tc>
          <w:tcPr>
            <w:tcW w:w="1084" w:type="pct"/>
            <w:shd w:val="clear" w:color="auto" w:fill="D9D9D9"/>
          </w:tcPr>
          <w:p w14:paraId="179002C1" w14:textId="77777777" w:rsidR="00F94C2F" w:rsidRDefault="00F94C2F">
            <w:pPr>
              <w:rPr>
                <w:b/>
                <w:sz w:val="22"/>
              </w:rPr>
            </w:pPr>
          </w:p>
        </w:tc>
        <w:tc>
          <w:tcPr>
            <w:tcW w:w="946" w:type="pct"/>
            <w:shd w:val="clear" w:color="auto" w:fill="D9D9D9"/>
          </w:tcPr>
          <w:p w14:paraId="0AC6680E" w14:textId="77777777" w:rsidR="00F94C2F" w:rsidRDefault="00F94C2F">
            <w:pPr>
              <w:rPr>
                <w:b/>
                <w:sz w:val="22"/>
              </w:rPr>
            </w:pPr>
          </w:p>
        </w:tc>
      </w:tr>
      <w:tr w:rsidR="00F94C2F" w14:paraId="12ACF636" w14:textId="77777777">
        <w:tc>
          <w:tcPr>
            <w:tcW w:w="339" w:type="pct"/>
            <w:shd w:val="clear" w:color="auto" w:fill="auto"/>
          </w:tcPr>
          <w:p w14:paraId="29743455" w14:textId="77777777" w:rsidR="00F94C2F" w:rsidRDefault="0049308E">
            <w:pPr>
              <w:rPr>
                <w:sz w:val="22"/>
              </w:rPr>
            </w:pPr>
            <w:r>
              <w:rPr>
                <w:sz w:val="22"/>
              </w:rPr>
              <w:t>4.1.</w:t>
            </w:r>
          </w:p>
        </w:tc>
        <w:tc>
          <w:tcPr>
            <w:tcW w:w="2631" w:type="pct"/>
            <w:shd w:val="clear" w:color="auto" w:fill="auto"/>
          </w:tcPr>
          <w:p w14:paraId="6A086AD5" w14:textId="77777777" w:rsidR="00F94C2F" w:rsidRDefault="0049308E">
            <w:pPr>
              <w:rPr>
                <w:sz w:val="22"/>
              </w:rPr>
            </w:pPr>
            <w:r>
              <w:rPr>
                <w:sz w:val="22"/>
              </w:rPr>
              <w:t>arrangements related to student's thesis after readmission of a student dismissed for failing to submit the thesis in due time.</w:t>
            </w:r>
          </w:p>
        </w:tc>
        <w:tc>
          <w:tcPr>
            <w:tcW w:w="1084" w:type="pct"/>
            <w:shd w:val="clear" w:color="auto" w:fill="auto"/>
          </w:tcPr>
          <w:p w14:paraId="5FF751EE" w14:textId="77777777" w:rsidR="00F94C2F" w:rsidRDefault="0049308E">
            <w:pPr>
              <w:rPr>
                <w:sz w:val="22"/>
              </w:rPr>
            </w:pPr>
            <w:r>
              <w:rPr>
                <w:sz w:val="22"/>
              </w:rPr>
              <w:t>600 PLN</w:t>
            </w:r>
          </w:p>
        </w:tc>
        <w:tc>
          <w:tcPr>
            <w:tcW w:w="946" w:type="pct"/>
            <w:shd w:val="clear" w:color="auto" w:fill="auto"/>
          </w:tcPr>
          <w:p w14:paraId="2E0F0E86" w14:textId="77777777" w:rsidR="00F94C2F" w:rsidRDefault="0049308E">
            <w:pPr>
              <w:rPr>
                <w:sz w:val="22"/>
              </w:rPr>
            </w:pPr>
            <w:r>
              <w:rPr>
                <w:sz w:val="22"/>
              </w:rPr>
              <w:t>1200 PLN</w:t>
            </w:r>
          </w:p>
        </w:tc>
      </w:tr>
      <w:tr w:rsidR="00F94C2F" w14:paraId="09F7C4E1" w14:textId="77777777">
        <w:tc>
          <w:tcPr>
            <w:tcW w:w="339" w:type="pct"/>
            <w:shd w:val="clear" w:color="auto" w:fill="auto"/>
          </w:tcPr>
          <w:p w14:paraId="106E2CB1" w14:textId="77777777" w:rsidR="00F94C2F" w:rsidRDefault="0049308E">
            <w:pPr>
              <w:rPr>
                <w:sz w:val="22"/>
              </w:rPr>
            </w:pPr>
            <w:r>
              <w:rPr>
                <w:sz w:val="22"/>
              </w:rPr>
              <w:t>4.2.</w:t>
            </w:r>
          </w:p>
        </w:tc>
        <w:tc>
          <w:tcPr>
            <w:tcW w:w="2631" w:type="pct"/>
            <w:shd w:val="clear" w:color="auto" w:fill="auto"/>
          </w:tcPr>
          <w:p w14:paraId="6DB5492E" w14:textId="77777777" w:rsidR="00F94C2F" w:rsidRDefault="0049308E">
            <w:pPr>
              <w:rPr>
                <w:sz w:val="22"/>
              </w:rPr>
            </w:pPr>
            <w:r>
              <w:rPr>
                <w:sz w:val="22"/>
              </w:rPr>
              <w:t>studying/passing course units not covered by the study plan, including educational activities aimed at achieving learning outcomes necessary for a student to start a second cycle studies in a particular field.</w:t>
            </w:r>
          </w:p>
        </w:tc>
        <w:tc>
          <w:tcPr>
            <w:tcW w:w="1084" w:type="pct"/>
            <w:shd w:val="clear" w:color="auto" w:fill="auto"/>
          </w:tcPr>
          <w:p w14:paraId="5EC56378" w14:textId="77777777" w:rsidR="00F94C2F" w:rsidRDefault="0049308E">
            <w:pPr>
              <w:rPr>
                <w:sz w:val="22"/>
              </w:rPr>
            </w:pPr>
            <w:r>
              <w:rPr>
                <w:sz w:val="22"/>
              </w:rPr>
              <w:t>200 PLN / course unit</w:t>
            </w:r>
          </w:p>
        </w:tc>
        <w:tc>
          <w:tcPr>
            <w:tcW w:w="946" w:type="pct"/>
            <w:shd w:val="clear" w:color="auto" w:fill="auto"/>
          </w:tcPr>
          <w:p w14:paraId="5585D2E0" w14:textId="77777777" w:rsidR="00F94C2F" w:rsidRDefault="0049308E">
            <w:pPr>
              <w:rPr>
                <w:sz w:val="22"/>
              </w:rPr>
            </w:pPr>
            <w:r>
              <w:rPr>
                <w:sz w:val="22"/>
              </w:rPr>
              <w:t>400 PLN / course unit</w:t>
            </w:r>
          </w:p>
        </w:tc>
      </w:tr>
    </w:tbl>
    <w:p w14:paraId="014895A1" w14:textId="77777777" w:rsidR="00F94C2F" w:rsidRDefault="0049308E">
      <w:pPr>
        <w:jc w:val="center"/>
        <w:rPr>
          <w:b/>
        </w:rPr>
      </w:pPr>
      <w:r>
        <w:rPr>
          <w:sz w:val="20"/>
        </w:rPr>
        <w:br w:type="page"/>
      </w:r>
      <w:r>
        <w:rPr>
          <w:b/>
          <w:noProof/>
        </w:rPr>
        <w:lastRenderedPageBreak/>
        <mc:AlternateContent>
          <mc:Choice Requires="wps">
            <w:drawing>
              <wp:anchor distT="45720" distB="45720" distL="114300" distR="114300" simplePos="0" relativeHeight="251663360" behindDoc="0" locked="0" layoutInCell="1" allowOverlap="1" wp14:anchorId="51AD79AB" wp14:editId="07217050">
                <wp:simplePos x="0" y="0"/>
                <wp:positionH relativeFrom="column">
                  <wp:posOffset>5524500</wp:posOffset>
                </wp:positionH>
                <wp:positionV relativeFrom="paragraph">
                  <wp:posOffset>-552450</wp:posOffset>
                </wp:positionV>
                <wp:extent cx="3731260" cy="383540"/>
                <wp:effectExtent l="0" t="0" r="254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773D2" w14:textId="77777777" w:rsidR="00F94C2F" w:rsidRDefault="0049308E">
                            <w:pPr>
                              <w:jc w:val="right"/>
                              <w:rPr>
                                <w:sz w:val="20"/>
                              </w:rPr>
                            </w:pPr>
                            <w:r>
                              <w:rPr>
                                <w:sz w:val="20"/>
                              </w:rPr>
                              <w:t>Appendix 3 to Order No 19/2019</w:t>
                            </w:r>
                          </w:p>
                          <w:p w14:paraId="71D32198" w14:textId="77777777" w:rsidR="00F94C2F" w:rsidRDefault="0049308E">
                            <w:pPr>
                              <w:jc w:val="right"/>
                            </w:pPr>
                            <w:r>
                              <w:rPr>
                                <w:sz w:val="20"/>
                              </w:rPr>
                              <w:t>issued by MUS Rector of 30.04.2019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1AD79AB" id="Pole tekstowe 5" o:spid="_x0000_s1029" type="#_x0000_t202" style="position:absolute;left:0;text-align:left;margin-left:435pt;margin-top:-43.5pt;width:293.8pt;height:30.2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" stroked="f">
                <v:textbox style="mso-fit-shape-to-text:t">
                  <w:txbxContent>
                    <w:p w14:paraId="4E6773D2" w14:textId="77777777" w:rsidR="00F94C2F" w:rsidRDefault="0049308E">
                      <w:pPr>
                        <w:jc w:val="right"/>
                        <w:rPr>
                          <w:sz w:val="20"/>
                        </w:rPr>
                      </w:pPr>
                      <w:r>
                        <w:rPr>
                          <w:sz w:val="20"/>
                        </w:rPr>
                        <w:t>Appendix 3 to Order No 19/2019</w:t>
                      </w:r>
                    </w:p>
                    <w:p w14:paraId="71D32198" w14:textId="77777777" w:rsidR="00F94C2F" w:rsidRDefault="0049308E">
                      <w:pPr>
                        <w:jc w:val="right"/>
                      </w:pPr>
                      <w:r>
                        <w:rPr>
                          <w:sz w:val="20"/>
                        </w:rPr>
                        <w:t>issued by MUS Rector of 30.04.2019</w:t>
                      </w:r>
                    </w:p>
                  </w:txbxContent>
                </v:textbox>
                <w10:wrap type="square"/>
              </v:shape>
            </w:pict>
          </mc:Fallback>
        </mc:AlternateContent>
      </w:r>
      <w:r>
        <w:rPr>
          <w:b/>
        </w:rPr>
        <w:t>Fees</w:t>
      </w:r>
      <w:r>
        <w:t xml:space="preserve"> </w:t>
      </w:r>
      <w:r>
        <w:rPr>
          <w:b/>
        </w:rPr>
        <w:t>for student education at full-time second cycle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6546"/>
        <w:gridCol w:w="2998"/>
        <w:gridCol w:w="2824"/>
      </w:tblGrid>
      <w:tr w:rsidR="00F94C2F" w14:paraId="45D9942B" w14:textId="77777777">
        <w:tc>
          <w:tcPr>
            <w:tcW w:w="581" w:type="pct"/>
            <w:shd w:val="clear" w:color="auto" w:fill="auto"/>
          </w:tcPr>
          <w:p w14:paraId="58A0E334" w14:textId="77777777" w:rsidR="00F94C2F" w:rsidRDefault="0049308E">
            <w:pPr>
              <w:jc w:val="center"/>
              <w:rPr>
                <w:b/>
                <w:sz w:val="22"/>
              </w:rPr>
            </w:pPr>
            <w:r>
              <w:rPr>
                <w:b/>
                <w:sz w:val="22"/>
              </w:rPr>
              <w:t>Polish and foreign nationals, referred to in Article 324(2) of the Act</w:t>
            </w:r>
          </w:p>
        </w:tc>
        <w:tc>
          <w:tcPr>
            <w:tcW w:w="2339" w:type="pct"/>
            <w:shd w:val="clear" w:color="auto" w:fill="auto"/>
            <w:vAlign w:val="center"/>
          </w:tcPr>
          <w:p w14:paraId="2F39380E" w14:textId="77777777" w:rsidR="00F94C2F" w:rsidRDefault="0049308E">
            <w:pPr>
              <w:jc w:val="center"/>
              <w:rPr>
                <w:b/>
                <w:sz w:val="22"/>
              </w:rPr>
            </w:pPr>
            <w:r>
              <w:rPr>
                <w:b/>
                <w:sz w:val="22"/>
              </w:rPr>
              <w:t>Foreigners not mentioned in Article 324(2) of the Act</w:t>
            </w:r>
          </w:p>
        </w:tc>
        <w:tc>
          <w:tcPr>
            <w:tcW w:w="1071" w:type="pct"/>
            <w:shd w:val="clear" w:color="auto" w:fill="auto"/>
            <w:vAlign w:val="center"/>
          </w:tcPr>
          <w:p w14:paraId="4128412F" w14:textId="77777777" w:rsidR="00F94C2F" w:rsidRDefault="0049308E">
            <w:pPr>
              <w:jc w:val="center"/>
              <w:rPr>
                <w:b/>
                <w:sz w:val="22"/>
              </w:rPr>
            </w:pPr>
            <w:r>
              <w:rPr>
                <w:b/>
                <w:sz w:val="22"/>
              </w:rPr>
              <w:t>Polish and foreign nationals, referred to in Article 324(2) of the Act</w:t>
            </w:r>
          </w:p>
        </w:tc>
        <w:tc>
          <w:tcPr>
            <w:tcW w:w="1009" w:type="pct"/>
            <w:shd w:val="clear" w:color="auto" w:fill="auto"/>
            <w:vAlign w:val="center"/>
          </w:tcPr>
          <w:p w14:paraId="40598895" w14:textId="77777777" w:rsidR="00F94C2F" w:rsidRDefault="0049308E">
            <w:pPr>
              <w:jc w:val="center"/>
              <w:rPr>
                <w:b/>
                <w:sz w:val="22"/>
              </w:rPr>
            </w:pPr>
            <w:r>
              <w:rPr>
                <w:b/>
                <w:sz w:val="22"/>
              </w:rPr>
              <w:t>Foreigners not mentioned in Article 324(2) of the Act</w:t>
            </w:r>
          </w:p>
        </w:tc>
      </w:tr>
      <w:tr w:rsidR="00F94C2F" w14:paraId="6EE7A5D7" w14:textId="77777777">
        <w:tc>
          <w:tcPr>
            <w:tcW w:w="581" w:type="pct"/>
            <w:shd w:val="clear" w:color="auto" w:fill="D9D9D9"/>
          </w:tcPr>
          <w:p w14:paraId="47161FDF" w14:textId="77777777" w:rsidR="00F94C2F" w:rsidRDefault="0049308E">
            <w:pPr>
              <w:rPr>
                <w:b/>
                <w:sz w:val="22"/>
              </w:rPr>
            </w:pPr>
            <w:r>
              <w:rPr>
                <w:b/>
                <w:sz w:val="22"/>
              </w:rPr>
              <w:t>1.</w:t>
            </w:r>
          </w:p>
        </w:tc>
        <w:tc>
          <w:tcPr>
            <w:tcW w:w="2339" w:type="pct"/>
            <w:shd w:val="clear" w:color="auto" w:fill="D9D9D9"/>
          </w:tcPr>
          <w:p w14:paraId="36D17738" w14:textId="77777777" w:rsidR="00F94C2F" w:rsidRDefault="0049308E">
            <w:pPr>
              <w:rPr>
                <w:b/>
                <w:sz w:val="22"/>
              </w:rPr>
            </w:pPr>
            <w:r>
              <w:rPr>
                <w:b/>
                <w:sz w:val="22"/>
              </w:rPr>
              <w:t>Fee for a semester for studies in the fields:</w:t>
            </w:r>
          </w:p>
        </w:tc>
        <w:tc>
          <w:tcPr>
            <w:tcW w:w="1071" w:type="pct"/>
            <w:shd w:val="clear" w:color="auto" w:fill="D9D9D9"/>
          </w:tcPr>
          <w:p w14:paraId="1CD76494" w14:textId="77777777" w:rsidR="00F94C2F" w:rsidRDefault="00F94C2F">
            <w:pPr>
              <w:rPr>
                <w:b/>
                <w:sz w:val="22"/>
              </w:rPr>
            </w:pPr>
          </w:p>
        </w:tc>
        <w:tc>
          <w:tcPr>
            <w:tcW w:w="1009" w:type="pct"/>
            <w:shd w:val="clear" w:color="auto" w:fill="D9D9D9"/>
          </w:tcPr>
          <w:p w14:paraId="0E3A5550" w14:textId="77777777" w:rsidR="00F94C2F" w:rsidRDefault="00F94C2F">
            <w:pPr>
              <w:rPr>
                <w:b/>
                <w:sz w:val="22"/>
              </w:rPr>
            </w:pPr>
          </w:p>
        </w:tc>
      </w:tr>
      <w:tr w:rsidR="00F94C2F" w14:paraId="35F82D9D" w14:textId="77777777">
        <w:tc>
          <w:tcPr>
            <w:tcW w:w="581" w:type="pct"/>
            <w:shd w:val="clear" w:color="auto" w:fill="auto"/>
          </w:tcPr>
          <w:p w14:paraId="47D229C2" w14:textId="77777777" w:rsidR="00F94C2F" w:rsidRDefault="0049308E">
            <w:pPr>
              <w:rPr>
                <w:sz w:val="22"/>
              </w:rPr>
            </w:pPr>
            <w:r>
              <w:rPr>
                <w:sz w:val="22"/>
              </w:rPr>
              <w:t>1.1.</w:t>
            </w:r>
          </w:p>
        </w:tc>
        <w:tc>
          <w:tcPr>
            <w:tcW w:w="2339" w:type="pct"/>
            <w:shd w:val="clear" w:color="auto" w:fill="auto"/>
          </w:tcPr>
          <w:p w14:paraId="6498CCAB" w14:textId="77777777" w:rsidR="00F94C2F" w:rsidRDefault="0049308E">
            <w:pPr>
              <w:rPr>
                <w:sz w:val="22"/>
              </w:rPr>
            </w:pPr>
            <w:r>
              <w:rPr>
                <w:sz w:val="22"/>
              </w:rPr>
              <w:t>Navigation</w:t>
            </w:r>
          </w:p>
        </w:tc>
        <w:tc>
          <w:tcPr>
            <w:tcW w:w="1071" w:type="pct"/>
            <w:shd w:val="clear" w:color="auto" w:fill="auto"/>
          </w:tcPr>
          <w:p w14:paraId="54F0AA1D" w14:textId="77777777" w:rsidR="00F94C2F" w:rsidRDefault="0049308E">
            <w:pPr>
              <w:rPr>
                <w:sz w:val="22"/>
              </w:rPr>
            </w:pPr>
            <w:r>
              <w:rPr>
                <w:sz w:val="22"/>
              </w:rPr>
              <w:t>-</w:t>
            </w:r>
          </w:p>
        </w:tc>
        <w:tc>
          <w:tcPr>
            <w:tcW w:w="1009" w:type="pct"/>
            <w:shd w:val="clear" w:color="auto" w:fill="auto"/>
          </w:tcPr>
          <w:p w14:paraId="2FBB0D40" w14:textId="77777777" w:rsidR="00F94C2F" w:rsidRDefault="0049308E">
            <w:pPr>
              <w:rPr>
                <w:sz w:val="22"/>
              </w:rPr>
            </w:pPr>
            <w:r>
              <w:rPr>
                <w:sz w:val="22"/>
              </w:rPr>
              <w:t>4000 PLN</w:t>
            </w:r>
          </w:p>
        </w:tc>
      </w:tr>
      <w:tr w:rsidR="00F94C2F" w14:paraId="506C18E6" w14:textId="77777777">
        <w:tc>
          <w:tcPr>
            <w:tcW w:w="581" w:type="pct"/>
            <w:shd w:val="clear" w:color="auto" w:fill="auto"/>
          </w:tcPr>
          <w:p w14:paraId="0CFA9FF4" w14:textId="77777777" w:rsidR="00F94C2F" w:rsidRDefault="0049308E">
            <w:pPr>
              <w:rPr>
                <w:sz w:val="22"/>
              </w:rPr>
            </w:pPr>
            <w:r>
              <w:rPr>
                <w:sz w:val="22"/>
              </w:rPr>
              <w:t>1.2.</w:t>
            </w:r>
          </w:p>
        </w:tc>
        <w:tc>
          <w:tcPr>
            <w:tcW w:w="2339" w:type="pct"/>
            <w:shd w:val="clear" w:color="auto" w:fill="auto"/>
          </w:tcPr>
          <w:p w14:paraId="05D704CC" w14:textId="77777777" w:rsidR="00F94C2F" w:rsidRDefault="0049308E">
            <w:pPr>
              <w:rPr>
                <w:sz w:val="22"/>
              </w:rPr>
            </w:pPr>
            <w:r>
              <w:rPr>
                <w:sz w:val="22"/>
              </w:rPr>
              <w:t>Navigation (studies in a foreign language)</w:t>
            </w:r>
          </w:p>
        </w:tc>
        <w:tc>
          <w:tcPr>
            <w:tcW w:w="1071" w:type="pct"/>
            <w:shd w:val="clear" w:color="auto" w:fill="auto"/>
          </w:tcPr>
          <w:p w14:paraId="24DFBF95" w14:textId="77777777" w:rsidR="00F94C2F" w:rsidRDefault="0049308E">
            <w:pPr>
              <w:rPr>
                <w:sz w:val="22"/>
              </w:rPr>
            </w:pPr>
            <w:r>
              <w:rPr>
                <w:sz w:val="22"/>
              </w:rPr>
              <w:t>1550 PLN</w:t>
            </w:r>
          </w:p>
        </w:tc>
        <w:tc>
          <w:tcPr>
            <w:tcW w:w="1009" w:type="pct"/>
            <w:shd w:val="clear" w:color="auto" w:fill="auto"/>
          </w:tcPr>
          <w:p w14:paraId="36C576D2" w14:textId="77777777" w:rsidR="00F94C2F" w:rsidRDefault="0049308E">
            <w:pPr>
              <w:rPr>
                <w:sz w:val="22"/>
              </w:rPr>
            </w:pPr>
            <w:r>
              <w:rPr>
                <w:sz w:val="22"/>
              </w:rPr>
              <w:t>6000 PLN</w:t>
            </w:r>
          </w:p>
        </w:tc>
      </w:tr>
      <w:tr w:rsidR="00F94C2F" w14:paraId="3075BA8F" w14:textId="77777777">
        <w:tc>
          <w:tcPr>
            <w:tcW w:w="581" w:type="pct"/>
            <w:shd w:val="clear" w:color="auto" w:fill="auto"/>
          </w:tcPr>
          <w:p w14:paraId="5E041BC0" w14:textId="77777777" w:rsidR="00F94C2F" w:rsidRDefault="0049308E">
            <w:pPr>
              <w:rPr>
                <w:sz w:val="22"/>
              </w:rPr>
            </w:pPr>
            <w:r>
              <w:rPr>
                <w:sz w:val="22"/>
              </w:rPr>
              <w:t>1.3.</w:t>
            </w:r>
          </w:p>
        </w:tc>
        <w:tc>
          <w:tcPr>
            <w:tcW w:w="2339" w:type="pct"/>
            <w:shd w:val="clear" w:color="auto" w:fill="auto"/>
          </w:tcPr>
          <w:p w14:paraId="5EA979AD" w14:textId="77777777" w:rsidR="00F94C2F" w:rsidRDefault="0049308E">
            <w:pPr>
              <w:rPr>
                <w:sz w:val="22"/>
              </w:rPr>
            </w:pPr>
            <w:r>
              <w:rPr>
                <w:sz w:val="22"/>
              </w:rPr>
              <w:t>Geoinformatics</w:t>
            </w:r>
          </w:p>
        </w:tc>
        <w:tc>
          <w:tcPr>
            <w:tcW w:w="1071" w:type="pct"/>
            <w:shd w:val="clear" w:color="auto" w:fill="auto"/>
          </w:tcPr>
          <w:p w14:paraId="26ADD564" w14:textId="77777777" w:rsidR="00F94C2F" w:rsidRDefault="0049308E">
            <w:pPr>
              <w:rPr>
                <w:sz w:val="22"/>
              </w:rPr>
            </w:pPr>
            <w:r>
              <w:rPr>
                <w:sz w:val="22"/>
              </w:rPr>
              <w:t>-</w:t>
            </w:r>
          </w:p>
        </w:tc>
        <w:tc>
          <w:tcPr>
            <w:tcW w:w="1009" w:type="pct"/>
            <w:shd w:val="clear" w:color="auto" w:fill="auto"/>
          </w:tcPr>
          <w:p w14:paraId="75E0143F" w14:textId="77777777" w:rsidR="00F94C2F" w:rsidRDefault="0049308E">
            <w:pPr>
              <w:rPr>
                <w:sz w:val="22"/>
              </w:rPr>
            </w:pPr>
            <w:r>
              <w:rPr>
                <w:sz w:val="22"/>
              </w:rPr>
              <w:t>3500 PLN</w:t>
            </w:r>
          </w:p>
        </w:tc>
      </w:tr>
      <w:tr w:rsidR="00F94C2F" w14:paraId="3D1C9378" w14:textId="77777777">
        <w:tc>
          <w:tcPr>
            <w:tcW w:w="581" w:type="pct"/>
            <w:shd w:val="clear" w:color="auto" w:fill="auto"/>
          </w:tcPr>
          <w:p w14:paraId="2F82DB96" w14:textId="77777777" w:rsidR="00F94C2F" w:rsidRDefault="0049308E">
            <w:pPr>
              <w:rPr>
                <w:sz w:val="22"/>
              </w:rPr>
            </w:pPr>
            <w:r>
              <w:rPr>
                <w:sz w:val="22"/>
              </w:rPr>
              <w:t>1.4.</w:t>
            </w:r>
          </w:p>
        </w:tc>
        <w:tc>
          <w:tcPr>
            <w:tcW w:w="2339" w:type="pct"/>
            <w:shd w:val="clear" w:color="auto" w:fill="auto"/>
          </w:tcPr>
          <w:p w14:paraId="4A2EE8F3" w14:textId="77777777" w:rsidR="00F94C2F" w:rsidRDefault="0049308E">
            <w:pPr>
              <w:rPr>
                <w:sz w:val="22"/>
              </w:rPr>
            </w:pPr>
            <w:r>
              <w:rPr>
                <w:sz w:val="22"/>
              </w:rPr>
              <w:t>Mechanical Engineering</w:t>
            </w:r>
          </w:p>
        </w:tc>
        <w:tc>
          <w:tcPr>
            <w:tcW w:w="1071" w:type="pct"/>
            <w:shd w:val="clear" w:color="auto" w:fill="auto"/>
          </w:tcPr>
          <w:p w14:paraId="04AB9BDB" w14:textId="77777777" w:rsidR="00F94C2F" w:rsidRDefault="0049308E">
            <w:pPr>
              <w:rPr>
                <w:sz w:val="22"/>
              </w:rPr>
            </w:pPr>
            <w:r>
              <w:rPr>
                <w:sz w:val="22"/>
              </w:rPr>
              <w:t>-</w:t>
            </w:r>
          </w:p>
        </w:tc>
        <w:tc>
          <w:tcPr>
            <w:tcW w:w="1009" w:type="pct"/>
            <w:shd w:val="clear" w:color="auto" w:fill="auto"/>
          </w:tcPr>
          <w:p w14:paraId="4686D169" w14:textId="77777777" w:rsidR="00F94C2F" w:rsidRDefault="0049308E">
            <w:pPr>
              <w:rPr>
                <w:sz w:val="22"/>
              </w:rPr>
            </w:pPr>
            <w:r>
              <w:rPr>
                <w:sz w:val="22"/>
              </w:rPr>
              <w:t>4000 PLN</w:t>
            </w:r>
          </w:p>
        </w:tc>
      </w:tr>
      <w:tr w:rsidR="00F94C2F" w14:paraId="1C1BC7B9" w14:textId="77777777">
        <w:tc>
          <w:tcPr>
            <w:tcW w:w="581" w:type="pct"/>
            <w:shd w:val="clear" w:color="auto" w:fill="auto"/>
          </w:tcPr>
          <w:p w14:paraId="0C5232C5" w14:textId="77777777" w:rsidR="00F94C2F" w:rsidRDefault="0049308E">
            <w:pPr>
              <w:rPr>
                <w:sz w:val="22"/>
              </w:rPr>
            </w:pPr>
            <w:r>
              <w:rPr>
                <w:sz w:val="22"/>
              </w:rPr>
              <w:t>1.5.</w:t>
            </w:r>
          </w:p>
        </w:tc>
        <w:tc>
          <w:tcPr>
            <w:tcW w:w="2339" w:type="pct"/>
            <w:shd w:val="clear" w:color="auto" w:fill="auto"/>
          </w:tcPr>
          <w:p w14:paraId="487270AE" w14:textId="77777777" w:rsidR="00F94C2F" w:rsidRDefault="0049308E">
            <w:pPr>
              <w:rPr>
                <w:sz w:val="22"/>
              </w:rPr>
            </w:pPr>
            <w:r>
              <w:rPr>
                <w:sz w:val="22"/>
              </w:rPr>
              <w:t>Mechanical Engineering (studies in a foreign language)</w:t>
            </w:r>
          </w:p>
        </w:tc>
        <w:tc>
          <w:tcPr>
            <w:tcW w:w="1071" w:type="pct"/>
            <w:shd w:val="clear" w:color="auto" w:fill="auto"/>
          </w:tcPr>
          <w:p w14:paraId="69599721" w14:textId="77777777" w:rsidR="00F94C2F" w:rsidRDefault="0049308E">
            <w:pPr>
              <w:rPr>
                <w:sz w:val="22"/>
              </w:rPr>
            </w:pPr>
            <w:r>
              <w:rPr>
                <w:sz w:val="22"/>
              </w:rPr>
              <w:t>1280 PLN</w:t>
            </w:r>
          </w:p>
        </w:tc>
        <w:tc>
          <w:tcPr>
            <w:tcW w:w="1009" w:type="pct"/>
            <w:shd w:val="clear" w:color="auto" w:fill="auto"/>
          </w:tcPr>
          <w:p w14:paraId="2D07B79D" w14:textId="77777777" w:rsidR="00F94C2F" w:rsidRDefault="0049308E">
            <w:pPr>
              <w:rPr>
                <w:sz w:val="22"/>
              </w:rPr>
            </w:pPr>
            <w:r>
              <w:rPr>
                <w:sz w:val="22"/>
              </w:rPr>
              <w:t>5750 PLN</w:t>
            </w:r>
          </w:p>
        </w:tc>
      </w:tr>
      <w:tr w:rsidR="00F94C2F" w14:paraId="176AB58D" w14:textId="77777777">
        <w:tc>
          <w:tcPr>
            <w:tcW w:w="581" w:type="pct"/>
            <w:shd w:val="clear" w:color="auto" w:fill="auto"/>
          </w:tcPr>
          <w:p w14:paraId="70C9B4D5" w14:textId="77777777" w:rsidR="00F94C2F" w:rsidRDefault="0049308E">
            <w:pPr>
              <w:rPr>
                <w:sz w:val="22"/>
              </w:rPr>
            </w:pPr>
            <w:r>
              <w:rPr>
                <w:sz w:val="22"/>
              </w:rPr>
              <w:t>1.6.</w:t>
            </w:r>
          </w:p>
        </w:tc>
        <w:tc>
          <w:tcPr>
            <w:tcW w:w="2339" w:type="pct"/>
            <w:shd w:val="clear" w:color="auto" w:fill="auto"/>
          </w:tcPr>
          <w:p w14:paraId="052B4B2A" w14:textId="77777777" w:rsidR="00F94C2F" w:rsidRDefault="0049308E">
            <w:pPr>
              <w:rPr>
                <w:sz w:val="22"/>
              </w:rPr>
            </w:pPr>
            <w:r>
              <w:rPr>
                <w:sz w:val="22"/>
              </w:rPr>
              <w:t>Management and Production Engineering</w:t>
            </w:r>
          </w:p>
        </w:tc>
        <w:tc>
          <w:tcPr>
            <w:tcW w:w="1071" w:type="pct"/>
            <w:shd w:val="clear" w:color="auto" w:fill="auto"/>
          </w:tcPr>
          <w:p w14:paraId="68EF406E" w14:textId="77777777" w:rsidR="00F94C2F" w:rsidRDefault="0049308E">
            <w:pPr>
              <w:rPr>
                <w:sz w:val="22"/>
              </w:rPr>
            </w:pPr>
            <w:r>
              <w:rPr>
                <w:sz w:val="22"/>
              </w:rPr>
              <w:t>-</w:t>
            </w:r>
          </w:p>
        </w:tc>
        <w:tc>
          <w:tcPr>
            <w:tcW w:w="1009" w:type="pct"/>
            <w:shd w:val="clear" w:color="auto" w:fill="auto"/>
          </w:tcPr>
          <w:p w14:paraId="3D87A250" w14:textId="77777777" w:rsidR="00F94C2F" w:rsidRDefault="0049308E">
            <w:pPr>
              <w:rPr>
                <w:sz w:val="22"/>
              </w:rPr>
            </w:pPr>
            <w:r>
              <w:rPr>
                <w:sz w:val="22"/>
              </w:rPr>
              <w:t>3500 PLN</w:t>
            </w:r>
          </w:p>
        </w:tc>
      </w:tr>
      <w:tr w:rsidR="00F94C2F" w14:paraId="4017FCF3" w14:textId="77777777">
        <w:tc>
          <w:tcPr>
            <w:tcW w:w="581" w:type="pct"/>
            <w:shd w:val="clear" w:color="auto" w:fill="auto"/>
          </w:tcPr>
          <w:p w14:paraId="73C39792" w14:textId="77777777" w:rsidR="00F94C2F" w:rsidRDefault="0049308E">
            <w:pPr>
              <w:rPr>
                <w:sz w:val="22"/>
              </w:rPr>
            </w:pPr>
            <w:r>
              <w:rPr>
                <w:sz w:val="22"/>
              </w:rPr>
              <w:t>1.7.</w:t>
            </w:r>
          </w:p>
        </w:tc>
        <w:tc>
          <w:tcPr>
            <w:tcW w:w="2339" w:type="pct"/>
            <w:shd w:val="clear" w:color="auto" w:fill="auto"/>
          </w:tcPr>
          <w:p w14:paraId="319AA278" w14:textId="77777777" w:rsidR="00F94C2F" w:rsidRDefault="0049308E">
            <w:pPr>
              <w:rPr>
                <w:sz w:val="22"/>
              </w:rPr>
            </w:pPr>
            <w:r>
              <w:rPr>
                <w:sz w:val="22"/>
              </w:rPr>
              <w:t>Transport</w:t>
            </w:r>
          </w:p>
        </w:tc>
        <w:tc>
          <w:tcPr>
            <w:tcW w:w="1071" w:type="pct"/>
            <w:shd w:val="clear" w:color="auto" w:fill="auto"/>
          </w:tcPr>
          <w:p w14:paraId="145794C3" w14:textId="77777777" w:rsidR="00F94C2F" w:rsidRDefault="0049308E">
            <w:pPr>
              <w:rPr>
                <w:sz w:val="22"/>
              </w:rPr>
            </w:pPr>
            <w:r>
              <w:rPr>
                <w:sz w:val="22"/>
              </w:rPr>
              <w:t>-</w:t>
            </w:r>
          </w:p>
        </w:tc>
        <w:tc>
          <w:tcPr>
            <w:tcW w:w="1009" w:type="pct"/>
            <w:shd w:val="clear" w:color="auto" w:fill="auto"/>
          </w:tcPr>
          <w:p w14:paraId="7EF2B508" w14:textId="77777777" w:rsidR="00F94C2F" w:rsidRDefault="0049308E">
            <w:pPr>
              <w:rPr>
                <w:sz w:val="22"/>
              </w:rPr>
            </w:pPr>
            <w:r>
              <w:rPr>
                <w:sz w:val="22"/>
              </w:rPr>
              <w:t>3500 PLN</w:t>
            </w:r>
          </w:p>
        </w:tc>
      </w:tr>
      <w:tr w:rsidR="00F94C2F" w14:paraId="37993142" w14:textId="77777777">
        <w:tc>
          <w:tcPr>
            <w:tcW w:w="581" w:type="pct"/>
            <w:shd w:val="clear" w:color="auto" w:fill="auto"/>
          </w:tcPr>
          <w:p w14:paraId="734FD8A8" w14:textId="77777777" w:rsidR="00F94C2F" w:rsidRDefault="0049308E">
            <w:pPr>
              <w:rPr>
                <w:sz w:val="22"/>
              </w:rPr>
            </w:pPr>
            <w:r>
              <w:rPr>
                <w:sz w:val="22"/>
              </w:rPr>
              <w:t>1.8.</w:t>
            </w:r>
          </w:p>
        </w:tc>
        <w:tc>
          <w:tcPr>
            <w:tcW w:w="2339" w:type="pct"/>
            <w:shd w:val="clear" w:color="auto" w:fill="auto"/>
          </w:tcPr>
          <w:p w14:paraId="593791D3" w14:textId="77777777" w:rsidR="00F94C2F" w:rsidRDefault="0049308E">
            <w:pPr>
              <w:rPr>
                <w:sz w:val="22"/>
              </w:rPr>
            </w:pPr>
            <w:r>
              <w:rPr>
                <w:sz w:val="22"/>
              </w:rPr>
              <w:t>Transport (studies in a foreign language)</w:t>
            </w:r>
          </w:p>
        </w:tc>
        <w:tc>
          <w:tcPr>
            <w:tcW w:w="1071" w:type="pct"/>
            <w:shd w:val="clear" w:color="auto" w:fill="auto"/>
          </w:tcPr>
          <w:p w14:paraId="43E241F7" w14:textId="77777777" w:rsidR="00F94C2F" w:rsidRDefault="0049308E">
            <w:pPr>
              <w:rPr>
                <w:sz w:val="22"/>
              </w:rPr>
            </w:pPr>
            <w:r>
              <w:rPr>
                <w:sz w:val="22"/>
              </w:rPr>
              <w:t>1050 PLN</w:t>
            </w:r>
          </w:p>
        </w:tc>
        <w:tc>
          <w:tcPr>
            <w:tcW w:w="1009" w:type="pct"/>
            <w:shd w:val="clear" w:color="auto" w:fill="auto"/>
          </w:tcPr>
          <w:p w14:paraId="5A09734D" w14:textId="77777777" w:rsidR="00F94C2F" w:rsidRDefault="0049308E">
            <w:pPr>
              <w:rPr>
                <w:sz w:val="22"/>
              </w:rPr>
            </w:pPr>
            <w:r>
              <w:rPr>
                <w:sz w:val="22"/>
              </w:rPr>
              <w:t>5250 PLN</w:t>
            </w:r>
          </w:p>
        </w:tc>
      </w:tr>
      <w:tr w:rsidR="00F94C2F" w14:paraId="0D53D186" w14:textId="77777777">
        <w:tc>
          <w:tcPr>
            <w:tcW w:w="581" w:type="pct"/>
            <w:shd w:val="clear" w:color="auto" w:fill="D9D9D9"/>
          </w:tcPr>
          <w:p w14:paraId="0B03741E" w14:textId="77777777" w:rsidR="00F94C2F" w:rsidRDefault="0049308E">
            <w:pPr>
              <w:rPr>
                <w:b/>
                <w:sz w:val="22"/>
              </w:rPr>
            </w:pPr>
            <w:r>
              <w:rPr>
                <w:b/>
                <w:sz w:val="22"/>
              </w:rPr>
              <w:t>2.</w:t>
            </w:r>
          </w:p>
        </w:tc>
        <w:tc>
          <w:tcPr>
            <w:tcW w:w="2339" w:type="pct"/>
            <w:shd w:val="clear" w:color="auto" w:fill="D9D9D9"/>
          </w:tcPr>
          <w:p w14:paraId="1E8A4CC9" w14:textId="77777777" w:rsidR="00F94C2F" w:rsidRDefault="0049308E">
            <w:pPr>
              <w:rPr>
                <w:b/>
                <w:sz w:val="22"/>
              </w:rPr>
            </w:pPr>
            <w:r>
              <w:rPr>
                <w:b/>
                <w:sz w:val="22"/>
              </w:rPr>
              <w:t>Fee for educational services provided to a student retaking a specific course unit (subject) due to unsatisfactory learning outcomes.</w:t>
            </w:r>
          </w:p>
        </w:tc>
        <w:tc>
          <w:tcPr>
            <w:tcW w:w="1071" w:type="pct"/>
            <w:shd w:val="clear" w:color="auto" w:fill="D9D9D9"/>
          </w:tcPr>
          <w:p w14:paraId="3AB0831A" w14:textId="77777777" w:rsidR="00F94C2F" w:rsidRDefault="00F94C2F">
            <w:pPr>
              <w:rPr>
                <w:b/>
                <w:sz w:val="22"/>
              </w:rPr>
            </w:pPr>
          </w:p>
        </w:tc>
        <w:tc>
          <w:tcPr>
            <w:tcW w:w="1009" w:type="pct"/>
            <w:shd w:val="clear" w:color="auto" w:fill="D9D9D9"/>
          </w:tcPr>
          <w:p w14:paraId="20A24C3F" w14:textId="77777777" w:rsidR="00F94C2F" w:rsidRDefault="00F94C2F">
            <w:pPr>
              <w:rPr>
                <w:b/>
                <w:sz w:val="22"/>
              </w:rPr>
            </w:pPr>
          </w:p>
        </w:tc>
      </w:tr>
      <w:tr w:rsidR="00F94C2F" w14:paraId="54D930AD" w14:textId="77777777">
        <w:tc>
          <w:tcPr>
            <w:tcW w:w="581" w:type="pct"/>
            <w:shd w:val="clear" w:color="auto" w:fill="D9D9D9"/>
          </w:tcPr>
          <w:p w14:paraId="6399C3D7" w14:textId="77777777" w:rsidR="00F94C2F" w:rsidRDefault="0049308E">
            <w:pPr>
              <w:rPr>
                <w:b/>
                <w:sz w:val="22"/>
              </w:rPr>
            </w:pPr>
            <w:r>
              <w:rPr>
                <w:b/>
                <w:sz w:val="22"/>
              </w:rPr>
              <w:t>2.1.</w:t>
            </w:r>
          </w:p>
        </w:tc>
        <w:tc>
          <w:tcPr>
            <w:tcW w:w="2339" w:type="pct"/>
            <w:shd w:val="clear" w:color="auto" w:fill="D9D9D9"/>
          </w:tcPr>
          <w:p w14:paraId="1CFAF7DC" w14:textId="77777777" w:rsidR="00F94C2F" w:rsidRDefault="0049308E">
            <w:pPr>
              <w:rPr>
                <w:b/>
                <w:sz w:val="22"/>
              </w:rPr>
            </w:pPr>
            <w:r>
              <w:rPr>
                <w:b/>
                <w:sz w:val="22"/>
              </w:rPr>
              <w:t>Retaking a semester:</w:t>
            </w:r>
          </w:p>
        </w:tc>
        <w:tc>
          <w:tcPr>
            <w:tcW w:w="1071" w:type="pct"/>
            <w:shd w:val="clear" w:color="auto" w:fill="D9D9D9"/>
          </w:tcPr>
          <w:p w14:paraId="630363D9" w14:textId="77777777" w:rsidR="00F94C2F" w:rsidRDefault="00F94C2F">
            <w:pPr>
              <w:rPr>
                <w:b/>
                <w:sz w:val="22"/>
              </w:rPr>
            </w:pPr>
          </w:p>
        </w:tc>
        <w:tc>
          <w:tcPr>
            <w:tcW w:w="1009" w:type="pct"/>
            <w:shd w:val="clear" w:color="auto" w:fill="D9D9D9"/>
          </w:tcPr>
          <w:p w14:paraId="141A6D20" w14:textId="77777777" w:rsidR="00F94C2F" w:rsidRDefault="00F94C2F">
            <w:pPr>
              <w:rPr>
                <w:b/>
                <w:sz w:val="22"/>
              </w:rPr>
            </w:pPr>
          </w:p>
        </w:tc>
      </w:tr>
      <w:tr w:rsidR="00F94C2F" w14:paraId="16BC2D65" w14:textId="77777777">
        <w:tc>
          <w:tcPr>
            <w:tcW w:w="581" w:type="pct"/>
            <w:shd w:val="clear" w:color="auto" w:fill="auto"/>
          </w:tcPr>
          <w:p w14:paraId="2B2D44B3" w14:textId="77777777" w:rsidR="00F94C2F" w:rsidRDefault="0049308E">
            <w:pPr>
              <w:rPr>
                <w:sz w:val="22"/>
              </w:rPr>
            </w:pPr>
            <w:r>
              <w:rPr>
                <w:sz w:val="22"/>
              </w:rPr>
              <w:t>2.1.1.</w:t>
            </w:r>
          </w:p>
        </w:tc>
        <w:tc>
          <w:tcPr>
            <w:tcW w:w="2339" w:type="pct"/>
            <w:shd w:val="clear" w:color="auto" w:fill="auto"/>
          </w:tcPr>
          <w:p w14:paraId="02B1576E" w14:textId="77777777" w:rsidR="00F94C2F" w:rsidRDefault="0049308E">
            <w:pPr>
              <w:rPr>
                <w:sz w:val="22"/>
              </w:rPr>
            </w:pPr>
            <w:r>
              <w:rPr>
                <w:sz w:val="22"/>
              </w:rPr>
              <w:t>in fields of studies conducted in the following disciplines: civil engineering and transport, information technology and telecommunications</w:t>
            </w:r>
          </w:p>
        </w:tc>
        <w:tc>
          <w:tcPr>
            <w:tcW w:w="1071" w:type="pct"/>
            <w:shd w:val="clear" w:color="auto" w:fill="auto"/>
          </w:tcPr>
          <w:p w14:paraId="6873C69D" w14:textId="77777777" w:rsidR="00F94C2F" w:rsidRDefault="0049308E">
            <w:pPr>
              <w:rPr>
                <w:sz w:val="22"/>
              </w:rPr>
            </w:pPr>
            <w:r>
              <w:rPr>
                <w:sz w:val="22"/>
              </w:rPr>
              <w:t>1800 PLN</w:t>
            </w:r>
          </w:p>
        </w:tc>
        <w:tc>
          <w:tcPr>
            <w:tcW w:w="1009" w:type="pct"/>
            <w:shd w:val="clear" w:color="auto" w:fill="auto"/>
          </w:tcPr>
          <w:p w14:paraId="3C9762F5" w14:textId="77777777" w:rsidR="00F94C2F" w:rsidRDefault="0049308E">
            <w:pPr>
              <w:rPr>
                <w:sz w:val="22"/>
              </w:rPr>
            </w:pPr>
            <w:r>
              <w:rPr>
                <w:sz w:val="22"/>
              </w:rPr>
              <w:t>respectively as in # 1</w:t>
            </w:r>
          </w:p>
        </w:tc>
      </w:tr>
      <w:tr w:rsidR="00F94C2F" w14:paraId="2D70E189" w14:textId="77777777">
        <w:tc>
          <w:tcPr>
            <w:tcW w:w="581" w:type="pct"/>
            <w:shd w:val="clear" w:color="auto" w:fill="auto"/>
          </w:tcPr>
          <w:p w14:paraId="4C262DBE" w14:textId="77777777" w:rsidR="00F94C2F" w:rsidRDefault="0049308E">
            <w:pPr>
              <w:rPr>
                <w:sz w:val="22"/>
              </w:rPr>
            </w:pPr>
            <w:r>
              <w:rPr>
                <w:sz w:val="22"/>
              </w:rPr>
              <w:t>2.1.2.</w:t>
            </w:r>
          </w:p>
        </w:tc>
        <w:tc>
          <w:tcPr>
            <w:tcW w:w="2339" w:type="pct"/>
            <w:shd w:val="clear" w:color="auto" w:fill="auto"/>
          </w:tcPr>
          <w:p w14:paraId="6FB5B8BF" w14:textId="77777777" w:rsidR="00F94C2F" w:rsidRDefault="0049308E">
            <w:pPr>
              <w:rPr>
                <w:sz w:val="22"/>
              </w:rPr>
            </w:pPr>
            <w:r>
              <w:rPr>
                <w:sz w:val="22"/>
              </w:rPr>
              <w:t>in the fields of study of the other disciplines</w:t>
            </w:r>
          </w:p>
        </w:tc>
        <w:tc>
          <w:tcPr>
            <w:tcW w:w="1071" w:type="pct"/>
            <w:shd w:val="clear" w:color="auto" w:fill="auto"/>
          </w:tcPr>
          <w:p w14:paraId="297D78B7" w14:textId="77777777" w:rsidR="00F94C2F" w:rsidRDefault="0049308E">
            <w:pPr>
              <w:rPr>
                <w:sz w:val="22"/>
              </w:rPr>
            </w:pPr>
            <w:r>
              <w:rPr>
                <w:sz w:val="22"/>
              </w:rPr>
              <w:t>1200 PLN</w:t>
            </w:r>
          </w:p>
        </w:tc>
        <w:tc>
          <w:tcPr>
            <w:tcW w:w="1009" w:type="pct"/>
            <w:shd w:val="clear" w:color="auto" w:fill="auto"/>
          </w:tcPr>
          <w:p w14:paraId="4D8CCBBD" w14:textId="77777777" w:rsidR="00F94C2F" w:rsidRDefault="0049308E">
            <w:pPr>
              <w:rPr>
                <w:sz w:val="22"/>
              </w:rPr>
            </w:pPr>
            <w:r>
              <w:rPr>
                <w:sz w:val="22"/>
              </w:rPr>
              <w:t>respectively as in # 1</w:t>
            </w:r>
          </w:p>
        </w:tc>
      </w:tr>
      <w:tr w:rsidR="00F94C2F" w14:paraId="4FB737F3" w14:textId="77777777">
        <w:tc>
          <w:tcPr>
            <w:tcW w:w="581" w:type="pct"/>
            <w:shd w:val="clear" w:color="auto" w:fill="auto"/>
          </w:tcPr>
          <w:p w14:paraId="5E89105F" w14:textId="77777777" w:rsidR="00F94C2F" w:rsidRDefault="0049308E">
            <w:pPr>
              <w:rPr>
                <w:sz w:val="22"/>
              </w:rPr>
            </w:pPr>
            <w:r>
              <w:rPr>
                <w:sz w:val="22"/>
              </w:rPr>
              <w:t>2.2.</w:t>
            </w:r>
          </w:p>
        </w:tc>
        <w:tc>
          <w:tcPr>
            <w:tcW w:w="2339" w:type="pct"/>
            <w:shd w:val="clear" w:color="auto" w:fill="auto"/>
          </w:tcPr>
          <w:p w14:paraId="4B45F0EA" w14:textId="77777777" w:rsidR="00F94C2F" w:rsidRDefault="0049308E">
            <w:pPr>
              <w:rPr>
                <w:sz w:val="22"/>
              </w:rPr>
            </w:pPr>
            <w:r>
              <w:rPr>
                <w:sz w:val="22"/>
              </w:rPr>
              <w:t>retaking a course unit</w:t>
            </w:r>
          </w:p>
        </w:tc>
        <w:tc>
          <w:tcPr>
            <w:tcW w:w="1071" w:type="pct"/>
            <w:shd w:val="clear" w:color="auto" w:fill="auto"/>
          </w:tcPr>
          <w:p w14:paraId="55382A22" w14:textId="77777777" w:rsidR="00F94C2F" w:rsidRDefault="0049308E">
            <w:pPr>
              <w:rPr>
                <w:sz w:val="22"/>
              </w:rPr>
            </w:pPr>
            <w:r>
              <w:rPr>
                <w:sz w:val="22"/>
              </w:rPr>
              <w:t>300 PLN / course unit</w:t>
            </w:r>
          </w:p>
        </w:tc>
        <w:tc>
          <w:tcPr>
            <w:tcW w:w="1009" w:type="pct"/>
            <w:shd w:val="clear" w:color="auto" w:fill="auto"/>
          </w:tcPr>
          <w:p w14:paraId="66B52E1F" w14:textId="77777777" w:rsidR="00F94C2F" w:rsidRDefault="0049308E">
            <w:pPr>
              <w:rPr>
                <w:sz w:val="22"/>
              </w:rPr>
            </w:pPr>
            <w:r>
              <w:rPr>
                <w:sz w:val="22"/>
              </w:rPr>
              <w:t>600 PLN / course unit</w:t>
            </w:r>
          </w:p>
        </w:tc>
      </w:tr>
      <w:tr w:rsidR="00F94C2F" w14:paraId="25D12499" w14:textId="77777777">
        <w:tc>
          <w:tcPr>
            <w:tcW w:w="581" w:type="pct"/>
            <w:shd w:val="clear" w:color="auto" w:fill="D9D9D9"/>
          </w:tcPr>
          <w:p w14:paraId="42EA3334" w14:textId="77777777" w:rsidR="00F94C2F" w:rsidRDefault="0049308E">
            <w:pPr>
              <w:rPr>
                <w:b/>
                <w:sz w:val="22"/>
              </w:rPr>
            </w:pPr>
            <w:r>
              <w:rPr>
                <w:b/>
                <w:sz w:val="22"/>
              </w:rPr>
              <w:t>3.</w:t>
            </w:r>
          </w:p>
        </w:tc>
        <w:tc>
          <w:tcPr>
            <w:tcW w:w="2339" w:type="pct"/>
            <w:shd w:val="clear" w:color="auto" w:fill="D9D9D9"/>
          </w:tcPr>
          <w:p w14:paraId="2DBB2822" w14:textId="77777777" w:rsidR="00F94C2F" w:rsidRDefault="0049308E">
            <w:pPr>
              <w:rPr>
                <w:b/>
                <w:sz w:val="22"/>
              </w:rPr>
            </w:pPr>
            <w:r>
              <w:rPr>
                <w:b/>
                <w:sz w:val="22"/>
              </w:rPr>
              <w:t>Fee for extra activities not included in the study plan:</w:t>
            </w:r>
          </w:p>
        </w:tc>
        <w:tc>
          <w:tcPr>
            <w:tcW w:w="1071" w:type="pct"/>
            <w:shd w:val="clear" w:color="auto" w:fill="D9D9D9"/>
          </w:tcPr>
          <w:p w14:paraId="7FFF7CCF" w14:textId="77777777" w:rsidR="00F94C2F" w:rsidRDefault="00F94C2F">
            <w:pPr>
              <w:rPr>
                <w:b/>
                <w:sz w:val="22"/>
              </w:rPr>
            </w:pPr>
          </w:p>
        </w:tc>
        <w:tc>
          <w:tcPr>
            <w:tcW w:w="1009" w:type="pct"/>
            <w:shd w:val="clear" w:color="auto" w:fill="D9D9D9"/>
          </w:tcPr>
          <w:p w14:paraId="076416F3" w14:textId="77777777" w:rsidR="00F94C2F" w:rsidRDefault="00F94C2F">
            <w:pPr>
              <w:rPr>
                <w:b/>
                <w:sz w:val="22"/>
              </w:rPr>
            </w:pPr>
          </w:p>
        </w:tc>
      </w:tr>
      <w:tr w:rsidR="00F94C2F" w14:paraId="2DA539A4" w14:textId="77777777">
        <w:tc>
          <w:tcPr>
            <w:tcW w:w="581" w:type="pct"/>
            <w:shd w:val="clear" w:color="auto" w:fill="auto"/>
          </w:tcPr>
          <w:p w14:paraId="6375BD86" w14:textId="77777777" w:rsidR="00F94C2F" w:rsidRDefault="0049308E">
            <w:pPr>
              <w:rPr>
                <w:sz w:val="22"/>
              </w:rPr>
            </w:pPr>
            <w:r>
              <w:rPr>
                <w:sz w:val="22"/>
              </w:rPr>
              <w:t>3.1.</w:t>
            </w:r>
          </w:p>
        </w:tc>
        <w:tc>
          <w:tcPr>
            <w:tcW w:w="2339" w:type="pct"/>
            <w:shd w:val="clear" w:color="auto" w:fill="auto"/>
          </w:tcPr>
          <w:p w14:paraId="36F4A382" w14:textId="77777777" w:rsidR="00F94C2F" w:rsidRDefault="0049308E">
            <w:pPr>
              <w:rPr>
                <w:sz w:val="22"/>
              </w:rPr>
            </w:pPr>
            <w:r>
              <w:rPr>
                <w:sz w:val="22"/>
              </w:rPr>
              <w:t>arrangements related to student's thesis after readmission of a student dismissed for failing to submit the thesis in due time.</w:t>
            </w:r>
          </w:p>
        </w:tc>
        <w:tc>
          <w:tcPr>
            <w:tcW w:w="1071" w:type="pct"/>
            <w:shd w:val="clear" w:color="auto" w:fill="auto"/>
          </w:tcPr>
          <w:p w14:paraId="6231864B" w14:textId="77777777" w:rsidR="00F94C2F" w:rsidRDefault="0049308E">
            <w:pPr>
              <w:rPr>
                <w:sz w:val="22"/>
              </w:rPr>
            </w:pPr>
            <w:r>
              <w:rPr>
                <w:sz w:val="22"/>
              </w:rPr>
              <w:t>600 PLN</w:t>
            </w:r>
          </w:p>
        </w:tc>
        <w:tc>
          <w:tcPr>
            <w:tcW w:w="1009" w:type="pct"/>
            <w:shd w:val="clear" w:color="auto" w:fill="auto"/>
          </w:tcPr>
          <w:p w14:paraId="20F9E3CF" w14:textId="77777777" w:rsidR="00F94C2F" w:rsidRDefault="0049308E">
            <w:pPr>
              <w:rPr>
                <w:sz w:val="22"/>
              </w:rPr>
            </w:pPr>
            <w:r>
              <w:rPr>
                <w:sz w:val="22"/>
              </w:rPr>
              <w:t>1200 PLN</w:t>
            </w:r>
          </w:p>
        </w:tc>
      </w:tr>
      <w:tr w:rsidR="00F94C2F" w14:paraId="6002E6B8" w14:textId="77777777">
        <w:tc>
          <w:tcPr>
            <w:tcW w:w="581" w:type="pct"/>
            <w:shd w:val="clear" w:color="auto" w:fill="auto"/>
          </w:tcPr>
          <w:p w14:paraId="36A12052" w14:textId="77777777" w:rsidR="00F94C2F" w:rsidRDefault="0049308E">
            <w:pPr>
              <w:rPr>
                <w:sz w:val="22"/>
              </w:rPr>
            </w:pPr>
            <w:r>
              <w:rPr>
                <w:sz w:val="22"/>
              </w:rPr>
              <w:t>3.2.</w:t>
            </w:r>
          </w:p>
        </w:tc>
        <w:tc>
          <w:tcPr>
            <w:tcW w:w="2339" w:type="pct"/>
            <w:shd w:val="clear" w:color="auto" w:fill="auto"/>
          </w:tcPr>
          <w:p w14:paraId="5E61B82A" w14:textId="77777777" w:rsidR="00F94C2F" w:rsidRDefault="0049308E">
            <w:pPr>
              <w:rPr>
                <w:sz w:val="22"/>
              </w:rPr>
            </w:pPr>
            <w:r>
              <w:rPr>
                <w:sz w:val="22"/>
              </w:rPr>
              <w:t>studying/passing course units not covered by the study plan, including educational activities aimed at achieving learning outcomes necessary for a student to start a second cycle studies in a particular field.</w:t>
            </w:r>
          </w:p>
        </w:tc>
        <w:tc>
          <w:tcPr>
            <w:tcW w:w="1071" w:type="pct"/>
            <w:shd w:val="clear" w:color="auto" w:fill="auto"/>
          </w:tcPr>
          <w:p w14:paraId="65E2FCF2" w14:textId="77777777" w:rsidR="00F94C2F" w:rsidRDefault="0049308E">
            <w:pPr>
              <w:rPr>
                <w:sz w:val="22"/>
              </w:rPr>
            </w:pPr>
            <w:r>
              <w:rPr>
                <w:sz w:val="22"/>
              </w:rPr>
              <w:t>200 PLN / course unit</w:t>
            </w:r>
          </w:p>
        </w:tc>
        <w:tc>
          <w:tcPr>
            <w:tcW w:w="1009" w:type="pct"/>
            <w:shd w:val="clear" w:color="auto" w:fill="auto"/>
          </w:tcPr>
          <w:p w14:paraId="500EBA03" w14:textId="77777777" w:rsidR="00F94C2F" w:rsidRDefault="0049308E">
            <w:pPr>
              <w:rPr>
                <w:sz w:val="22"/>
              </w:rPr>
            </w:pPr>
            <w:r>
              <w:rPr>
                <w:sz w:val="22"/>
              </w:rPr>
              <w:t>400 PLN / course unit</w:t>
            </w:r>
          </w:p>
        </w:tc>
      </w:tr>
    </w:tbl>
    <w:p w14:paraId="6A5A14AE" w14:textId="77777777" w:rsidR="00F94C2F" w:rsidRDefault="00F94C2F">
      <w:pPr>
        <w:jc w:val="both"/>
        <w:rPr>
          <w:sz w:val="20"/>
        </w:rPr>
      </w:pPr>
    </w:p>
    <w:p w14:paraId="1CD8505F" w14:textId="77777777" w:rsidR="00F94C2F" w:rsidRDefault="00F94C2F">
      <w:pPr>
        <w:jc w:val="center"/>
        <w:rPr>
          <w:noProof/>
          <w:sz w:val="20"/>
        </w:rPr>
      </w:pPr>
    </w:p>
    <w:p w14:paraId="31901B56" w14:textId="77777777" w:rsidR="00F94C2F" w:rsidRDefault="0049308E">
      <w:pPr>
        <w:jc w:val="center"/>
        <w:rPr>
          <w:b/>
        </w:rPr>
      </w:pPr>
      <w:r>
        <w:rPr>
          <w:sz w:val="20"/>
        </w:rPr>
        <w:br w:type="page"/>
      </w:r>
      <w:r>
        <w:rPr>
          <w:b/>
          <w:noProof/>
        </w:rPr>
        <w:lastRenderedPageBreak/>
        <mc:AlternateContent>
          <mc:Choice Requires="wps">
            <w:drawing>
              <wp:anchor distT="45720" distB="45720" distL="114300" distR="114300" simplePos="0" relativeHeight="251664384" behindDoc="0" locked="0" layoutInCell="1" allowOverlap="1" wp14:anchorId="28DE62B7" wp14:editId="767DBC0D">
                <wp:simplePos x="0" y="0"/>
                <wp:positionH relativeFrom="column">
                  <wp:posOffset>5676900</wp:posOffset>
                </wp:positionH>
                <wp:positionV relativeFrom="paragraph">
                  <wp:posOffset>-447675</wp:posOffset>
                </wp:positionV>
                <wp:extent cx="3728720" cy="38354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46282" w14:textId="77777777" w:rsidR="00F94C2F" w:rsidRDefault="0049308E">
                            <w:pPr>
                              <w:jc w:val="right"/>
                              <w:rPr>
                                <w:sz w:val="20"/>
                              </w:rPr>
                            </w:pPr>
                            <w:r>
                              <w:rPr>
                                <w:sz w:val="20"/>
                              </w:rPr>
                              <w:t>Appendix 4 to Order No 19/2019</w:t>
                            </w:r>
                          </w:p>
                          <w:p w14:paraId="31D3C807" w14:textId="77777777" w:rsidR="00F94C2F" w:rsidRDefault="0049308E">
                            <w:pPr>
                              <w:jc w:val="right"/>
                            </w:pPr>
                            <w:r>
                              <w:rPr>
                                <w:sz w:val="20"/>
                              </w:rPr>
                              <w:t>issued by MUS Rector of 30.04.2019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DE62B7" id="Pole tekstowe 3" o:spid="_x0000_s1030" type="#_x0000_t202" style="position:absolute;left:0;text-align:left;margin-left:447pt;margin-top:-35.25pt;width:293.6pt;height:30.2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" stroked="f">
                <v:textbox style="mso-fit-shape-to-text:t">
                  <w:txbxContent>
                    <w:p w14:paraId="1FD46282" w14:textId="77777777" w:rsidR="00F94C2F" w:rsidRDefault="0049308E">
                      <w:pPr>
                        <w:jc w:val="right"/>
                        <w:rPr>
                          <w:sz w:val="20"/>
                        </w:rPr>
                      </w:pPr>
                      <w:r>
                        <w:rPr>
                          <w:sz w:val="20"/>
                        </w:rPr>
                        <w:t>Appendix 4 to Order No 19/2019</w:t>
                      </w:r>
                    </w:p>
                    <w:p w14:paraId="31D3C807" w14:textId="77777777" w:rsidR="00F94C2F" w:rsidRDefault="0049308E">
                      <w:pPr>
                        <w:jc w:val="right"/>
                      </w:pPr>
                      <w:r>
                        <w:rPr>
                          <w:sz w:val="20"/>
                        </w:rPr>
                        <w:t>issued by MUS Rector of 30.04.2019</w:t>
                      </w:r>
                    </w:p>
                  </w:txbxContent>
                </v:textbox>
                <w10:wrap type="square"/>
              </v:shape>
            </w:pict>
          </mc:Fallback>
        </mc:AlternateContent>
      </w:r>
      <w:r>
        <w:rPr>
          <w:b/>
        </w:rPr>
        <w:t>Fees</w:t>
      </w:r>
      <w:r>
        <w:t xml:space="preserve"> </w:t>
      </w:r>
      <w:r>
        <w:rPr>
          <w:b/>
        </w:rPr>
        <w:t>for student education at full-time second cycle studies</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790"/>
        <w:gridCol w:w="3213"/>
        <w:gridCol w:w="2813"/>
      </w:tblGrid>
      <w:tr w:rsidR="00F94C2F" w14:paraId="7624EF4A" w14:textId="77777777">
        <w:trPr>
          <w:trHeight w:val="1299"/>
        </w:trPr>
        <w:tc>
          <w:tcPr>
            <w:tcW w:w="349" w:type="pct"/>
            <w:shd w:val="clear" w:color="auto" w:fill="auto"/>
            <w:vAlign w:val="center"/>
          </w:tcPr>
          <w:p w14:paraId="00758F62" w14:textId="77777777" w:rsidR="00F94C2F" w:rsidRDefault="0049308E">
            <w:pPr>
              <w:rPr>
                <w:b/>
                <w:sz w:val="22"/>
              </w:rPr>
            </w:pPr>
            <w:r>
              <w:rPr>
                <w:b/>
                <w:sz w:val="22"/>
              </w:rPr>
              <w:t>#</w:t>
            </w:r>
          </w:p>
        </w:tc>
        <w:tc>
          <w:tcPr>
            <w:tcW w:w="2464" w:type="pct"/>
            <w:shd w:val="clear" w:color="auto" w:fill="auto"/>
            <w:vAlign w:val="center"/>
          </w:tcPr>
          <w:p w14:paraId="390A4D9C" w14:textId="77777777" w:rsidR="00F94C2F" w:rsidRDefault="0049308E">
            <w:pPr>
              <w:jc w:val="center"/>
              <w:rPr>
                <w:b/>
                <w:sz w:val="22"/>
              </w:rPr>
            </w:pPr>
            <w:r>
              <w:rPr>
                <w:b/>
                <w:sz w:val="22"/>
              </w:rPr>
              <w:t>Type of fee</w:t>
            </w:r>
          </w:p>
        </w:tc>
        <w:tc>
          <w:tcPr>
            <w:tcW w:w="1166" w:type="pct"/>
            <w:shd w:val="clear" w:color="auto" w:fill="auto"/>
            <w:vAlign w:val="center"/>
          </w:tcPr>
          <w:p w14:paraId="5B503D8D" w14:textId="77777777" w:rsidR="00F94C2F" w:rsidRDefault="0049308E">
            <w:pPr>
              <w:jc w:val="center"/>
              <w:rPr>
                <w:b/>
                <w:sz w:val="22"/>
              </w:rPr>
            </w:pPr>
            <w:r>
              <w:rPr>
                <w:b/>
                <w:sz w:val="22"/>
              </w:rPr>
              <w:t>Polish and foreign nationals, referred to in Article 324(2) of the Act</w:t>
            </w:r>
          </w:p>
        </w:tc>
        <w:tc>
          <w:tcPr>
            <w:tcW w:w="1021" w:type="pct"/>
            <w:shd w:val="clear" w:color="auto" w:fill="auto"/>
            <w:vAlign w:val="center"/>
          </w:tcPr>
          <w:p w14:paraId="30563466" w14:textId="77777777" w:rsidR="00F94C2F" w:rsidRDefault="0049308E">
            <w:pPr>
              <w:jc w:val="center"/>
              <w:rPr>
                <w:b/>
                <w:sz w:val="22"/>
              </w:rPr>
            </w:pPr>
            <w:r>
              <w:rPr>
                <w:b/>
                <w:sz w:val="22"/>
              </w:rPr>
              <w:t>Foreigners not mentioned in Article 324(2) of the Act</w:t>
            </w:r>
          </w:p>
        </w:tc>
      </w:tr>
      <w:tr w:rsidR="00F94C2F" w14:paraId="3443F7FB" w14:textId="77777777">
        <w:tc>
          <w:tcPr>
            <w:tcW w:w="349" w:type="pct"/>
            <w:shd w:val="clear" w:color="auto" w:fill="D9D9D9"/>
          </w:tcPr>
          <w:p w14:paraId="01FCD99B" w14:textId="77777777" w:rsidR="00F94C2F" w:rsidRDefault="0049308E">
            <w:pPr>
              <w:rPr>
                <w:b/>
                <w:sz w:val="22"/>
              </w:rPr>
            </w:pPr>
            <w:r>
              <w:rPr>
                <w:b/>
                <w:sz w:val="22"/>
              </w:rPr>
              <w:t>1.</w:t>
            </w:r>
          </w:p>
        </w:tc>
        <w:tc>
          <w:tcPr>
            <w:tcW w:w="2464" w:type="pct"/>
            <w:shd w:val="clear" w:color="auto" w:fill="D9D9D9"/>
            <w:vAlign w:val="center"/>
          </w:tcPr>
          <w:p w14:paraId="5C34BC30" w14:textId="77777777" w:rsidR="00F94C2F" w:rsidRDefault="0049308E">
            <w:pPr>
              <w:rPr>
                <w:b/>
                <w:sz w:val="22"/>
              </w:rPr>
            </w:pPr>
            <w:r>
              <w:rPr>
                <w:b/>
                <w:sz w:val="22"/>
              </w:rPr>
              <w:t>Fee for one year for studies in the following fields:</w:t>
            </w:r>
          </w:p>
        </w:tc>
        <w:tc>
          <w:tcPr>
            <w:tcW w:w="1166" w:type="pct"/>
            <w:shd w:val="clear" w:color="auto" w:fill="D9D9D9"/>
            <w:vAlign w:val="center"/>
          </w:tcPr>
          <w:p w14:paraId="6E247612" w14:textId="77777777" w:rsidR="00F94C2F" w:rsidRDefault="00F94C2F">
            <w:pPr>
              <w:rPr>
                <w:b/>
                <w:sz w:val="22"/>
              </w:rPr>
            </w:pPr>
          </w:p>
        </w:tc>
        <w:tc>
          <w:tcPr>
            <w:tcW w:w="1021" w:type="pct"/>
            <w:shd w:val="clear" w:color="auto" w:fill="D9D9D9"/>
            <w:vAlign w:val="center"/>
          </w:tcPr>
          <w:p w14:paraId="07D29252" w14:textId="77777777" w:rsidR="00F94C2F" w:rsidRDefault="00F94C2F">
            <w:pPr>
              <w:rPr>
                <w:b/>
                <w:sz w:val="22"/>
              </w:rPr>
            </w:pPr>
          </w:p>
        </w:tc>
      </w:tr>
      <w:tr w:rsidR="00F94C2F" w14:paraId="38674E0B" w14:textId="77777777">
        <w:tc>
          <w:tcPr>
            <w:tcW w:w="349" w:type="pct"/>
            <w:shd w:val="clear" w:color="auto" w:fill="auto"/>
          </w:tcPr>
          <w:p w14:paraId="2E8D27C2" w14:textId="77777777" w:rsidR="00F94C2F" w:rsidRDefault="0049308E">
            <w:pPr>
              <w:rPr>
                <w:sz w:val="22"/>
              </w:rPr>
            </w:pPr>
            <w:r>
              <w:rPr>
                <w:sz w:val="22"/>
              </w:rPr>
              <w:t>1.1.</w:t>
            </w:r>
          </w:p>
        </w:tc>
        <w:tc>
          <w:tcPr>
            <w:tcW w:w="2464" w:type="pct"/>
            <w:shd w:val="clear" w:color="auto" w:fill="auto"/>
          </w:tcPr>
          <w:p w14:paraId="783B1391" w14:textId="77777777" w:rsidR="00F94C2F" w:rsidRDefault="0049308E">
            <w:pPr>
              <w:rPr>
                <w:sz w:val="22"/>
              </w:rPr>
            </w:pPr>
            <w:r>
              <w:rPr>
                <w:sz w:val="22"/>
              </w:rPr>
              <w:t>Navigation</w:t>
            </w:r>
          </w:p>
        </w:tc>
        <w:tc>
          <w:tcPr>
            <w:tcW w:w="1166" w:type="pct"/>
            <w:shd w:val="clear" w:color="auto" w:fill="auto"/>
          </w:tcPr>
          <w:p w14:paraId="0D6A9691" w14:textId="77777777" w:rsidR="00F94C2F" w:rsidRDefault="0049308E">
            <w:pPr>
              <w:rPr>
                <w:sz w:val="22"/>
              </w:rPr>
            </w:pPr>
            <w:r>
              <w:rPr>
                <w:sz w:val="22"/>
              </w:rPr>
              <w:t>3600 PLN</w:t>
            </w:r>
          </w:p>
        </w:tc>
        <w:tc>
          <w:tcPr>
            <w:tcW w:w="1021" w:type="pct"/>
            <w:shd w:val="clear" w:color="auto" w:fill="auto"/>
          </w:tcPr>
          <w:p w14:paraId="4D1EF9F0" w14:textId="77777777" w:rsidR="00F94C2F" w:rsidRDefault="0049308E">
            <w:pPr>
              <w:rPr>
                <w:sz w:val="22"/>
              </w:rPr>
            </w:pPr>
            <w:r>
              <w:rPr>
                <w:sz w:val="22"/>
              </w:rPr>
              <w:t>8000 PLN</w:t>
            </w:r>
          </w:p>
        </w:tc>
      </w:tr>
      <w:tr w:rsidR="00F94C2F" w14:paraId="0EE4E47A" w14:textId="77777777">
        <w:tc>
          <w:tcPr>
            <w:tcW w:w="349" w:type="pct"/>
            <w:shd w:val="clear" w:color="auto" w:fill="auto"/>
          </w:tcPr>
          <w:p w14:paraId="6E29DE60" w14:textId="77777777" w:rsidR="00F94C2F" w:rsidRDefault="0049308E">
            <w:pPr>
              <w:rPr>
                <w:sz w:val="22"/>
              </w:rPr>
            </w:pPr>
            <w:r>
              <w:rPr>
                <w:sz w:val="22"/>
              </w:rPr>
              <w:t>1.2.</w:t>
            </w:r>
          </w:p>
        </w:tc>
        <w:tc>
          <w:tcPr>
            <w:tcW w:w="2464" w:type="pct"/>
            <w:shd w:val="clear" w:color="auto" w:fill="auto"/>
          </w:tcPr>
          <w:p w14:paraId="5744F5AB" w14:textId="77777777" w:rsidR="00F94C2F" w:rsidRDefault="0049308E">
            <w:pPr>
              <w:rPr>
                <w:sz w:val="22"/>
              </w:rPr>
            </w:pPr>
            <w:r>
              <w:rPr>
                <w:sz w:val="22"/>
              </w:rPr>
              <w:t>Navigation (studies in a foreign language)</w:t>
            </w:r>
          </w:p>
        </w:tc>
        <w:tc>
          <w:tcPr>
            <w:tcW w:w="1166" w:type="pct"/>
            <w:shd w:val="clear" w:color="auto" w:fill="auto"/>
          </w:tcPr>
          <w:p w14:paraId="0B919770" w14:textId="77777777" w:rsidR="00F94C2F" w:rsidRDefault="0049308E">
            <w:pPr>
              <w:rPr>
                <w:sz w:val="22"/>
              </w:rPr>
            </w:pPr>
            <w:r>
              <w:rPr>
                <w:sz w:val="22"/>
              </w:rPr>
              <w:t>7200 PLN</w:t>
            </w:r>
          </w:p>
        </w:tc>
        <w:tc>
          <w:tcPr>
            <w:tcW w:w="1021" w:type="pct"/>
            <w:shd w:val="clear" w:color="auto" w:fill="auto"/>
          </w:tcPr>
          <w:p w14:paraId="6B6B4FE5" w14:textId="77777777" w:rsidR="00F94C2F" w:rsidRDefault="0049308E">
            <w:pPr>
              <w:rPr>
                <w:sz w:val="22"/>
              </w:rPr>
            </w:pPr>
            <w:r>
              <w:rPr>
                <w:sz w:val="22"/>
              </w:rPr>
              <w:t>-</w:t>
            </w:r>
          </w:p>
        </w:tc>
      </w:tr>
      <w:tr w:rsidR="00F94C2F" w14:paraId="04B6B3BD" w14:textId="77777777">
        <w:tc>
          <w:tcPr>
            <w:tcW w:w="349" w:type="pct"/>
            <w:shd w:val="clear" w:color="auto" w:fill="auto"/>
          </w:tcPr>
          <w:p w14:paraId="7E1DDF87" w14:textId="77777777" w:rsidR="00F94C2F" w:rsidRDefault="0049308E">
            <w:pPr>
              <w:rPr>
                <w:sz w:val="22"/>
              </w:rPr>
            </w:pPr>
            <w:r>
              <w:rPr>
                <w:sz w:val="22"/>
              </w:rPr>
              <w:t>1.3.</w:t>
            </w:r>
          </w:p>
        </w:tc>
        <w:tc>
          <w:tcPr>
            <w:tcW w:w="2464" w:type="pct"/>
            <w:shd w:val="clear" w:color="auto" w:fill="auto"/>
          </w:tcPr>
          <w:p w14:paraId="5B153B9F" w14:textId="77777777" w:rsidR="00F94C2F" w:rsidRDefault="0049308E">
            <w:pPr>
              <w:rPr>
                <w:sz w:val="22"/>
              </w:rPr>
            </w:pPr>
            <w:r>
              <w:rPr>
                <w:sz w:val="22"/>
              </w:rPr>
              <w:t>Geoinformatics</w:t>
            </w:r>
          </w:p>
        </w:tc>
        <w:tc>
          <w:tcPr>
            <w:tcW w:w="1166" w:type="pct"/>
            <w:shd w:val="clear" w:color="auto" w:fill="auto"/>
          </w:tcPr>
          <w:p w14:paraId="589D2D15" w14:textId="77777777" w:rsidR="00F94C2F" w:rsidRDefault="0049308E">
            <w:pPr>
              <w:rPr>
                <w:sz w:val="22"/>
              </w:rPr>
            </w:pPr>
            <w:r>
              <w:rPr>
                <w:sz w:val="22"/>
              </w:rPr>
              <w:t>3600 PLN</w:t>
            </w:r>
          </w:p>
        </w:tc>
        <w:tc>
          <w:tcPr>
            <w:tcW w:w="1021" w:type="pct"/>
            <w:shd w:val="clear" w:color="auto" w:fill="auto"/>
          </w:tcPr>
          <w:p w14:paraId="20D7752B" w14:textId="77777777" w:rsidR="00F94C2F" w:rsidRDefault="0049308E">
            <w:pPr>
              <w:rPr>
                <w:sz w:val="22"/>
              </w:rPr>
            </w:pPr>
            <w:r>
              <w:rPr>
                <w:sz w:val="22"/>
              </w:rPr>
              <w:t>7000 PLN</w:t>
            </w:r>
          </w:p>
        </w:tc>
      </w:tr>
      <w:tr w:rsidR="00F94C2F" w14:paraId="01661104" w14:textId="77777777">
        <w:tc>
          <w:tcPr>
            <w:tcW w:w="349" w:type="pct"/>
            <w:shd w:val="clear" w:color="auto" w:fill="auto"/>
          </w:tcPr>
          <w:p w14:paraId="701A0737" w14:textId="77777777" w:rsidR="00F94C2F" w:rsidRDefault="0049308E">
            <w:pPr>
              <w:rPr>
                <w:sz w:val="22"/>
              </w:rPr>
            </w:pPr>
            <w:r>
              <w:rPr>
                <w:sz w:val="22"/>
              </w:rPr>
              <w:t>1.4.</w:t>
            </w:r>
          </w:p>
        </w:tc>
        <w:tc>
          <w:tcPr>
            <w:tcW w:w="2464" w:type="pct"/>
            <w:shd w:val="clear" w:color="auto" w:fill="auto"/>
          </w:tcPr>
          <w:p w14:paraId="3193B39B" w14:textId="77777777" w:rsidR="00F94C2F" w:rsidRDefault="0049308E">
            <w:pPr>
              <w:rPr>
                <w:sz w:val="22"/>
              </w:rPr>
            </w:pPr>
            <w:r>
              <w:rPr>
                <w:sz w:val="22"/>
              </w:rPr>
              <w:t>Mechanical Engineering</w:t>
            </w:r>
          </w:p>
        </w:tc>
        <w:tc>
          <w:tcPr>
            <w:tcW w:w="1166" w:type="pct"/>
            <w:shd w:val="clear" w:color="auto" w:fill="auto"/>
          </w:tcPr>
          <w:p w14:paraId="0A5E0712" w14:textId="77777777" w:rsidR="00F94C2F" w:rsidRDefault="0049308E">
            <w:pPr>
              <w:rPr>
                <w:sz w:val="22"/>
              </w:rPr>
            </w:pPr>
            <w:r>
              <w:rPr>
                <w:sz w:val="22"/>
              </w:rPr>
              <w:t>2950 PLN</w:t>
            </w:r>
          </w:p>
        </w:tc>
        <w:tc>
          <w:tcPr>
            <w:tcW w:w="1021" w:type="pct"/>
            <w:shd w:val="clear" w:color="auto" w:fill="auto"/>
          </w:tcPr>
          <w:p w14:paraId="5441F523" w14:textId="77777777" w:rsidR="00F94C2F" w:rsidRDefault="0049308E">
            <w:pPr>
              <w:rPr>
                <w:sz w:val="22"/>
              </w:rPr>
            </w:pPr>
            <w:r>
              <w:rPr>
                <w:sz w:val="22"/>
              </w:rPr>
              <w:t>8000 PLN</w:t>
            </w:r>
          </w:p>
        </w:tc>
      </w:tr>
      <w:tr w:rsidR="00F94C2F" w14:paraId="3AB56367" w14:textId="77777777">
        <w:tc>
          <w:tcPr>
            <w:tcW w:w="349" w:type="pct"/>
            <w:shd w:val="clear" w:color="auto" w:fill="auto"/>
          </w:tcPr>
          <w:p w14:paraId="43A77D00" w14:textId="77777777" w:rsidR="00F94C2F" w:rsidRDefault="0049308E">
            <w:pPr>
              <w:rPr>
                <w:sz w:val="22"/>
              </w:rPr>
            </w:pPr>
            <w:r>
              <w:rPr>
                <w:sz w:val="22"/>
              </w:rPr>
              <w:t>1.5.</w:t>
            </w:r>
          </w:p>
        </w:tc>
        <w:tc>
          <w:tcPr>
            <w:tcW w:w="2464" w:type="pct"/>
            <w:shd w:val="clear" w:color="auto" w:fill="auto"/>
          </w:tcPr>
          <w:p w14:paraId="0B734BD6" w14:textId="77777777" w:rsidR="00F94C2F" w:rsidRDefault="0049308E">
            <w:pPr>
              <w:rPr>
                <w:sz w:val="22"/>
              </w:rPr>
            </w:pPr>
            <w:r>
              <w:rPr>
                <w:sz w:val="22"/>
              </w:rPr>
              <w:t>Management and Production Engineering</w:t>
            </w:r>
          </w:p>
        </w:tc>
        <w:tc>
          <w:tcPr>
            <w:tcW w:w="1166" w:type="pct"/>
            <w:shd w:val="clear" w:color="auto" w:fill="auto"/>
          </w:tcPr>
          <w:p w14:paraId="6130FFB8" w14:textId="77777777" w:rsidR="00F94C2F" w:rsidRDefault="0049308E">
            <w:pPr>
              <w:rPr>
                <w:sz w:val="22"/>
              </w:rPr>
            </w:pPr>
            <w:r>
              <w:rPr>
                <w:sz w:val="22"/>
              </w:rPr>
              <w:t>3200 PLN</w:t>
            </w:r>
          </w:p>
        </w:tc>
        <w:tc>
          <w:tcPr>
            <w:tcW w:w="1021" w:type="pct"/>
            <w:shd w:val="clear" w:color="auto" w:fill="auto"/>
          </w:tcPr>
          <w:p w14:paraId="2FCF31C7" w14:textId="77777777" w:rsidR="00F94C2F" w:rsidRDefault="0049308E">
            <w:pPr>
              <w:rPr>
                <w:sz w:val="22"/>
              </w:rPr>
            </w:pPr>
            <w:r>
              <w:rPr>
                <w:sz w:val="22"/>
              </w:rPr>
              <w:t>7000 PLN</w:t>
            </w:r>
          </w:p>
        </w:tc>
      </w:tr>
      <w:tr w:rsidR="00F94C2F" w14:paraId="6F9646B0" w14:textId="77777777">
        <w:tc>
          <w:tcPr>
            <w:tcW w:w="349" w:type="pct"/>
            <w:shd w:val="clear" w:color="auto" w:fill="auto"/>
          </w:tcPr>
          <w:p w14:paraId="5BB34487" w14:textId="77777777" w:rsidR="00F94C2F" w:rsidRDefault="0049308E">
            <w:pPr>
              <w:rPr>
                <w:sz w:val="22"/>
              </w:rPr>
            </w:pPr>
            <w:r>
              <w:rPr>
                <w:sz w:val="22"/>
              </w:rPr>
              <w:t>1.6.</w:t>
            </w:r>
          </w:p>
        </w:tc>
        <w:tc>
          <w:tcPr>
            <w:tcW w:w="2464" w:type="pct"/>
            <w:shd w:val="clear" w:color="auto" w:fill="auto"/>
          </w:tcPr>
          <w:p w14:paraId="0758CE48" w14:textId="77777777" w:rsidR="00F94C2F" w:rsidRDefault="0049308E">
            <w:pPr>
              <w:rPr>
                <w:sz w:val="22"/>
              </w:rPr>
            </w:pPr>
            <w:r>
              <w:rPr>
                <w:sz w:val="22"/>
              </w:rPr>
              <w:t>Transport</w:t>
            </w:r>
          </w:p>
        </w:tc>
        <w:tc>
          <w:tcPr>
            <w:tcW w:w="1166" w:type="pct"/>
            <w:shd w:val="clear" w:color="auto" w:fill="auto"/>
          </w:tcPr>
          <w:p w14:paraId="74EE4E76" w14:textId="77777777" w:rsidR="00F94C2F" w:rsidRDefault="0049308E">
            <w:pPr>
              <w:rPr>
                <w:sz w:val="22"/>
              </w:rPr>
            </w:pPr>
            <w:r>
              <w:rPr>
                <w:sz w:val="22"/>
              </w:rPr>
              <w:t>3200 PLN</w:t>
            </w:r>
          </w:p>
        </w:tc>
        <w:tc>
          <w:tcPr>
            <w:tcW w:w="1021" w:type="pct"/>
            <w:shd w:val="clear" w:color="auto" w:fill="auto"/>
          </w:tcPr>
          <w:p w14:paraId="7544E872" w14:textId="77777777" w:rsidR="00F94C2F" w:rsidRDefault="0049308E">
            <w:pPr>
              <w:rPr>
                <w:sz w:val="22"/>
              </w:rPr>
            </w:pPr>
            <w:r>
              <w:rPr>
                <w:sz w:val="22"/>
              </w:rPr>
              <w:t>7000 PLN</w:t>
            </w:r>
          </w:p>
        </w:tc>
      </w:tr>
      <w:tr w:rsidR="00F94C2F" w14:paraId="45AC405F" w14:textId="77777777">
        <w:tc>
          <w:tcPr>
            <w:tcW w:w="349" w:type="pct"/>
            <w:shd w:val="clear" w:color="auto" w:fill="D9D9D9"/>
          </w:tcPr>
          <w:p w14:paraId="7322AFB7" w14:textId="77777777" w:rsidR="00F94C2F" w:rsidRDefault="0049308E">
            <w:pPr>
              <w:rPr>
                <w:b/>
                <w:sz w:val="22"/>
              </w:rPr>
            </w:pPr>
            <w:r>
              <w:rPr>
                <w:b/>
                <w:sz w:val="22"/>
              </w:rPr>
              <w:t>2.</w:t>
            </w:r>
          </w:p>
        </w:tc>
        <w:tc>
          <w:tcPr>
            <w:tcW w:w="2464" w:type="pct"/>
            <w:shd w:val="clear" w:color="auto" w:fill="D9D9D9"/>
          </w:tcPr>
          <w:p w14:paraId="14BC0156" w14:textId="77777777" w:rsidR="00F94C2F" w:rsidRDefault="0049308E">
            <w:pPr>
              <w:rPr>
                <w:sz w:val="22"/>
              </w:rPr>
            </w:pPr>
            <w:r>
              <w:rPr>
                <w:b/>
                <w:sz w:val="22"/>
              </w:rPr>
              <w:t>Fees for repeating activities at part-time studies</w:t>
            </w:r>
          </w:p>
        </w:tc>
        <w:tc>
          <w:tcPr>
            <w:tcW w:w="1166" w:type="pct"/>
            <w:shd w:val="clear" w:color="auto" w:fill="D9D9D9"/>
          </w:tcPr>
          <w:p w14:paraId="0B8BEB7B" w14:textId="77777777" w:rsidR="00F94C2F" w:rsidRDefault="00F94C2F">
            <w:pPr>
              <w:rPr>
                <w:sz w:val="22"/>
              </w:rPr>
            </w:pPr>
          </w:p>
        </w:tc>
        <w:tc>
          <w:tcPr>
            <w:tcW w:w="1021" w:type="pct"/>
            <w:shd w:val="clear" w:color="auto" w:fill="D9D9D9"/>
          </w:tcPr>
          <w:p w14:paraId="11D579BF" w14:textId="77777777" w:rsidR="00F94C2F" w:rsidRDefault="00F94C2F">
            <w:pPr>
              <w:rPr>
                <w:sz w:val="22"/>
              </w:rPr>
            </w:pPr>
          </w:p>
        </w:tc>
      </w:tr>
      <w:tr w:rsidR="00F94C2F" w14:paraId="7E2B0FD8" w14:textId="77777777">
        <w:tc>
          <w:tcPr>
            <w:tcW w:w="349" w:type="pct"/>
            <w:shd w:val="clear" w:color="auto" w:fill="auto"/>
          </w:tcPr>
          <w:p w14:paraId="7C2E47E3" w14:textId="77777777" w:rsidR="00F94C2F" w:rsidRDefault="0049308E">
            <w:pPr>
              <w:rPr>
                <w:sz w:val="22"/>
              </w:rPr>
            </w:pPr>
            <w:r>
              <w:rPr>
                <w:sz w:val="22"/>
              </w:rPr>
              <w:t>2.1.</w:t>
            </w:r>
          </w:p>
        </w:tc>
        <w:tc>
          <w:tcPr>
            <w:tcW w:w="2464" w:type="pct"/>
            <w:shd w:val="clear" w:color="auto" w:fill="auto"/>
          </w:tcPr>
          <w:p w14:paraId="1688C554" w14:textId="77777777" w:rsidR="00F94C2F" w:rsidRDefault="0049308E">
            <w:pPr>
              <w:rPr>
                <w:sz w:val="22"/>
              </w:rPr>
            </w:pPr>
            <w:r>
              <w:rPr>
                <w:sz w:val="22"/>
              </w:rPr>
              <w:t>Retaking a year</w:t>
            </w:r>
          </w:p>
        </w:tc>
        <w:tc>
          <w:tcPr>
            <w:tcW w:w="1166" w:type="pct"/>
            <w:shd w:val="clear" w:color="auto" w:fill="auto"/>
          </w:tcPr>
          <w:p w14:paraId="1806F6B8" w14:textId="77777777" w:rsidR="00F94C2F" w:rsidRDefault="0049308E">
            <w:pPr>
              <w:rPr>
                <w:sz w:val="22"/>
              </w:rPr>
            </w:pPr>
            <w:r>
              <w:rPr>
                <w:sz w:val="22"/>
              </w:rPr>
              <w:t>respectively as in # 1</w:t>
            </w:r>
          </w:p>
        </w:tc>
        <w:tc>
          <w:tcPr>
            <w:tcW w:w="1021" w:type="pct"/>
            <w:shd w:val="clear" w:color="auto" w:fill="auto"/>
          </w:tcPr>
          <w:p w14:paraId="5E33A418" w14:textId="77777777" w:rsidR="00F94C2F" w:rsidRDefault="0049308E">
            <w:pPr>
              <w:rPr>
                <w:sz w:val="22"/>
              </w:rPr>
            </w:pPr>
            <w:r>
              <w:rPr>
                <w:sz w:val="22"/>
              </w:rPr>
              <w:t>respectively as in # 1</w:t>
            </w:r>
          </w:p>
        </w:tc>
      </w:tr>
      <w:tr w:rsidR="00F94C2F" w14:paraId="20551433" w14:textId="77777777">
        <w:tc>
          <w:tcPr>
            <w:tcW w:w="349" w:type="pct"/>
            <w:shd w:val="clear" w:color="auto" w:fill="auto"/>
          </w:tcPr>
          <w:p w14:paraId="550BDD95" w14:textId="77777777" w:rsidR="00F94C2F" w:rsidRDefault="0049308E">
            <w:pPr>
              <w:rPr>
                <w:sz w:val="22"/>
              </w:rPr>
            </w:pPr>
            <w:r>
              <w:rPr>
                <w:sz w:val="22"/>
              </w:rPr>
              <w:t>2.2.</w:t>
            </w:r>
          </w:p>
        </w:tc>
        <w:tc>
          <w:tcPr>
            <w:tcW w:w="2464" w:type="pct"/>
            <w:shd w:val="clear" w:color="auto" w:fill="auto"/>
          </w:tcPr>
          <w:p w14:paraId="434090BE" w14:textId="77777777" w:rsidR="00F94C2F" w:rsidRDefault="0049308E">
            <w:pPr>
              <w:rPr>
                <w:sz w:val="22"/>
              </w:rPr>
            </w:pPr>
            <w:r>
              <w:rPr>
                <w:sz w:val="22"/>
              </w:rPr>
              <w:t>retaking a semester</w:t>
            </w:r>
          </w:p>
        </w:tc>
        <w:tc>
          <w:tcPr>
            <w:tcW w:w="1166" w:type="pct"/>
            <w:shd w:val="clear" w:color="auto" w:fill="auto"/>
          </w:tcPr>
          <w:p w14:paraId="1EFDAD48" w14:textId="77777777" w:rsidR="00F94C2F" w:rsidRDefault="0049308E">
            <w:pPr>
              <w:rPr>
                <w:sz w:val="22"/>
              </w:rPr>
            </w:pPr>
            <w:r>
              <w:rPr>
                <w:sz w:val="22"/>
              </w:rPr>
              <w:t>50% of the fee as in 2.1.</w:t>
            </w:r>
          </w:p>
        </w:tc>
        <w:tc>
          <w:tcPr>
            <w:tcW w:w="1021" w:type="pct"/>
            <w:shd w:val="clear" w:color="auto" w:fill="auto"/>
          </w:tcPr>
          <w:p w14:paraId="04ED57FC" w14:textId="77777777" w:rsidR="00F94C2F" w:rsidRDefault="0049308E">
            <w:pPr>
              <w:rPr>
                <w:sz w:val="22"/>
              </w:rPr>
            </w:pPr>
            <w:r>
              <w:rPr>
                <w:sz w:val="22"/>
              </w:rPr>
              <w:t>50% of the fee as in 2.1.</w:t>
            </w:r>
          </w:p>
        </w:tc>
      </w:tr>
      <w:tr w:rsidR="00F94C2F" w14:paraId="1B9074C8" w14:textId="77777777">
        <w:tc>
          <w:tcPr>
            <w:tcW w:w="349" w:type="pct"/>
            <w:shd w:val="clear" w:color="auto" w:fill="auto"/>
          </w:tcPr>
          <w:p w14:paraId="7AF49E19" w14:textId="77777777" w:rsidR="00F94C2F" w:rsidRDefault="0049308E">
            <w:pPr>
              <w:rPr>
                <w:sz w:val="22"/>
              </w:rPr>
            </w:pPr>
            <w:r>
              <w:rPr>
                <w:sz w:val="22"/>
              </w:rPr>
              <w:t>2.3.</w:t>
            </w:r>
          </w:p>
        </w:tc>
        <w:tc>
          <w:tcPr>
            <w:tcW w:w="2464" w:type="pct"/>
            <w:shd w:val="clear" w:color="auto" w:fill="auto"/>
          </w:tcPr>
          <w:p w14:paraId="1562206B" w14:textId="77777777" w:rsidR="00F94C2F" w:rsidRDefault="0049308E">
            <w:pPr>
              <w:rPr>
                <w:sz w:val="22"/>
              </w:rPr>
            </w:pPr>
            <w:r>
              <w:rPr>
                <w:sz w:val="22"/>
              </w:rPr>
              <w:t>retaking a course unit</w:t>
            </w:r>
          </w:p>
        </w:tc>
        <w:tc>
          <w:tcPr>
            <w:tcW w:w="1166" w:type="pct"/>
            <w:shd w:val="clear" w:color="auto" w:fill="auto"/>
          </w:tcPr>
          <w:p w14:paraId="70825BBF" w14:textId="77777777" w:rsidR="00F94C2F" w:rsidRDefault="0049308E">
            <w:pPr>
              <w:rPr>
                <w:sz w:val="22"/>
              </w:rPr>
            </w:pPr>
            <w:r>
              <w:rPr>
                <w:sz w:val="22"/>
              </w:rPr>
              <w:t>300 PLN / course unit</w:t>
            </w:r>
          </w:p>
        </w:tc>
        <w:tc>
          <w:tcPr>
            <w:tcW w:w="1021" w:type="pct"/>
            <w:shd w:val="clear" w:color="auto" w:fill="auto"/>
          </w:tcPr>
          <w:p w14:paraId="5406950A" w14:textId="77777777" w:rsidR="00F94C2F" w:rsidRDefault="0049308E">
            <w:pPr>
              <w:rPr>
                <w:sz w:val="22"/>
              </w:rPr>
            </w:pPr>
            <w:r>
              <w:rPr>
                <w:sz w:val="22"/>
              </w:rPr>
              <w:t>600 PLN / course unit</w:t>
            </w:r>
          </w:p>
        </w:tc>
      </w:tr>
      <w:tr w:rsidR="00F94C2F" w14:paraId="74F05622" w14:textId="77777777">
        <w:tc>
          <w:tcPr>
            <w:tcW w:w="349" w:type="pct"/>
            <w:shd w:val="clear" w:color="auto" w:fill="auto"/>
          </w:tcPr>
          <w:p w14:paraId="0FDCCF76" w14:textId="77777777" w:rsidR="00F94C2F" w:rsidRDefault="0049308E">
            <w:pPr>
              <w:rPr>
                <w:b/>
                <w:sz w:val="22"/>
              </w:rPr>
            </w:pPr>
            <w:r>
              <w:rPr>
                <w:b/>
                <w:sz w:val="22"/>
              </w:rPr>
              <w:t>3.</w:t>
            </w:r>
          </w:p>
        </w:tc>
        <w:tc>
          <w:tcPr>
            <w:tcW w:w="2464" w:type="pct"/>
            <w:shd w:val="clear" w:color="auto" w:fill="auto"/>
          </w:tcPr>
          <w:p w14:paraId="250F9B30" w14:textId="77777777" w:rsidR="00F94C2F" w:rsidRDefault="0049308E">
            <w:pPr>
              <w:rPr>
                <w:b/>
                <w:sz w:val="22"/>
              </w:rPr>
            </w:pPr>
            <w:r>
              <w:rPr>
                <w:b/>
                <w:sz w:val="22"/>
              </w:rPr>
              <w:t>Fees for educational services provided as upgrading courses and paid training, included in the study program, for part-time students</w:t>
            </w:r>
          </w:p>
        </w:tc>
        <w:tc>
          <w:tcPr>
            <w:tcW w:w="1166" w:type="pct"/>
            <w:shd w:val="clear" w:color="auto" w:fill="auto"/>
          </w:tcPr>
          <w:p w14:paraId="62C1588D" w14:textId="77777777" w:rsidR="00F94C2F" w:rsidRDefault="0049308E">
            <w:pPr>
              <w:rPr>
                <w:sz w:val="22"/>
              </w:rPr>
            </w:pPr>
            <w:r>
              <w:rPr>
                <w:sz w:val="22"/>
              </w:rPr>
              <w:t>are charged separately according to the concluded agreements</w:t>
            </w:r>
          </w:p>
        </w:tc>
        <w:tc>
          <w:tcPr>
            <w:tcW w:w="1021" w:type="pct"/>
            <w:shd w:val="clear" w:color="auto" w:fill="auto"/>
          </w:tcPr>
          <w:p w14:paraId="2E6F0A71" w14:textId="77777777" w:rsidR="00F94C2F" w:rsidRDefault="0049308E">
            <w:pPr>
              <w:rPr>
                <w:sz w:val="22"/>
              </w:rPr>
            </w:pPr>
            <w:r>
              <w:rPr>
                <w:sz w:val="22"/>
              </w:rPr>
              <w:t>are charged separately according to the concluded agreements</w:t>
            </w:r>
          </w:p>
        </w:tc>
      </w:tr>
      <w:tr w:rsidR="00F94C2F" w14:paraId="660C4533" w14:textId="77777777">
        <w:tc>
          <w:tcPr>
            <w:tcW w:w="349" w:type="pct"/>
            <w:shd w:val="clear" w:color="auto" w:fill="D9D9D9"/>
          </w:tcPr>
          <w:p w14:paraId="43254253" w14:textId="77777777" w:rsidR="00F94C2F" w:rsidRDefault="0049308E">
            <w:pPr>
              <w:rPr>
                <w:b/>
                <w:sz w:val="22"/>
              </w:rPr>
            </w:pPr>
            <w:r>
              <w:rPr>
                <w:b/>
                <w:sz w:val="22"/>
              </w:rPr>
              <w:t>4.</w:t>
            </w:r>
          </w:p>
        </w:tc>
        <w:tc>
          <w:tcPr>
            <w:tcW w:w="2464" w:type="pct"/>
            <w:shd w:val="clear" w:color="auto" w:fill="D9D9D9"/>
          </w:tcPr>
          <w:p w14:paraId="076E3A41" w14:textId="77777777" w:rsidR="00F94C2F" w:rsidRDefault="0049308E">
            <w:pPr>
              <w:rPr>
                <w:b/>
                <w:sz w:val="22"/>
              </w:rPr>
            </w:pPr>
            <w:r>
              <w:rPr>
                <w:b/>
                <w:sz w:val="22"/>
              </w:rPr>
              <w:t>Fee for extra activities not included in the study plan:</w:t>
            </w:r>
          </w:p>
        </w:tc>
        <w:tc>
          <w:tcPr>
            <w:tcW w:w="1166" w:type="pct"/>
            <w:shd w:val="clear" w:color="auto" w:fill="D9D9D9"/>
          </w:tcPr>
          <w:p w14:paraId="2ABD89C2" w14:textId="77777777" w:rsidR="00F94C2F" w:rsidRDefault="00F94C2F">
            <w:pPr>
              <w:rPr>
                <w:b/>
                <w:sz w:val="22"/>
              </w:rPr>
            </w:pPr>
          </w:p>
        </w:tc>
        <w:tc>
          <w:tcPr>
            <w:tcW w:w="1021" w:type="pct"/>
            <w:shd w:val="clear" w:color="auto" w:fill="D9D9D9"/>
          </w:tcPr>
          <w:p w14:paraId="445AAF84" w14:textId="77777777" w:rsidR="00F94C2F" w:rsidRDefault="00F94C2F">
            <w:pPr>
              <w:rPr>
                <w:b/>
                <w:sz w:val="22"/>
              </w:rPr>
            </w:pPr>
          </w:p>
        </w:tc>
      </w:tr>
      <w:tr w:rsidR="00F94C2F" w14:paraId="29E32573" w14:textId="77777777">
        <w:tc>
          <w:tcPr>
            <w:tcW w:w="349" w:type="pct"/>
            <w:shd w:val="clear" w:color="auto" w:fill="auto"/>
          </w:tcPr>
          <w:p w14:paraId="7FC7A518" w14:textId="77777777" w:rsidR="00F94C2F" w:rsidRDefault="0049308E">
            <w:pPr>
              <w:rPr>
                <w:sz w:val="22"/>
              </w:rPr>
            </w:pPr>
            <w:r>
              <w:rPr>
                <w:sz w:val="22"/>
              </w:rPr>
              <w:t>4.1.</w:t>
            </w:r>
          </w:p>
        </w:tc>
        <w:tc>
          <w:tcPr>
            <w:tcW w:w="2464" w:type="pct"/>
            <w:shd w:val="clear" w:color="auto" w:fill="auto"/>
          </w:tcPr>
          <w:p w14:paraId="29157551" w14:textId="77777777" w:rsidR="00F94C2F" w:rsidRDefault="0049308E">
            <w:pPr>
              <w:rPr>
                <w:sz w:val="22"/>
              </w:rPr>
            </w:pPr>
            <w:r>
              <w:rPr>
                <w:sz w:val="22"/>
              </w:rPr>
              <w:t>arrangements related to student's thesis after readmission of a student dismissed for failing to submit the thesis in due time.</w:t>
            </w:r>
          </w:p>
        </w:tc>
        <w:tc>
          <w:tcPr>
            <w:tcW w:w="1166" w:type="pct"/>
            <w:shd w:val="clear" w:color="auto" w:fill="auto"/>
          </w:tcPr>
          <w:p w14:paraId="374277F9" w14:textId="77777777" w:rsidR="00F94C2F" w:rsidRDefault="0049308E">
            <w:pPr>
              <w:rPr>
                <w:sz w:val="22"/>
              </w:rPr>
            </w:pPr>
            <w:r>
              <w:rPr>
                <w:sz w:val="22"/>
              </w:rPr>
              <w:t>600 PLN</w:t>
            </w:r>
          </w:p>
        </w:tc>
        <w:tc>
          <w:tcPr>
            <w:tcW w:w="1021" w:type="pct"/>
            <w:shd w:val="clear" w:color="auto" w:fill="auto"/>
          </w:tcPr>
          <w:p w14:paraId="0C01533E" w14:textId="77777777" w:rsidR="00F94C2F" w:rsidRDefault="0049308E">
            <w:pPr>
              <w:rPr>
                <w:sz w:val="22"/>
              </w:rPr>
            </w:pPr>
            <w:r>
              <w:rPr>
                <w:sz w:val="22"/>
              </w:rPr>
              <w:t>1200 PLN</w:t>
            </w:r>
          </w:p>
        </w:tc>
      </w:tr>
      <w:tr w:rsidR="00F94C2F" w14:paraId="4C36C771" w14:textId="77777777">
        <w:tc>
          <w:tcPr>
            <w:tcW w:w="349" w:type="pct"/>
            <w:shd w:val="clear" w:color="auto" w:fill="auto"/>
          </w:tcPr>
          <w:p w14:paraId="0A2081E6" w14:textId="77777777" w:rsidR="00F94C2F" w:rsidRDefault="0049308E">
            <w:pPr>
              <w:rPr>
                <w:sz w:val="22"/>
              </w:rPr>
            </w:pPr>
            <w:r>
              <w:rPr>
                <w:sz w:val="22"/>
              </w:rPr>
              <w:t>4.2.</w:t>
            </w:r>
          </w:p>
        </w:tc>
        <w:tc>
          <w:tcPr>
            <w:tcW w:w="2464" w:type="pct"/>
            <w:shd w:val="clear" w:color="auto" w:fill="auto"/>
          </w:tcPr>
          <w:p w14:paraId="1C241538" w14:textId="77777777" w:rsidR="00F94C2F" w:rsidRDefault="0049308E">
            <w:pPr>
              <w:rPr>
                <w:sz w:val="22"/>
              </w:rPr>
            </w:pPr>
            <w:r>
              <w:rPr>
                <w:sz w:val="22"/>
              </w:rPr>
              <w:t>studying/passing course units not covered by the study plan, including educational activities aimed at achieving learning outcomes necessary for a student to start a second cycle studies in a particular field.</w:t>
            </w:r>
          </w:p>
        </w:tc>
        <w:tc>
          <w:tcPr>
            <w:tcW w:w="1166" w:type="pct"/>
            <w:shd w:val="clear" w:color="auto" w:fill="auto"/>
          </w:tcPr>
          <w:p w14:paraId="2F4ED5D1" w14:textId="77777777" w:rsidR="00F94C2F" w:rsidRDefault="0049308E">
            <w:pPr>
              <w:rPr>
                <w:sz w:val="22"/>
              </w:rPr>
            </w:pPr>
            <w:r>
              <w:rPr>
                <w:sz w:val="22"/>
              </w:rPr>
              <w:t>200 PLN / course unit</w:t>
            </w:r>
          </w:p>
        </w:tc>
        <w:tc>
          <w:tcPr>
            <w:tcW w:w="1021" w:type="pct"/>
            <w:shd w:val="clear" w:color="auto" w:fill="auto"/>
          </w:tcPr>
          <w:p w14:paraId="7E6D8FE9" w14:textId="77777777" w:rsidR="00F94C2F" w:rsidRDefault="0049308E">
            <w:pPr>
              <w:rPr>
                <w:sz w:val="22"/>
              </w:rPr>
            </w:pPr>
            <w:r>
              <w:rPr>
                <w:sz w:val="22"/>
              </w:rPr>
              <w:t>400 PLN / course unit</w:t>
            </w:r>
          </w:p>
        </w:tc>
      </w:tr>
    </w:tbl>
    <w:p w14:paraId="6C8E262B" w14:textId="77777777" w:rsidR="00F94C2F" w:rsidRDefault="00F94C2F"/>
    <w:p w14:paraId="245B43F2" w14:textId="77777777" w:rsidR="00F94C2F" w:rsidRDefault="00F94C2F"/>
    <w:p w14:paraId="5C4A6C5C" w14:textId="77777777" w:rsidR="00F94C2F" w:rsidRDefault="00F94C2F">
      <w:pPr>
        <w:jc w:val="center"/>
      </w:pPr>
    </w:p>
    <w:sectPr w:rsidR="00F94C2F">
      <w:pgSz w:w="16838" w:h="11906"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3D41B" w14:textId="77777777" w:rsidR="00F94C2F" w:rsidRDefault="0049308E">
      <w:r>
        <w:separator/>
      </w:r>
    </w:p>
  </w:endnote>
  <w:endnote w:type="continuationSeparator" w:id="0">
    <w:p w14:paraId="7CCF625B" w14:textId="77777777" w:rsidR="00F94C2F" w:rsidRDefault="0049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95CF" w14:textId="77777777" w:rsidR="00F94C2F" w:rsidRDefault="004930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34FC24" w14:textId="77777777" w:rsidR="00F94C2F" w:rsidRDefault="00F94C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746A" w14:textId="77777777" w:rsidR="00F94C2F" w:rsidRDefault="00F94C2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40453" w14:textId="77777777" w:rsidR="00F94C2F" w:rsidRDefault="0049308E">
      <w:r>
        <w:separator/>
      </w:r>
    </w:p>
  </w:footnote>
  <w:footnote w:type="continuationSeparator" w:id="0">
    <w:p w14:paraId="3A0F14D5" w14:textId="77777777" w:rsidR="00F94C2F" w:rsidRDefault="0049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EA14" w14:textId="77777777" w:rsidR="00F94C2F" w:rsidRDefault="00F94C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76D0"/>
    <w:multiLevelType w:val="hybridMultilevel"/>
    <w:tmpl w:val="5C406292"/>
    <w:lvl w:ilvl="0" w:tplc="FA0E773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2568F8"/>
    <w:multiLevelType w:val="hybridMultilevel"/>
    <w:tmpl w:val="5A000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BA52BB"/>
    <w:multiLevelType w:val="hybridMultilevel"/>
    <w:tmpl w:val="14043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466FAD"/>
    <w:multiLevelType w:val="hybridMultilevel"/>
    <w:tmpl w:val="FF88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32EC7"/>
    <w:multiLevelType w:val="hybridMultilevel"/>
    <w:tmpl w:val="95C08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8194C"/>
    <w:multiLevelType w:val="hybridMultilevel"/>
    <w:tmpl w:val="2202137E"/>
    <w:lvl w:ilvl="0" w:tplc="17FA4224">
      <w:start w:val="1"/>
      <w:numFmt w:val="decimal"/>
      <w:lvlText w:val="%1."/>
      <w:lvlJc w:val="left"/>
      <w:pPr>
        <w:tabs>
          <w:tab w:val="num" w:pos="720"/>
        </w:tabs>
        <w:ind w:left="720" w:hanging="360"/>
      </w:pPr>
      <w:rPr>
        <w:rFonts w:cs="Times New Roman"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27"/>
    <w:rsid w:val="000E2B98"/>
    <w:rsid w:val="001209A7"/>
    <w:rsid w:val="001372C9"/>
    <w:rsid w:val="00177E6B"/>
    <w:rsid w:val="001D66D2"/>
    <w:rsid w:val="001E71F8"/>
    <w:rsid w:val="00236E6E"/>
    <w:rsid w:val="002D601D"/>
    <w:rsid w:val="003247DD"/>
    <w:rsid w:val="00361B8B"/>
    <w:rsid w:val="003737AA"/>
    <w:rsid w:val="003B1A16"/>
    <w:rsid w:val="003B5D2F"/>
    <w:rsid w:val="003D0EC0"/>
    <w:rsid w:val="003D6D64"/>
    <w:rsid w:val="00417AAC"/>
    <w:rsid w:val="00435750"/>
    <w:rsid w:val="0049308E"/>
    <w:rsid w:val="004B5C6D"/>
    <w:rsid w:val="004C4CE1"/>
    <w:rsid w:val="00501893"/>
    <w:rsid w:val="00506A8B"/>
    <w:rsid w:val="00527864"/>
    <w:rsid w:val="00532F1B"/>
    <w:rsid w:val="0053551B"/>
    <w:rsid w:val="0054768B"/>
    <w:rsid w:val="00570F87"/>
    <w:rsid w:val="00580BC2"/>
    <w:rsid w:val="005B5F9E"/>
    <w:rsid w:val="005E5462"/>
    <w:rsid w:val="00626756"/>
    <w:rsid w:val="0065113B"/>
    <w:rsid w:val="00673A15"/>
    <w:rsid w:val="00682395"/>
    <w:rsid w:val="00696A27"/>
    <w:rsid w:val="006B4603"/>
    <w:rsid w:val="00740208"/>
    <w:rsid w:val="00744BBA"/>
    <w:rsid w:val="00771F2E"/>
    <w:rsid w:val="007F42E1"/>
    <w:rsid w:val="00800477"/>
    <w:rsid w:val="00820F8B"/>
    <w:rsid w:val="00830CEF"/>
    <w:rsid w:val="00837B4A"/>
    <w:rsid w:val="008A3297"/>
    <w:rsid w:val="00951AC3"/>
    <w:rsid w:val="00994DB4"/>
    <w:rsid w:val="009A3CE7"/>
    <w:rsid w:val="00A36F9D"/>
    <w:rsid w:val="00A408CC"/>
    <w:rsid w:val="00A46AA1"/>
    <w:rsid w:val="00A77BD5"/>
    <w:rsid w:val="00A96227"/>
    <w:rsid w:val="00AC2AF8"/>
    <w:rsid w:val="00B307D9"/>
    <w:rsid w:val="00B509A5"/>
    <w:rsid w:val="00B51F65"/>
    <w:rsid w:val="00B550F4"/>
    <w:rsid w:val="00B83CDC"/>
    <w:rsid w:val="00B91CB5"/>
    <w:rsid w:val="00BD0EC8"/>
    <w:rsid w:val="00BE01FB"/>
    <w:rsid w:val="00C025CA"/>
    <w:rsid w:val="00C0347A"/>
    <w:rsid w:val="00C27EDD"/>
    <w:rsid w:val="00C57236"/>
    <w:rsid w:val="00C853C4"/>
    <w:rsid w:val="00CB2A4B"/>
    <w:rsid w:val="00CF7A6E"/>
    <w:rsid w:val="00D3515D"/>
    <w:rsid w:val="00D416EF"/>
    <w:rsid w:val="00D5186D"/>
    <w:rsid w:val="00DD5687"/>
    <w:rsid w:val="00DE6BF9"/>
    <w:rsid w:val="00DE7E30"/>
    <w:rsid w:val="00E3152B"/>
    <w:rsid w:val="00E3342E"/>
    <w:rsid w:val="00E65102"/>
    <w:rsid w:val="00EA7189"/>
    <w:rsid w:val="00ED03EB"/>
    <w:rsid w:val="00F11CA0"/>
    <w:rsid w:val="00F4271F"/>
    <w:rsid w:val="00F9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0355"/>
  <w15:chartTrackingRefBased/>
  <w15:docId w15:val="{6C403311-9AA7-4D63-9826-55BDD982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6A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96A27"/>
    <w:pPr>
      <w:keepNext/>
      <w:spacing w:before="240" w:after="60"/>
      <w:outlineLvl w:val="0"/>
    </w:pPr>
    <w:rPr>
      <w:rFonts w:ascii="Arial" w:hAnsi="Arial"/>
      <w:b/>
      <w:kern w:val="28"/>
      <w:sz w:val="28"/>
      <w:szCs w:val="20"/>
      <w:lang w:val="x-none" w:eastAsia="x-none"/>
    </w:rPr>
  </w:style>
  <w:style w:type="paragraph" w:styleId="Nagwek4">
    <w:name w:val="heading 4"/>
    <w:basedOn w:val="Normalny"/>
    <w:next w:val="Normalny"/>
    <w:link w:val="Nagwek4Znak"/>
    <w:uiPriority w:val="99"/>
    <w:qFormat/>
    <w:rsid w:val="00696A27"/>
    <w:pPr>
      <w:keepNext/>
      <w:spacing w:before="240" w:after="60"/>
      <w:outlineLvl w:val="3"/>
    </w:pPr>
    <w:rPr>
      <w:rFonts w:ascii="Arial"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96A27"/>
    <w:rPr>
      <w:rFonts w:ascii="Arial" w:eastAsia="Times New Roman" w:hAnsi="Arial" w:cs="Times New Roman"/>
      <w:b/>
      <w:kern w:val="28"/>
      <w:sz w:val="28"/>
      <w:szCs w:val="20"/>
      <w:lang w:val="x-none" w:eastAsia="x-none"/>
    </w:rPr>
  </w:style>
  <w:style w:type="character" w:customStyle="1" w:styleId="Nagwek4Znak">
    <w:name w:val="Nagłówek 4 Znak"/>
    <w:basedOn w:val="Domylnaczcionkaakapitu"/>
    <w:link w:val="Nagwek4"/>
    <w:uiPriority w:val="99"/>
    <w:rsid w:val="00696A27"/>
    <w:rPr>
      <w:rFonts w:ascii="Arial" w:eastAsia="Times New Roman" w:hAnsi="Arial" w:cs="Times New Roman"/>
      <w:b/>
      <w:sz w:val="24"/>
      <w:szCs w:val="20"/>
      <w:lang w:val="x-none" w:eastAsia="x-none"/>
    </w:rPr>
  </w:style>
  <w:style w:type="paragraph" w:styleId="Stopka">
    <w:name w:val="footer"/>
    <w:basedOn w:val="Normalny"/>
    <w:link w:val="StopkaZnak"/>
    <w:uiPriority w:val="99"/>
    <w:rsid w:val="00696A27"/>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96A27"/>
    <w:rPr>
      <w:rFonts w:ascii="Times New Roman" w:eastAsia="Times New Roman" w:hAnsi="Times New Roman" w:cs="Times New Roman"/>
      <w:sz w:val="24"/>
      <w:szCs w:val="24"/>
      <w:lang w:val="x-none" w:eastAsia="x-none"/>
    </w:rPr>
  </w:style>
  <w:style w:type="character" w:styleId="Numerstrony">
    <w:name w:val="page number"/>
    <w:uiPriority w:val="99"/>
    <w:rsid w:val="00696A27"/>
    <w:rPr>
      <w:rFonts w:cs="Times New Roman"/>
    </w:rPr>
  </w:style>
  <w:style w:type="paragraph" w:styleId="Tekstdymka">
    <w:name w:val="Balloon Text"/>
    <w:basedOn w:val="Normalny"/>
    <w:link w:val="TekstdymkaZnak"/>
    <w:uiPriority w:val="99"/>
    <w:semiHidden/>
    <w:unhideWhenUsed/>
    <w:rsid w:val="00696A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A27"/>
    <w:rPr>
      <w:rFonts w:ascii="Segoe UI" w:eastAsia="Times New Roman" w:hAnsi="Segoe UI" w:cs="Segoe UI"/>
      <w:sz w:val="18"/>
      <w:szCs w:val="18"/>
      <w:lang w:eastAsia="pl-PL"/>
    </w:rPr>
  </w:style>
  <w:style w:type="paragraph" w:styleId="Akapitzlist">
    <w:name w:val="List Paragraph"/>
    <w:basedOn w:val="Normalny"/>
    <w:uiPriority w:val="34"/>
    <w:qFormat/>
    <w:rsid w:val="00C0347A"/>
    <w:pPr>
      <w:ind w:left="720"/>
      <w:contextualSpacing/>
    </w:pPr>
  </w:style>
  <w:style w:type="paragraph" w:styleId="Nagwek">
    <w:name w:val="header"/>
    <w:basedOn w:val="Normalny"/>
    <w:link w:val="NagwekZnak"/>
    <w:uiPriority w:val="99"/>
    <w:unhideWhenUsed/>
    <w:rsid w:val="00D416EF"/>
    <w:pPr>
      <w:tabs>
        <w:tab w:val="center" w:pos="4536"/>
        <w:tab w:val="right" w:pos="9072"/>
      </w:tabs>
    </w:pPr>
  </w:style>
  <w:style w:type="character" w:customStyle="1" w:styleId="NagwekZnak">
    <w:name w:val="Nagłówek Znak"/>
    <w:basedOn w:val="Domylnaczcionkaakapitu"/>
    <w:link w:val="Nagwek"/>
    <w:uiPriority w:val="99"/>
    <w:rsid w:val="00D416E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853C4"/>
    <w:rPr>
      <w:sz w:val="20"/>
      <w:szCs w:val="20"/>
    </w:rPr>
  </w:style>
  <w:style w:type="character" w:customStyle="1" w:styleId="TekstprzypisudolnegoZnak">
    <w:name w:val="Tekst przypisu dolnego Znak"/>
    <w:basedOn w:val="Domylnaczcionkaakapitu"/>
    <w:link w:val="Tekstprzypisudolnego"/>
    <w:uiPriority w:val="99"/>
    <w:semiHidden/>
    <w:rsid w:val="00C853C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853C4"/>
    <w:rPr>
      <w:vertAlign w:val="superscript"/>
    </w:rPr>
  </w:style>
  <w:style w:type="table" w:styleId="Tabela-Siatka">
    <w:name w:val="Table Grid"/>
    <w:basedOn w:val="Standardowy"/>
    <w:uiPriority w:val="39"/>
    <w:rsid w:val="0023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02C853AD16144B6605B663230F474" ma:contentTypeVersion="6" ma:contentTypeDescription="Create a new document." ma:contentTypeScope="" ma:versionID="8ab49dd1f1683c5fb9f98f5e047c5909">
  <xsd:schema xmlns:xsd="http://www.w3.org/2001/XMLSchema" xmlns:xs="http://www.w3.org/2001/XMLSchema" xmlns:p="http://schemas.microsoft.com/office/2006/metadata/properties" xmlns:ns3="4c969c4a-5870-4611-a26a-2aa137c612c7" targetNamespace="http://schemas.microsoft.com/office/2006/metadata/properties" ma:root="true" ma:fieldsID="d866dcb137cb74c52017900ea901e466" ns3:_="">
    <xsd:import namespace="4c969c4a-5870-4611-a26a-2aa137c612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9c4a-5870-4611-a26a-2aa137c61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898B-DFC6-43CF-B502-E644E62EFFA5}">
  <ds:schemaRefs>
    <ds:schemaRef ds:uri="http://schemas.microsoft.com/office/2006/documentManagement/types"/>
    <ds:schemaRef ds:uri="http://www.w3.org/XML/1998/namespace"/>
    <ds:schemaRef ds:uri="4c969c4a-5870-4611-a26a-2aa137c612c7"/>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AF8CEAF-E6C1-4582-BA25-F444881D4172}">
  <ds:schemaRefs>
    <ds:schemaRef ds:uri="http://schemas.microsoft.com/sharepoint/v3/contenttype/forms"/>
  </ds:schemaRefs>
</ds:datastoreItem>
</file>

<file path=customXml/itemProps3.xml><?xml version="1.0" encoding="utf-8"?>
<ds:datastoreItem xmlns:ds="http://schemas.openxmlformats.org/officeDocument/2006/customXml" ds:itemID="{9551AC1B-95A0-44DA-9BA2-174ED3DC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9c4a-5870-4611-a26a-2aa137c61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37E40-E68E-4B13-A5E7-6C6BA6EC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7362</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
  <dc:description/>
  <cp:lastModifiedBy>Dorota Stochła</cp:lastModifiedBy>
  <cp:revision>2</cp:revision>
  <dcterms:created xsi:type="dcterms:W3CDTF">2019-10-15T10:12:00Z</dcterms:created>
  <dcterms:modified xsi:type="dcterms:W3CDTF">2019-10-15T10:12:00Z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0x010100A7C02C853AD16144B6605B663230F474</vt:lpwstr>
  </property>
</Properties>
</file>