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5E0B3" w:themeColor="accent6" w:themeTint="66"/>
  <w:body>
    <w:p w14:paraId="09A89E45" w14:textId="77777777" w:rsidR="006F6FFD" w:rsidRPr="00F06731" w:rsidRDefault="006F6FFD">
      <w:pPr>
        <w:pStyle w:val="Standard"/>
        <w:ind w:right="25"/>
        <w:rPr>
          <w:rFonts w:hint="eastAsia"/>
          <w:i/>
          <w:iCs/>
          <w:color w:val="000000"/>
          <w:sz w:val="18"/>
          <w:szCs w:val="18"/>
          <w:u w:val="single"/>
          <w:lang w:bidi="ar-SA"/>
        </w:rPr>
      </w:pPr>
      <w:bookmarkStart w:id="0" w:name="_GoBack"/>
      <w:bookmarkEnd w:id="0"/>
    </w:p>
    <w:p w14:paraId="24CC84DA" w14:textId="77777777" w:rsidR="006F6FFD" w:rsidRPr="003E4353" w:rsidRDefault="003E4353">
      <w:pPr>
        <w:pStyle w:val="Standard"/>
        <w:jc w:val="center"/>
        <w:rPr>
          <w:rFonts w:hint="eastAsia"/>
          <w:lang w:val="en-US"/>
        </w:rPr>
      </w:pPr>
      <w:r>
        <w:rPr>
          <w:rFonts w:ascii="Times New Roman" w:hAnsi="Times New Roman" w:cs="Times New Roman"/>
          <w:b/>
          <w:sz w:val="22"/>
          <w:szCs w:val="22"/>
          <w:lang w:val="en-US"/>
        </w:rPr>
        <w:t xml:space="preserve">RULES and </w:t>
      </w:r>
      <w:r w:rsidR="00F06731" w:rsidRPr="003E4353">
        <w:rPr>
          <w:rFonts w:ascii="Times New Roman" w:hAnsi="Times New Roman" w:cs="Times New Roman"/>
          <w:b/>
          <w:sz w:val="22"/>
          <w:szCs w:val="22"/>
          <w:lang w:val="en-US"/>
        </w:rPr>
        <w:t xml:space="preserve">REGULATIONS </w:t>
      </w:r>
      <w:r w:rsidR="003B2BF1">
        <w:rPr>
          <w:rFonts w:ascii="Times New Roman" w:hAnsi="Times New Roman" w:cs="Times New Roman"/>
          <w:b/>
          <w:sz w:val="22"/>
          <w:szCs w:val="22"/>
          <w:lang w:val="en-US"/>
        </w:rPr>
        <w:t xml:space="preserve">OF STUDIES </w:t>
      </w:r>
    </w:p>
    <w:p w14:paraId="55115E9F" w14:textId="77777777" w:rsidR="006F6FFD" w:rsidRDefault="00F06731">
      <w:pPr>
        <w:pStyle w:val="Standard"/>
        <w:jc w:val="center"/>
        <w:rPr>
          <w:rFonts w:ascii="Times New Roman" w:hAnsi="Times New Roman" w:cs="Times New Roman"/>
          <w:b/>
          <w:caps/>
          <w:sz w:val="22"/>
          <w:szCs w:val="22"/>
          <w:lang w:val="en-GB"/>
        </w:rPr>
      </w:pPr>
      <w:r>
        <w:rPr>
          <w:rFonts w:ascii="Times New Roman" w:hAnsi="Times New Roman" w:cs="Times New Roman"/>
          <w:b/>
          <w:caps/>
          <w:sz w:val="22"/>
          <w:szCs w:val="22"/>
          <w:lang w:val="en-GB"/>
        </w:rPr>
        <w:t>AT</w:t>
      </w:r>
    </w:p>
    <w:p w14:paraId="1667DD88" w14:textId="77777777" w:rsidR="006F6FFD" w:rsidRPr="00F06731" w:rsidRDefault="00F06731">
      <w:pPr>
        <w:pStyle w:val="Standard"/>
        <w:jc w:val="center"/>
        <w:rPr>
          <w:rFonts w:hint="eastAsia"/>
          <w:lang w:val="en-US"/>
        </w:rPr>
      </w:pPr>
      <w:r>
        <w:rPr>
          <w:rFonts w:ascii="Times New Roman" w:eastAsia="Times New Roman" w:hAnsi="Times New Roman" w:cs="Times New Roman"/>
          <w:b/>
          <w:caps/>
          <w:sz w:val="22"/>
          <w:szCs w:val="22"/>
          <w:lang w:val="en-GB"/>
        </w:rPr>
        <w:t xml:space="preserve"> </w:t>
      </w:r>
      <w:r>
        <w:rPr>
          <w:rFonts w:ascii="Times New Roman" w:hAnsi="Times New Roman" w:cs="Times New Roman"/>
          <w:b/>
          <w:caps/>
          <w:sz w:val="22"/>
          <w:szCs w:val="22"/>
          <w:lang w:val="en-GB"/>
        </w:rPr>
        <w:t>the Maritime University in Szczecin</w:t>
      </w:r>
    </w:p>
    <w:p w14:paraId="29AA6B72" w14:textId="77777777" w:rsidR="006F6FFD" w:rsidRDefault="00F06731">
      <w:pPr>
        <w:pStyle w:val="Standard"/>
        <w:rPr>
          <w:rFonts w:ascii="Times New Roman" w:hAnsi="Times New Roman" w:cs="Times New Roman"/>
          <w:b/>
          <w:sz w:val="22"/>
          <w:szCs w:val="22"/>
          <w:lang w:val="en-GB"/>
        </w:rPr>
      </w:pPr>
      <w:r>
        <w:rPr>
          <w:rFonts w:ascii="Times New Roman" w:hAnsi="Times New Roman" w:cs="Times New Roman"/>
          <w:b/>
          <w:sz w:val="22"/>
          <w:szCs w:val="22"/>
          <w:lang w:val="en-GB"/>
        </w:rPr>
        <w:t>I. Introduction</w:t>
      </w:r>
    </w:p>
    <w:p w14:paraId="09E8C15E"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1. Legal basis</w:t>
      </w:r>
    </w:p>
    <w:p w14:paraId="414EFB88"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2. Definitions</w:t>
      </w:r>
    </w:p>
    <w:p w14:paraId="0E1455B8" w14:textId="77777777" w:rsidR="006F6FFD" w:rsidRDefault="006F6FFD">
      <w:pPr>
        <w:pStyle w:val="Standard"/>
        <w:autoSpaceDE w:val="0"/>
        <w:rPr>
          <w:rFonts w:ascii="Times New Roman" w:hAnsi="Times New Roman" w:cs="Times New Roman"/>
          <w:b/>
          <w:sz w:val="22"/>
          <w:szCs w:val="22"/>
          <w:lang w:val="en-GB"/>
        </w:rPr>
      </w:pPr>
    </w:p>
    <w:p w14:paraId="3D2927FF" w14:textId="77777777" w:rsidR="006F6FFD" w:rsidRDefault="00F06731">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II. General provisions</w:t>
      </w:r>
    </w:p>
    <w:p w14:paraId="6EF0254B"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3. Students</w:t>
      </w:r>
    </w:p>
    <w:p w14:paraId="0DD3AF47"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4. Degree programmes</w:t>
      </w:r>
    </w:p>
    <w:p w14:paraId="0CF7E22E"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5. University Authorities</w:t>
      </w:r>
    </w:p>
    <w:p w14:paraId="1CACB8B5" w14:textId="77777777" w:rsidR="006F6FFD" w:rsidRDefault="006F6FFD">
      <w:pPr>
        <w:pStyle w:val="Standard"/>
        <w:autoSpaceDE w:val="0"/>
        <w:rPr>
          <w:rFonts w:ascii="Times New Roman" w:hAnsi="Times New Roman" w:cs="Times New Roman"/>
          <w:b/>
          <w:sz w:val="22"/>
          <w:szCs w:val="22"/>
          <w:lang w:val="en-GB"/>
        </w:rPr>
      </w:pPr>
    </w:p>
    <w:p w14:paraId="2936C1DC" w14:textId="77777777" w:rsidR="006F6FFD" w:rsidRDefault="00F06731">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III. Rights and Duties of Students</w:t>
      </w:r>
    </w:p>
    <w:p w14:paraId="34B7E10D"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6. Rights of the Student</w:t>
      </w:r>
    </w:p>
    <w:p w14:paraId="0D41782F" w14:textId="77777777" w:rsidR="00F06731"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xml:space="preserve">§ 7. </w:t>
      </w:r>
      <w:r w:rsidR="00450EDD">
        <w:rPr>
          <w:rFonts w:ascii="Times New Roman" w:hAnsi="Times New Roman" w:cs="Times New Roman"/>
          <w:sz w:val="22"/>
          <w:szCs w:val="22"/>
          <w:lang w:val="en-GB"/>
        </w:rPr>
        <w:t>Assistant teacher training</w:t>
      </w:r>
      <w:r>
        <w:rPr>
          <w:rFonts w:ascii="Times New Roman" w:hAnsi="Times New Roman" w:cs="Times New Roman"/>
          <w:sz w:val="22"/>
          <w:szCs w:val="22"/>
          <w:lang w:val="en-GB"/>
        </w:rPr>
        <w:t xml:space="preserve"> </w:t>
      </w:r>
    </w:p>
    <w:p w14:paraId="23AC48FD"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8. Duties of the Student</w:t>
      </w:r>
    </w:p>
    <w:p w14:paraId="2378E84E" w14:textId="77777777" w:rsidR="006F6FFD" w:rsidRDefault="00F06731">
      <w:pPr>
        <w:pStyle w:val="Akapitzlist"/>
        <w:autoSpaceDE w:val="0"/>
        <w:spacing w:after="0" w:line="100" w:lineRule="atLeast"/>
        <w:ind w:left="709"/>
        <w:rPr>
          <w:rFonts w:ascii="Times New Roman" w:hAnsi="Times New Roman" w:cs="Times New Roman"/>
          <w:lang w:val="en-GB"/>
        </w:rPr>
      </w:pPr>
      <w:r>
        <w:rPr>
          <w:rFonts w:ascii="Times New Roman" w:hAnsi="Times New Roman" w:cs="Times New Roman"/>
          <w:lang w:val="en-GB"/>
        </w:rPr>
        <w:t>§ 9. Disciplinary Liability of the student</w:t>
      </w:r>
    </w:p>
    <w:p w14:paraId="7074BC5E" w14:textId="77777777" w:rsidR="006F6FFD" w:rsidRDefault="00F06731">
      <w:pPr>
        <w:pStyle w:val="Akapitzlist"/>
        <w:autoSpaceDE w:val="0"/>
        <w:spacing w:after="0" w:line="100" w:lineRule="atLeast"/>
        <w:ind w:left="709"/>
        <w:rPr>
          <w:rFonts w:ascii="Times New Roman" w:hAnsi="Times New Roman" w:cs="Times New Roman"/>
          <w:lang w:val="en-GB"/>
        </w:rPr>
      </w:pPr>
      <w:r>
        <w:rPr>
          <w:rFonts w:ascii="Times New Roman" w:hAnsi="Times New Roman" w:cs="Times New Roman"/>
          <w:lang w:val="en-GB"/>
        </w:rPr>
        <w:t>§ 10. Awards and Distinctions</w:t>
      </w:r>
    </w:p>
    <w:p w14:paraId="496B5FA7" w14:textId="77777777" w:rsidR="006F6FFD" w:rsidRDefault="006F6FFD">
      <w:pPr>
        <w:pStyle w:val="Standard"/>
        <w:autoSpaceDE w:val="0"/>
        <w:rPr>
          <w:rFonts w:ascii="Times New Roman" w:hAnsi="Times New Roman" w:cs="Times New Roman"/>
          <w:b/>
          <w:sz w:val="22"/>
          <w:szCs w:val="22"/>
          <w:lang w:val="en-GB"/>
        </w:rPr>
      </w:pPr>
    </w:p>
    <w:p w14:paraId="37416D19" w14:textId="77777777" w:rsidR="006F6FFD" w:rsidRDefault="00F06731">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IV. Organisation of studies</w:t>
      </w:r>
    </w:p>
    <w:p w14:paraId="64033358"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11. Academic year</w:t>
      </w:r>
    </w:p>
    <w:p w14:paraId="69D599F2"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12. Credit periods</w:t>
      </w:r>
    </w:p>
    <w:p w14:paraId="427FD718"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13. Educational programmes</w:t>
      </w:r>
    </w:p>
    <w:p w14:paraId="3D6B8910"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14. The conditions and rules for attending courses</w:t>
      </w:r>
    </w:p>
    <w:p w14:paraId="61760061" w14:textId="77777777" w:rsidR="006F6FFD" w:rsidRPr="00F06731" w:rsidRDefault="00F06731">
      <w:pPr>
        <w:pStyle w:val="Standard"/>
        <w:autoSpaceDE w:val="0"/>
        <w:ind w:left="567" w:firstLine="150"/>
        <w:rPr>
          <w:rFonts w:hint="eastAsia"/>
          <w:lang w:val="en-US"/>
        </w:rPr>
      </w:pPr>
      <w:r>
        <w:rPr>
          <w:rFonts w:ascii="Times New Roman" w:hAnsi="Times New Roman" w:cs="Times New Roman"/>
          <w:sz w:val="22"/>
          <w:szCs w:val="22"/>
          <w:lang w:val="en-GB"/>
        </w:rPr>
        <w:t>§ 15. Specific needs of disabled students.</w:t>
      </w:r>
    </w:p>
    <w:p w14:paraId="06F973B7" w14:textId="77777777" w:rsidR="006F6FFD" w:rsidRDefault="00F06731">
      <w:pPr>
        <w:pStyle w:val="Standard"/>
        <w:autoSpaceDE w:val="0"/>
        <w:ind w:left="567" w:firstLine="150"/>
        <w:rPr>
          <w:rFonts w:ascii="Times New Roman" w:hAnsi="Times New Roman" w:cs="Times New Roman"/>
          <w:sz w:val="22"/>
          <w:szCs w:val="22"/>
          <w:lang w:val="en-GB"/>
        </w:rPr>
      </w:pPr>
      <w:r>
        <w:rPr>
          <w:rFonts w:ascii="Times New Roman" w:hAnsi="Times New Roman" w:cs="Times New Roman"/>
          <w:sz w:val="22"/>
          <w:szCs w:val="22"/>
          <w:lang w:val="en-GB"/>
        </w:rPr>
        <w:t xml:space="preserve">§ 16. The conditions and requirements for </w:t>
      </w:r>
      <w:r w:rsidRPr="00534501">
        <w:rPr>
          <w:rFonts w:ascii="Times New Roman" w:hAnsi="Times New Roman" w:cs="Times New Roman"/>
          <w:sz w:val="22"/>
          <w:szCs w:val="22"/>
          <w:lang w:val="en-GB"/>
        </w:rPr>
        <w:t>highly able students to attend courses provided for in the programme of a study field in accordance with their abilities</w:t>
      </w:r>
      <w:r>
        <w:rPr>
          <w:rFonts w:ascii="Times New Roman" w:hAnsi="Times New Roman" w:cs="Times New Roman"/>
          <w:sz w:val="22"/>
          <w:szCs w:val="22"/>
          <w:lang w:val="en-GB"/>
        </w:rPr>
        <w:t xml:space="preserve"> and the  rules of obtaining  credit for the courses.</w:t>
      </w:r>
    </w:p>
    <w:p w14:paraId="2AD8EB3B"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17. The extent and requirements of conducting classes and examinations, assessing knowledge or skills as well as final examinations in a foreign language, and preparing a thesis or final project in a foreign language.</w:t>
      </w:r>
    </w:p>
    <w:p w14:paraId="5EC4EF4D" w14:textId="77777777" w:rsidR="006F6FFD" w:rsidRDefault="00F76D0D">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xml:space="preserve">§ 18. </w:t>
      </w:r>
      <w:r w:rsidRPr="002A7006">
        <w:rPr>
          <w:rFonts w:ascii="Times New Roman" w:hAnsi="Times New Roman" w:cs="Times New Roman"/>
          <w:sz w:val="22"/>
          <w:szCs w:val="22"/>
          <w:lang w:val="en-GB"/>
        </w:rPr>
        <w:t>P</w:t>
      </w:r>
      <w:r w:rsidR="006B1098" w:rsidRPr="002A7006">
        <w:rPr>
          <w:rFonts w:ascii="Times New Roman" w:hAnsi="Times New Roman" w:cs="Times New Roman"/>
          <w:sz w:val="22"/>
          <w:szCs w:val="22"/>
          <w:lang w:val="en-GB"/>
        </w:rPr>
        <w:t xml:space="preserve">ractical </w:t>
      </w:r>
      <w:r w:rsidRPr="002A7006">
        <w:rPr>
          <w:rFonts w:ascii="Times New Roman" w:hAnsi="Times New Roman" w:cs="Times New Roman"/>
          <w:sz w:val="22"/>
          <w:szCs w:val="22"/>
          <w:lang w:val="en-GB"/>
        </w:rPr>
        <w:t>in</w:t>
      </w:r>
      <w:r>
        <w:rPr>
          <w:rFonts w:ascii="Times New Roman" w:hAnsi="Times New Roman" w:cs="Times New Roman"/>
          <w:sz w:val="22"/>
          <w:szCs w:val="22"/>
          <w:lang w:val="en-GB"/>
        </w:rPr>
        <w:t xml:space="preserve">-company </w:t>
      </w:r>
      <w:r w:rsidR="00F06731">
        <w:rPr>
          <w:rFonts w:ascii="Times New Roman" w:hAnsi="Times New Roman" w:cs="Times New Roman"/>
          <w:sz w:val="22"/>
          <w:szCs w:val="22"/>
          <w:lang w:val="en-GB"/>
        </w:rPr>
        <w:t>training</w:t>
      </w:r>
      <w:r w:rsidR="006B1098">
        <w:rPr>
          <w:rFonts w:ascii="Times New Roman" w:hAnsi="Times New Roman" w:cs="Times New Roman"/>
          <w:sz w:val="22"/>
          <w:szCs w:val="22"/>
          <w:lang w:val="en-GB"/>
        </w:rPr>
        <w:t xml:space="preserve"> and training courses</w:t>
      </w:r>
    </w:p>
    <w:p w14:paraId="441D5801" w14:textId="77777777" w:rsidR="006F6FFD" w:rsidRDefault="006F6FFD">
      <w:pPr>
        <w:pStyle w:val="Standard"/>
        <w:autoSpaceDE w:val="0"/>
        <w:rPr>
          <w:rFonts w:ascii="Times New Roman" w:hAnsi="Times New Roman" w:cs="Times New Roman"/>
          <w:b/>
          <w:sz w:val="22"/>
          <w:szCs w:val="22"/>
          <w:lang w:val="en-GB"/>
        </w:rPr>
      </w:pPr>
    </w:p>
    <w:p w14:paraId="34C601F2" w14:textId="77777777" w:rsidR="006F6FFD" w:rsidRDefault="00F06731">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V. Individualised Program of Study</w:t>
      </w:r>
    </w:p>
    <w:p w14:paraId="2B4563C0"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19.</w:t>
      </w:r>
      <w:r w:rsidR="00954410">
        <w:rPr>
          <w:rFonts w:ascii="Times New Roman" w:hAnsi="Times New Roman" w:cs="Times New Roman"/>
          <w:sz w:val="22"/>
          <w:szCs w:val="22"/>
          <w:lang w:val="en-GB"/>
        </w:rPr>
        <w:t>The conditions</w:t>
      </w:r>
      <w:r>
        <w:rPr>
          <w:rFonts w:ascii="Times New Roman" w:hAnsi="Times New Roman" w:cs="Times New Roman"/>
          <w:sz w:val="22"/>
          <w:szCs w:val="22"/>
          <w:lang w:val="en-GB"/>
        </w:rPr>
        <w:t xml:space="preserve"> for students following an individualised study programme</w:t>
      </w:r>
    </w:p>
    <w:p w14:paraId="2010977E" w14:textId="77777777" w:rsidR="006F6FFD" w:rsidRPr="00B34EE9" w:rsidRDefault="00F06731" w:rsidP="00534501">
      <w:pPr>
        <w:pStyle w:val="Standard"/>
        <w:autoSpaceDE w:val="0"/>
        <w:ind w:left="709"/>
        <w:rPr>
          <w:rFonts w:ascii="Times New Roman" w:hAnsi="Times New Roman" w:cs="Times New Roman"/>
          <w:b/>
          <w:sz w:val="22"/>
          <w:szCs w:val="22"/>
          <w:lang w:val="en-GB"/>
        </w:rPr>
      </w:pPr>
      <w:r>
        <w:rPr>
          <w:rFonts w:ascii="Times New Roman" w:eastAsia="Times New Roman" w:hAnsi="Times New Roman" w:cs="Times New Roman"/>
          <w:sz w:val="22"/>
          <w:szCs w:val="22"/>
          <w:lang w:val="en-GB"/>
        </w:rPr>
        <w:t xml:space="preserve">         </w:t>
      </w:r>
    </w:p>
    <w:p w14:paraId="37906EFA" w14:textId="77777777" w:rsidR="00F06731" w:rsidRPr="002A7006" w:rsidRDefault="00234314" w:rsidP="00F06731">
      <w:pPr>
        <w:spacing w:before="60"/>
        <w:rPr>
          <w:rFonts w:hint="eastAsia"/>
          <w:b/>
          <w:bCs/>
          <w:lang w:val="en-GB"/>
        </w:rPr>
      </w:pPr>
      <w:r w:rsidRPr="002A7006">
        <w:rPr>
          <w:b/>
          <w:bCs/>
          <w:lang w:val="en-GB"/>
        </w:rPr>
        <w:t xml:space="preserve">VI. </w:t>
      </w:r>
      <w:r w:rsidR="002A7006" w:rsidRPr="002A7006">
        <w:rPr>
          <w:b/>
          <w:bCs/>
          <w:lang w:val="en-GB"/>
        </w:rPr>
        <w:t>Admission based on the recognition of learning outcomes</w:t>
      </w:r>
    </w:p>
    <w:p w14:paraId="3AFE3B1F" w14:textId="77777777" w:rsidR="00F06731" w:rsidRPr="002A7006" w:rsidRDefault="00F06731" w:rsidP="00F06731">
      <w:pPr>
        <w:spacing w:before="60"/>
        <w:rPr>
          <w:rFonts w:hint="eastAsia"/>
          <w:bCs/>
          <w:lang w:val="en-GB"/>
        </w:rPr>
      </w:pPr>
      <w:r w:rsidRPr="002A7006">
        <w:rPr>
          <w:bCs/>
          <w:lang w:val="en-GB"/>
        </w:rPr>
        <w:t xml:space="preserve">§ 20. </w:t>
      </w:r>
      <w:r w:rsidR="002A7006" w:rsidRPr="002A7006">
        <w:rPr>
          <w:rFonts w:ascii="Times New Roman" w:hAnsi="Times New Roman" w:cs="Times New Roman"/>
          <w:bCs/>
          <w:sz w:val="22"/>
          <w:szCs w:val="22"/>
          <w:lang w:val="en-GB"/>
        </w:rPr>
        <w:t xml:space="preserve">Conditions for studying by candidates admitted upon the recognition of their learning outcomes </w:t>
      </w:r>
    </w:p>
    <w:p w14:paraId="462EE6FC" w14:textId="77777777" w:rsidR="00F06731" w:rsidRPr="002A7006" w:rsidRDefault="00F06731">
      <w:pPr>
        <w:pStyle w:val="Standard"/>
        <w:autoSpaceDE w:val="0"/>
        <w:rPr>
          <w:rFonts w:ascii="Times New Roman" w:hAnsi="Times New Roman" w:cs="Times New Roman"/>
          <w:b/>
          <w:sz w:val="22"/>
          <w:szCs w:val="22"/>
          <w:lang w:val="en-GB"/>
        </w:rPr>
      </w:pPr>
    </w:p>
    <w:p w14:paraId="10601968" w14:textId="77777777" w:rsidR="006F6FFD" w:rsidRDefault="00F06731">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VII.  Students following simultaneously degree programmes in more than one field of study or specialisation.</w:t>
      </w:r>
    </w:p>
    <w:p w14:paraId="51BB65AD"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21. Parallel studies at the University</w:t>
      </w:r>
    </w:p>
    <w:p w14:paraId="1D386ED9" w14:textId="77777777" w:rsidR="006F6FFD" w:rsidRPr="00F06731" w:rsidRDefault="00F06731">
      <w:pPr>
        <w:pStyle w:val="Standard"/>
        <w:autoSpaceDE w:val="0"/>
        <w:ind w:left="709"/>
        <w:rPr>
          <w:rFonts w:hint="eastAsia"/>
          <w:lang w:val="en-US"/>
        </w:rPr>
      </w:pPr>
      <w:r>
        <w:rPr>
          <w:rFonts w:ascii="Times New Roman" w:hAnsi="Times New Roman" w:cs="Times New Roman"/>
          <w:sz w:val="22"/>
          <w:szCs w:val="22"/>
          <w:lang w:val="en-GB"/>
        </w:rPr>
        <w:t xml:space="preserve">§ 22. Attending </w:t>
      </w:r>
      <w:r w:rsidR="00534501">
        <w:rPr>
          <w:rFonts w:ascii="Times New Roman" w:hAnsi="Times New Roman" w:cs="Times New Roman"/>
          <w:sz w:val="22"/>
          <w:szCs w:val="22"/>
          <w:lang w:val="en-GB"/>
        </w:rPr>
        <w:t>lectures</w:t>
      </w:r>
      <w:r>
        <w:rPr>
          <w:rFonts w:ascii="Times New Roman" w:hAnsi="Times New Roman" w:cs="Times New Roman"/>
          <w:sz w:val="22"/>
          <w:szCs w:val="22"/>
          <w:lang w:val="en-GB"/>
        </w:rPr>
        <w:t xml:space="preserve"> not included in the study plan</w:t>
      </w:r>
    </w:p>
    <w:p w14:paraId="19013BDF"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23. Parallel studies outside the University</w:t>
      </w:r>
    </w:p>
    <w:p w14:paraId="5F62A6F6" w14:textId="77777777" w:rsidR="006F6FFD" w:rsidRDefault="006F6FFD">
      <w:pPr>
        <w:pStyle w:val="Standard"/>
        <w:autoSpaceDE w:val="0"/>
        <w:rPr>
          <w:rFonts w:ascii="Times New Roman" w:hAnsi="Times New Roman" w:cs="Times New Roman"/>
          <w:b/>
          <w:sz w:val="22"/>
          <w:szCs w:val="22"/>
          <w:lang w:val="en-GB"/>
        </w:rPr>
      </w:pPr>
    </w:p>
    <w:p w14:paraId="66AC1A1C" w14:textId="77777777" w:rsidR="006F6FFD" w:rsidRDefault="00F06731">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VII</w:t>
      </w:r>
      <w:r w:rsidR="00226C6C">
        <w:rPr>
          <w:rFonts w:ascii="Times New Roman" w:hAnsi="Times New Roman" w:cs="Times New Roman"/>
          <w:b/>
          <w:sz w:val="22"/>
          <w:szCs w:val="22"/>
          <w:lang w:val="en-GB"/>
        </w:rPr>
        <w:t>I</w:t>
      </w:r>
      <w:r>
        <w:rPr>
          <w:rFonts w:ascii="Times New Roman" w:hAnsi="Times New Roman" w:cs="Times New Roman"/>
          <w:b/>
          <w:sz w:val="22"/>
          <w:szCs w:val="22"/>
          <w:lang w:val="en-GB"/>
        </w:rPr>
        <w:t>. Change of the higher education institution, study field, specialisation or mode of studies.</w:t>
      </w:r>
    </w:p>
    <w:p w14:paraId="73728FD7"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2</w:t>
      </w:r>
      <w:r w:rsidR="00226C6C">
        <w:rPr>
          <w:rFonts w:ascii="Times New Roman" w:hAnsi="Times New Roman" w:cs="Times New Roman"/>
          <w:sz w:val="22"/>
          <w:szCs w:val="22"/>
          <w:lang w:val="en-GB"/>
        </w:rPr>
        <w:t>4</w:t>
      </w:r>
      <w:r>
        <w:rPr>
          <w:rFonts w:ascii="Times New Roman" w:hAnsi="Times New Roman" w:cs="Times New Roman"/>
          <w:sz w:val="22"/>
          <w:szCs w:val="22"/>
          <w:lang w:val="en-GB"/>
        </w:rPr>
        <w:t>. Transfer to another higher education institution</w:t>
      </w:r>
    </w:p>
    <w:p w14:paraId="0D052BFC"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2</w:t>
      </w:r>
      <w:r w:rsidR="00226C6C">
        <w:rPr>
          <w:rFonts w:ascii="Times New Roman" w:hAnsi="Times New Roman" w:cs="Times New Roman"/>
          <w:sz w:val="22"/>
          <w:szCs w:val="22"/>
          <w:lang w:val="en-GB"/>
        </w:rPr>
        <w:t>5</w:t>
      </w:r>
      <w:r>
        <w:rPr>
          <w:rFonts w:ascii="Times New Roman" w:hAnsi="Times New Roman" w:cs="Times New Roman"/>
          <w:sz w:val="22"/>
          <w:szCs w:val="22"/>
          <w:lang w:val="en-GB"/>
        </w:rPr>
        <w:t>. Transfer from another higher education institution</w:t>
      </w:r>
    </w:p>
    <w:p w14:paraId="1A752636"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2</w:t>
      </w:r>
      <w:r w:rsidR="00226C6C">
        <w:rPr>
          <w:rFonts w:ascii="Times New Roman" w:hAnsi="Times New Roman" w:cs="Times New Roman"/>
          <w:sz w:val="22"/>
          <w:szCs w:val="22"/>
          <w:lang w:val="en-GB"/>
        </w:rPr>
        <w:t>6</w:t>
      </w:r>
      <w:r>
        <w:rPr>
          <w:rFonts w:ascii="Times New Roman" w:hAnsi="Times New Roman" w:cs="Times New Roman"/>
          <w:sz w:val="22"/>
          <w:szCs w:val="22"/>
          <w:lang w:val="en-GB"/>
        </w:rPr>
        <w:t>. Change of specialisation or the field of study</w:t>
      </w:r>
    </w:p>
    <w:p w14:paraId="1B4799EB"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2</w:t>
      </w:r>
      <w:r w:rsidR="00226C6C">
        <w:rPr>
          <w:rFonts w:ascii="Times New Roman" w:hAnsi="Times New Roman" w:cs="Times New Roman"/>
          <w:sz w:val="22"/>
          <w:szCs w:val="22"/>
          <w:lang w:val="en-GB"/>
        </w:rPr>
        <w:t>7</w:t>
      </w:r>
      <w:r>
        <w:rPr>
          <w:rFonts w:ascii="Times New Roman" w:hAnsi="Times New Roman" w:cs="Times New Roman"/>
          <w:sz w:val="22"/>
          <w:szCs w:val="22"/>
          <w:lang w:val="en-GB"/>
        </w:rPr>
        <w:t>. Change of the mode of study</w:t>
      </w:r>
    </w:p>
    <w:p w14:paraId="24E89DF8" w14:textId="77777777" w:rsidR="006F6FFD" w:rsidRDefault="006F6FFD">
      <w:pPr>
        <w:pStyle w:val="Standard"/>
        <w:autoSpaceDE w:val="0"/>
        <w:rPr>
          <w:rFonts w:ascii="Times New Roman" w:hAnsi="Times New Roman" w:cs="Times New Roman"/>
          <w:b/>
          <w:sz w:val="22"/>
          <w:szCs w:val="22"/>
          <w:lang w:val="en-GB"/>
        </w:rPr>
      </w:pPr>
    </w:p>
    <w:p w14:paraId="0B010585" w14:textId="77777777" w:rsidR="006F6FFD" w:rsidRDefault="00226C6C">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IX</w:t>
      </w:r>
      <w:r w:rsidR="00F06731">
        <w:rPr>
          <w:rFonts w:ascii="Times New Roman" w:hAnsi="Times New Roman" w:cs="Times New Roman"/>
          <w:b/>
          <w:sz w:val="22"/>
          <w:szCs w:val="22"/>
          <w:lang w:val="en-GB"/>
        </w:rPr>
        <w:t>. Credits and exams</w:t>
      </w:r>
    </w:p>
    <w:p w14:paraId="413D6B4D"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2</w:t>
      </w:r>
      <w:r w:rsidR="00226C6C">
        <w:rPr>
          <w:rFonts w:ascii="Times New Roman" w:hAnsi="Times New Roman" w:cs="Times New Roman"/>
          <w:sz w:val="22"/>
          <w:szCs w:val="22"/>
          <w:lang w:val="en-GB"/>
        </w:rPr>
        <w:t>8</w:t>
      </w:r>
      <w:r>
        <w:rPr>
          <w:rFonts w:ascii="Times New Roman" w:hAnsi="Times New Roman" w:cs="Times New Roman"/>
          <w:sz w:val="22"/>
          <w:szCs w:val="22"/>
          <w:lang w:val="en-GB"/>
        </w:rPr>
        <w:t>. Completi</w:t>
      </w:r>
      <w:r w:rsidR="007E3028">
        <w:rPr>
          <w:rFonts w:ascii="Times New Roman" w:hAnsi="Times New Roman" w:cs="Times New Roman"/>
          <w:sz w:val="22"/>
          <w:szCs w:val="22"/>
          <w:lang w:val="en-GB"/>
        </w:rPr>
        <w:t xml:space="preserve">on of </w:t>
      </w:r>
      <w:r>
        <w:rPr>
          <w:rFonts w:ascii="Times New Roman" w:hAnsi="Times New Roman" w:cs="Times New Roman"/>
          <w:sz w:val="22"/>
          <w:szCs w:val="22"/>
          <w:lang w:val="en-GB"/>
        </w:rPr>
        <w:t>a semester or a year</w:t>
      </w:r>
    </w:p>
    <w:p w14:paraId="6C4A3459" w14:textId="77777777" w:rsidR="006F6FFD" w:rsidRPr="00F06731" w:rsidRDefault="00F06731">
      <w:pPr>
        <w:pStyle w:val="Standard"/>
        <w:autoSpaceDE w:val="0"/>
        <w:ind w:left="709"/>
        <w:rPr>
          <w:rFonts w:hint="eastAsia"/>
          <w:lang w:val="en-US"/>
        </w:rPr>
      </w:pPr>
      <w:r>
        <w:rPr>
          <w:rFonts w:ascii="Times New Roman" w:hAnsi="Times New Roman" w:cs="Times New Roman"/>
          <w:sz w:val="22"/>
          <w:szCs w:val="22"/>
          <w:lang w:val="en-GB"/>
        </w:rPr>
        <w:t>§ 2</w:t>
      </w:r>
      <w:r w:rsidR="00226C6C">
        <w:rPr>
          <w:rFonts w:ascii="Times New Roman" w:hAnsi="Times New Roman" w:cs="Times New Roman"/>
          <w:sz w:val="22"/>
          <w:szCs w:val="22"/>
          <w:lang w:val="en-GB"/>
        </w:rPr>
        <w:t>9</w:t>
      </w:r>
      <w:r>
        <w:rPr>
          <w:rFonts w:ascii="Times New Roman" w:hAnsi="Times New Roman" w:cs="Times New Roman"/>
          <w:sz w:val="22"/>
          <w:szCs w:val="22"/>
          <w:lang w:val="en-GB"/>
        </w:rPr>
        <w:t>. Obtaining a pass for the course unit or its component</w:t>
      </w:r>
    </w:p>
    <w:p w14:paraId="75C73031"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xml:space="preserve">§ </w:t>
      </w:r>
      <w:r w:rsidR="00226C6C">
        <w:rPr>
          <w:rFonts w:ascii="Times New Roman" w:hAnsi="Times New Roman" w:cs="Times New Roman"/>
          <w:sz w:val="22"/>
          <w:szCs w:val="22"/>
          <w:lang w:val="en-GB"/>
        </w:rPr>
        <w:t>30</w:t>
      </w:r>
      <w:r>
        <w:rPr>
          <w:rFonts w:ascii="Times New Roman" w:hAnsi="Times New Roman" w:cs="Times New Roman"/>
          <w:sz w:val="22"/>
          <w:szCs w:val="22"/>
          <w:lang w:val="en-GB"/>
        </w:rPr>
        <w:t>. Retake test when credit was not obtained</w:t>
      </w:r>
    </w:p>
    <w:p w14:paraId="7590BD5C"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xml:space="preserve">§ </w:t>
      </w:r>
      <w:r w:rsidR="00226C6C">
        <w:rPr>
          <w:rFonts w:ascii="Times New Roman" w:hAnsi="Times New Roman" w:cs="Times New Roman"/>
          <w:sz w:val="22"/>
          <w:szCs w:val="22"/>
          <w:lang w:val="en-GB"/>
        </w:rPr>
        <w:t>31</w:t>
      </w:r>
      <w:r>
        <w:rPr>
          <w:rFonts w:ascii="Times New Roman" w:hAnsi="Times New Roman" w:cs="Times New Roman"/>
          <w:sz w:val="22"/>
          <w:szCs w:val="22"/>
          <w:lang w:val="en-GB"/>
        </w:rPr>
        <w:t>. Reassessment before a board</w:t>
      </w:r>
    </w:p>
    <w:p w14:paraId="4CBD7279"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lastRenderedPageBreak/>
        <w:t>§ 3</w:t>
      </w:r>
      <w:r w:rsidR="00226C6C">
        <w:rPr>
          <w:rFonts w:ascii="Times New Roman" w:hAnsi="Times New Roman" w:cs="Times New Roman"/>
          <w:sz w:val="22"/>
          <w:szCs w:val="22"/>
          <w:lang w:val="en-GB"/>
        </w:rPr>
        <w:t>2</w:t>
      </w:r>
      <w:r>
        <w:rPr>
          <w:rFonts w:ascii="Times New Roman" w:hAnsi="Times New Roman" w:cs="Times New Roman"/>
          <w:sz w:val="22"/>
          <w:szCs w:val="22"/>
          <w:lang w:val="en-GB"/>
        </w:rPr>
        <w:t>.The examination</w:t>
      </w:r>
    </w:p>
    <w:p w14:paraId="1ADD7622"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3</w:t>
      </w:r>
      <w:r w:rsidR="00226C6C">
        <w:rPr>
          <w:rFonts w:ascii="Times New Roman" w:hAnsi="Times New Roman" w:cs="Times New Roman"/>
          <w:sz w:val="22"/>
          <w:szCs w:val="22"/>
          <w:lang w:val="en-GB"/>
        </w:rPr>
        <w:t>3</w:t>
      </w:r>
      <w:r>
        <w:rPr>
          <w:rFonts w:ascii="Times New Roman" w:hAnsi="Times New Roman" w:cs="Times New Roman"/>
          <w:sz w:val="22"/>
          <w:szCs w:val="22"/>
          <w:lang w:val="en-GB"/>
        </w:rPr>
        <w:t>.The retake examination</w:t>
      </w:r>
    </w:p>
    <w:p w14:paraId="3D09B897"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3</w:t>
      </w:r>
      <w:r w:rsidR="00226C6C">
        <w:rPr>
          <w:rFonts w:ascii="Times New Roman" w:hAnsi="Times New Roman" w:cs="Times New Roman"/>
          <w:sz w:val="22"/>
          <w:szCs w:val="22"/>
          <w:lang w:val="en-GB"/>
        </w:rPr>
        <w:t>4</w:t>
      </w:r>
      <w:r>
        <w:rPr>
          <w:rFonts w:ascii="Times New Roman" w:hAnsi="Times New Roman" w:cs="Times New Roman"/>
          <w:sz w:val="22"/>
          <w:szCs w:val="22"/>
          <w:lang w:val="en-GB"/>
        </w:rPr>
        <w:t>. The examination before a board</w:t>
      </w:r>
    </w:p>
    <w:p w14:paraId="38FB4236"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3</w:t>
      </w:r>
      <w:r w:rsidR="00226C6C">
        <w:rPr>
          <w:rFonts w:ascii="Times New Roman" w:hAnsi="Times New Roman" w:cs="Times New Roman"/>
          <w:sz w:val="22"/>
          <w:szCs w:val="22"/>
          <w:lang w:val="en-GB"/>
        </w:rPr>
        <w:t>5</w:t>
      </w:r>
      <w:r>
        <w:rPr>
          <w:rFonts w:ascii="Times New Roman" w:hAnsi="Times New Roman" w:cs="Times New Roman"/>
          <w:sz w:val="22"/>
          <w:szCs w:val="22"/>
          <w:lang w:val="en-GB"/>
        </w:rPr>
        <w:t>. The composition of the reassessment or examination board.</w:t>
      </w:r>
    </w:p>
    <w:p w14:paraId="1A27E4CA"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3</w:t>
      </w:r>
      <w:r w:rsidR="00226C6C">
        <w:rPr>
          <w:rFonts w:ascii="Times New Roman" w:hAnsi="Times New Roman" w:cs="Times New Roman"/>
          <w:sz w:val="22"/>
          <w:szCs w:val="22"/>
          <w:lang w:val="en-GB"/>
        </w:rPr>
        <w:t>6</w:t>
      </w:r>
      <w:r>
        <w:rPr>
          <w:rFonts w:ascii="Times New Roman" w:hAnsi="Times New Roman" w:cs="Times New Roman"/>
          <w:sz w:val="22"/>
          <w:szCs w:val="22"/>
          <w:lang w:val="en-GB"/>
        </w:rPr>
        <w:t xml:space="preserve">. </w:t>
      </w:r>
      <w:r w:rsidR="00501BDA">
        <w:rPr>
          <w:rFonts w:ascii="Times New Roman" w:hAnsi="Times New Roman" w:cs="Times New Roman"/>
          <w:sz w:val="22"/>
          <w:szCs w:val="22"/>
          <w:lang w:val="en-GB"/>
        </w:rPr>
        <w:t>Grading scale</w:t>
      </w:r>
    </w:p>
    <w:p w14:paraId="0780E4B1"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3</w:t>
      </w:r>
      <w:r w:rsidR="00226C6C">
        <w:rPr>
          <w:rFonts w:ascii="Times New Roman" w:hAnsi="Times New Roman" w:cs="Times New Roman"/>
          <w:sz w:val="22"/>
          <w:szCs w:val="22"/>
          <w:lang w:val="en-GB"/>
        </w:rPr>
        <w:t>7</w:t>
      </w:r>
      <w:r>
        <w:rPr>
          <w:rFonts w:ascii="Times New Roman" w:hAnsi="Times New Roman" w:cs="Times New Roman"/>
          <w:sz w:val="22"/>
          <w:szCs w:val="22"/>
          <w:lang w:val="en-GB"/>
        </w:rPr>
        <w:t>. Failure to complete successfully a semester or a year</w:t>
      </w:r>
    </w:p>
    <w:p w14:paraId="76D1FC77"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3</w:t>
      </w:r>
      <w:r w:rsidR="00226C6C">
        <w:rPr>
          <w:rFonts w:ascii="Times New Roman" w:hAnsi="Times New Roman" w:cs="Times New Roman"/>
          <w:sz w:val="22"/>
          <w:szCs w:val="22"/>
          <w:lang w:val="en-GB"/>
        </w:rPr>
        <w:t>8</w:t>
      </w:r>
      <w:r>
        <w:rPr>
          <w:rFonts w:ascii="Times New Roman" w:hAnsi="Times New Roman" w:cs="Times New Roman"/>
          <w:sz w:val="22"/>
          <w:szCs w:val="22"/>
          <w:lang w:val="en-GB"/>
        </w:rPr>
        <w:t>. The right of re-enrolment for a credit period or a year</w:t>
      </w:r>
    </w:p>
    <w:p w14:paraId="70CF5AD6" w14:textId="77777777" w:rsidR="006F6FFD" w:rsidRDefault="006F6FFD">
      <w:pPr>
        <w:pStyle w:val="Standard"/>
        <w:autoSpaceDE w:val="0"/>
        <w:ind w:left="709"/>
        <w:rPr>
          <w:rFonts w:ascii="Times New Roman" w:hAnsi="Times New Roman" w:cs="Times New Roman"/>
          <w:b/>
          <w:sz w:val="22"/>
          <w:szCs w:val="22"/>
          <w:lang w:val="en-GB"/>
        </w:rPr>
      </w:pPr>
    </w:p>
    <w:p w14:paraId="5DDCBC73" w14:textId="77777777" w:rsidR="006F6FFD" w:rsidRPr="00F06731" w:rsidRDefault="00F06731">
      <w:pPr>
        <w:pStyle w:val="Standard"/>
        <w:autoSpaceDE w:val="0"/>
        <w:rPr>
          <w:rFonts w:hint="eastAsia"/>
          <w:lang w:val="en-US"/>
        </w:rPr>
      </w:pPr>
      <w:r>
        <w:rPr>
          <w:rFonts w:ascii="Times New Roman" w:hAnsi="Times New Roman" w:cs="Times New Roman"/>
          <w:b/>
          <w:sz w:val="22"/>
          <w:szCs w:val="22"/>
          <w:lang w:val="en-GB"/>
        </w:rPr>
        <w:t xml:space="preserve">X. </w:t>
      </w:r>
      <w:r w:rsidR="00226C6C">
        <w:rPr>
          <w:rFonts w:ascii="Times New Roman" w:hAnsi="Times New Roman" w:cs="Times New Roman"/>
          <w:b/>
          <w:sz w:val="22"/>
          <w:szCs w:val="22"/>
          <w:lang w:val="en-GB"/>
        </w:rPr>
        <w:t xml:space="preserve">Recognition of credits for </w:t>
      </w:r>
      <w:r>
        <w:rPr>
          <w:rFonts w:ascii="Times New Roman" w:hAnsi="Times New Roman" w:cs="Times New Roman"/>
          <w:b/>
          <w:sz w:val="22"/>
          <w:szCs w:val="22"/>
          <w:lang w:val="en-GB"/>
        </w:rPr>
        <w:t>part of the study completed outside the University</w:t>
      </w:r>
    </w:p>
    <w:p w14:paraId="78367997" w14:textId="77777777" w:rsidR="006F6FFD" w:rsidRPr="00F06731" w:rsidRDefault="00F06731">
      <w:pPr>
        <w:pStyle w:val="Standard"/>
        <w:autoSpaceDE w:val="0"/>
        <w:ind w:left="709"/>
        <w:rPr>
          <w:rFonts w:hint="eastAsia"/>
          <w:lang w:val="en-US"/>
        </w:rPr>
      </w:pPr>
      <w:r>
        <w:rPr>
          <w:rFonts w:ascii="Times New Roman" w:eastAsia="Times New Roman" w:hAnsi="Times New Roman" w:cs="Times New Roman"/>
          <w:sz w:val="22"/>
          <w:szCs w:val="22"/>
          <w:lang w:val="en-GB"/>
        </w:rPr>
        <w:t xml:space="preserve"> </w:t>
      </w:r>
      <w:r>
        <w:rPr>
          <w:rFonts w:ascii="Times New Roman" w:hAnsi="Times New Roman" w:cs="Times New Roman"/>
          <w:sz w:val="22"/>
          <w:szCs w:val="22"/>
          <w:lang w:val="en-GB"/>
        </w:rPr>
        <w:t>§ 3</w:t>
      </w:r>
      <w:r w:rsidR="00226C6C">
        <w:rPr>
          <w:rFonts w:ascii="Times New Roman" w:hAnsi="Times New Roman" w:cs="Times New Roman"/>
          <w:sz w:val="22"/>
          <w:szCs w:val="22"/>
          <w:lang w:val="en-GB"/>
        </w:rPr>
        <w:t>9</w:t>
      </w:r>
      <w:r>
        <w:rPr>
          <w:rFonts w:ascii="Times New Roman" w:hAnsi="Times New Roman" w:cs="Times New Roman"/>
          <w:sz w:val="22"/>
          <w:szCs w:val="22"/>
          <w:lang w:val="en-GB"/>
        </w:rPr>
        <w:t xml:space="preserve">. Part of the study completed </w:t>
      </w:r>
      <w:r w:rsidR="00226C6C">
        <w:rPr>
          <w:rFonts w:ascii="Times New Roman" w:hAnsi="Times New Roman" w:cs="Times New Roman"/>
          <w:sz w:val="22"/>
          <w:szCs w:val="22"/>
          <w:lang w:val="en-GB"/>
        </w:rPr>
        <w:t xml:space="preserve">under </w:t>
      </w:r>
      <w:r>
        <w:rPr>
          <w:rFonts w:ascii="Times New Roman" w:hAnsi="Times New Roman" w:cs="Times New Roman"/>
          <w:sz w:val="22"/>
          <w:szCs w:val="22"/>
          <w:lang w:val="en-GB"/>
        </w:rPr>
        <w:t>student exchange programme</w:t>
      </w:r>
    </w:p>
    <w:p w14:paraId="5CE392AF" w14:textId="77777777" w:rsidR="006F6FFD" w:rsidRDefault="006F6FFD">
      <w:pPr>
        <w:pStyle w:val="Standard"/>
        <w:autoSpaceDE w:val="0"/>
        <w:ind w:left="709"/>
        <w:rPr>
          <w:rFonts w:ascii="Times New Roman" w:hAnsi="Times New Roman" w:cs="Times New Roman"/>
          <w:sz w:val="22"/>
          <w:szCs w:val="22"/>
          <w:lang w:val="en-GB"/>
        </w:rPr>
      </w:pPr>
    </w:p>
    <w:p w14:paraId="217F3518" w14:textId="77777777" w:rsidR="006F6FFD" w:rsidRDefault="00F06731">
      <w:pPr>
        <w:pStyle w:val="Akapitzlist"/>
        <w:autoSpaceDE w:val="0"/>
        <w:spacing w:after="0" w:line="100" w:lineRule="atLeast"/>
        <w:ind w:left="426" w:hanging="360"/>
        <w:jc w:val="both"/>
        <w:rPr>
          <w:rFonts w:ascii="Times New Roman" w:hAnsi="Times New Roman" w:cs="Times New Roman"/>
          <w:b/>
          <w:bCs/>
          <w:lang w:val="en-GB"/>
        </w:rPr>
      </w:pPr>
      <w:r>
        <w:rPr>
          <w:rFonts w:ascii="Times New Roman" w:hAnsi="Times New Roman" w:cs="Times New Roman"/>
          <w:b/>
          <w:bCs/>
          <w:lang w:val="en-GB"/>
        </w:rPr>
        <w:t>X</w:t>
      </w:r>
      <w:r w:rsidR="00226C6C">
        <w:rPr>
          <w:rFonts w:ascii="Times New Roman" w:hAnsi="Times New Roman" w:cs="Times New Roman"/>
          <w:b/>
          <w:bCs/>
          <w:lang w:val="en-GB"/>
        </w:rPr>
        <w:t>I</w:t>
      </w:r>
      <w:r>
        <w:rPr>
          <w:rFonts w:ascii="Times New Roman" w:hAnsi="Times New Roman" w:cs="Times New Roman"/>
          <w:b/>
          <w:bCs/>
          <w:lang w:val="en-GB"/>
        </w:rPr>
        <w:t xml:space="preserve">. Transfer and recognition of credits </w:t>
      </w:r>
    </w:p>
    <w:p w14:paraId="28249451" w14:textId="77777777" w:rsidR="00226C6C" w:rsidRPr="00F06731" w:rsidRDefault="00226C6C" w:rsidP="00226C6C">
      <w:pPr>
        <w:pStyle w:val="Akapitzlist"/>
        <w:autoSpaceDE w:val="0"/>
        <w:spacing w:after="0" w:line="100" w:lineRule="atLeast"/>
        <w:ind w:left="426" w:firstLine="283"/>
        <w:jc w:val="both"/>
        <w:rPr>
          <w:lang w:val="en-US"/>
        </w:rPr>
      </w:pPr>
      <w:r>
        <w:rPr>
          <w:rFonts w:ascii="Times New Roman" w:hAnsi="Times New Roman" w:cs="Times New Roman"/>
          <w:lang w:val="en-GB"/>
        </w:rPr>
        <w:t>§ 40. Transfer and recognition of credits acquired by a student</w:t>
      </w:r>
    </w:p>
    <w:p w14:paraId="1E5A9C8D" w14:textId="77777777" w:rsidR="006F6FFD" w:rsidRDefault="00F06731">
      <w:pPr>
        <w:pStyle w:val="Standard"/>
        <w:autoSpaceDE w:val="0"/>
        <w:rPr>
          <w:rFonts w:ascii="Times New Roman" w:hAnsi="Times New Roman" w:cs="Times New Roman"/>
          <w:sz w:val="22"/>
          <w:szCs w:val="22"/>
          <w:lang w:val="en-GB"/>
        </w:rPr>
      </w:pPr>
      <w:r>
        <w:rPr>
          <w:rFonts w:ascii="Times New Roman" w:hAnsi="Times New Roman" w:cs="Times New Roman"/>
          <w:sz w:val="22"/>
          <w:szCs w:val="22"/>
          <w:lang w:val="en-GB"/>
        </w:rPr>
        <w:tab/>
      </w:r>
    </w:p>
    <w:p w14:paraId="15349EBF" w14:textId="77777777" w:rsidR="006F6FFD" w:rsidRDefault="00F06731">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XI</w:t>
      </w:r>
      <w:r w:rsidR="00226C6C">
        <w:rPr>
          <w:rFonts w:ascii="Times New Roman" w:hAnsi="Times New Roman" w:cs="Times New Roman"/>
          <w:b/>
          <w:sz w:val="22"/>
          <w:szCs w:val="22"/>
          <w:lang w:val="en-GB"/>
        </w:rPr>
        <w:t>I</w:t>
      </w:r>
      <w:r>
        <w:rPr>
          <w:rFonts w:ascii="Times New Roman" w:hAnsi="Times New Roman" w:cs="Times New Roman"/>
          <w:b/>
          <w:sz w:val="22"/>
          <w:szCs w:val="22"/>
          <w:lang w:val="en-GB"/>
        </w:rPr>
        <w:t xml:space="preserve">. </w:t>
      </w:r>
      <w:r w:rsidR="00226C6C">
        <w:rPr>
          <w:rFonts w:ascii="Times New Roman" w:hAnsi="Times New Roman" w:cs="Times New Roman"/>
          <w:b/>
          <w:sz w:val="22"/>
          <w:szCs w:val="22"/>
          <w:lang w:val="en-GB"/>
        </w:rPr>
        <w:t>I</w:t>
      </w:r>
      <w:r>
        <w:rPr>
          <w:rFonts w:ascii="Times New Roman" w:hAnsi="Times New Roman" w:cs="Times New Roman"/>
          <w:b/>
          <w:sz w:val="22"/>
          <w:szCs w:val="22"/>
          <w:lang w:val="en-GB"/>
        </w:rPr>
        <w:t>nterruption of stud</w:t>
      </w:r>
      <w:r w:rsidR="00226C6C">
        <w:rPr>
          <w:rFonts w:ascii="Times New Roman" w:hAnsi="Times New Roman" w:cs="Times New Roman"/>
          <w:b/>
          <w:sz w:val="22"/>
          <w:szCs w:val="22"/>
          <w:lang w:val="en-GB"/>
        </w:rPr>
        <w:t>ies</w:t>
      </w:r>
      <w:r>
        <w:rPr>
          <w:rFonts w:ascii="Times New Roman" w:hAnsi="Times New Roman" w:cs="Times New Roman"/>
          <w:b/>
          <w:sz w:val="22"/>
          <w:szCs w:val="22"/>
          <w:lang w:val="en-GB"/>
        </w:rPr>
        <w:t>, leave of absence</w:t>
      </w:r>
    </w:p>
    <w:p w14:paraId="1EBAD0D8" w14:textId="77777777" w:rsidR="00226C6C"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xml:space="preserve">§ </w:t>
      </w:r>
      <w:r w:rsidR="00226C6C">
        <w:rPr>
          <w:rFonts w:ascii="Times New Roman" w:hAnsi="Times New Roman" w:cs="Times New Roman"/>
          <w:sz w:val="22"/>
          <w:szCs w:val="22"/>
          <w:lang w:val="en-GB"/>
        </w:rPr>
        <w:t>41</w:t>
      </w:r>
      <w:r>
        <w:rPr>
          <w:rFonts w:ascii="Times New Roman" w:hAnsi="Times New Roman" w:cs="Times New Roman"/>
          <w:sz w:val="22"/>
          <w:szCs w:val="22"/>
          <w:lang w:val="en-GB"/>
        </w:rPr>
        <w:t xml:space="preserve">. </w:t>
      </w:r>
      <w:r w:rsidR="00226C6C">
        <w:rPr>
          <w:rFonts w:ascii="Times New Roman" w:hAnsi="Times New Roman" w:cs="Times New Roman"/>
          <w:sz w:val="22"/>
          <w:szCs w:val="22"/>
          <w:lang w:val="en-GB"/>
        </w:rPr>
        <w:t>General rules</w:t>
      </w:r>
    </w:p>
    <w:p w14:paraId="7FEA9E92" w14:textId="77777777" w:rsidR="006F6FFD" w:rsidRDefault="00226C6C">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42. I</w:t>
      </w:r>
      <w:r w:rsidR="00F06731">
        <w:rPr>
          <w:rFonts w:ascii="Times New Roman" w:hAnsi="Times New Roman" w:cs="Times New Roman"/>
          <w:sz w:val="22"/>
          <w:szCs w:val="22"/>
          <w:lang w:val="en-GB"/>
        </w:rPr>
        <w:t>nterruption of stud</w:t>
      </w:r>
      <w:r>
        <w:rPr>
          <w:rFonts w:ascii="Times New Roman" w:hAnsi="Times New Roman" w:cs="Times New Roman"/>
          <w:sz w:val="22"/>
          <w:szCs w:val="22"/>
          <w:lang w:val="en-GB"/>
        </w:rPr>
        <w:t>ies</w:t>
      </w:r>
    </w:p>
    <w:p w14:paraId="66D23867"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4</w:t>
      </w:r>
      <w:r w:rsidR="00226C6C">
        <w:rPr>
          <w:rFonts w:ascii="Times New Roman" w:hAnsi="Times New Roman" w:cs="Times New Roman"/>
          <w:sz w:val="22"/>
          <w:szCs w:val="22"/>
          <w:lang w:val="en-GB"/>
        </w:rPr>
        <w:t>3</w:t>
      </w:r>
      <w:r>
        <w:rPr>
          <w:rFonts w:ascii="Times New Roman" w:hAnsi="Times New Roman" w:cs="Times New Roman"/>
          <w:sz w:val="22"/>
          <w:szCs w:val="22"/>
          <w:lang w:val="en-GB"/>
        </w:rPr>
        <w:t>. Dean's leave</w:t>
      </w:r>
    </w:p>
    <w:p w14:paraId="29CAC0E1"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4</w:t>
      </w:r>
      <w:r w:rsidR="00226C6C">
        <w:rPr>
          <w:rFonts w:ascii="Times New Roman" w:hAnsi="Times New Roman" w:cs="Times New Roman"/>
          <w:sz w:val="22"/>
          <w:szCs w:val="22"/>
          <w:lang w:val="en-GB"/>
        </w:rPr>
        <w:t>4</w:t>
      </w:r>
      <w:r>
        <w:rPr>
          <w:rFonts w:ascii="Times New Roman" w:hAnsi="Times New Roman" w:cs="Times New Roman"/>
          <w:sz w:val="22"/>
          <w:szCs w:val="22"/>
          <w:lang w:val="en-GB"/>
        </w:rPr>
        <w:t>. Dean's compassionate leave</w:t>
      </w:r>
    </w:p>
    <w:p w14:paraId="62563C12"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4</w:t>
      </w:r>
      <w:r w:rsidR="00226C6C">
        <w:rPr>
          <w:rFonts w:ascii="Times New Roman" w:hAnsi="Times New Roman" w:cs="Times New Roman"/>
          <w:sz w:val="22"/>
          <w:szCs w:val="22"/>
          <w:lang w:val="en-GB"/>
        </w:rPr>
        <w:t>5</w:t>
      </w:r>
      <w:r>
        <w:rPr>
          <w:rFonts w:ascii="Times New Roman" w:hAnsi="Times New Roman" w:cs="Times New Roman"/>
          <w:sz w:val="22"/>
          <w:szCs w:val="22"/>
          <w:lang w:val="en-GB"/>
        </w:rPr>
        <w:t>. Dean's internship or research leave</w:t>
      </w:r>
    </w:p>
    <w:p w14:paraId="214B718E" w14:textId="77777777" w:rsidR="006F6FFD" w:rsidRDefault="006F6FFD">
      <w:pPr>
        <w:pStyle w:val="Standard"/>
        <w:autoSpaceDE w:val="0"/>
        <w:rPr>
          <w:rFonts w:ascii="Times New Roman" w:hAnsi="Times New Roman" w:cs="Times New Roman"/>
          <w:b/>
          <w:sz w:val="22"/>
          <w:szCs w:val="22"/>
          <w:lang w:val="en-GB"/>
        </w:rPr>
      </w:pPr>
    </w:p>
    <w:p w14:paraId="66502774" w14:textId="77777777" w:rsidR="006F6FFD" w:rsidRDefault="00F06731">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XI</w:t>
      </w:r>
      <w:r w:rsidR="00226C6C">
        <w:rPr>
          <w:rFonts w:ascii="Times New Roman" w:hAnsi="Times New Roman" w:cs="Times New Roman"/>
          <w:b/>
          <w:sz w:val="22"/>
          <w:szCs w:val="22"/>
          <w:lang w:val="en-GB"/>
        </w:rPr>
        <w:t>I</w:t>
      </w:r>
      <w:r>
        <w:rPr>
          <w:rFonts w:ascii="Times New Roman" w:hAnsi="Times New Roman" w:cs="Times New Roman"/>
          <w:b/>
          <w:sz w:val="22"/>
          <w:szCs w:val="22"/>
          <w:lang w:val="en-GB"/>
        </w:rPr>
        <w:t xml:space="preserve">I. </w:t>
      </w:r>
      <w:r w:rsidR="00234314">
        <w:rPr>
          <w:rFonts w:ascii="Times New Roman" w:hAnsi="Times New Roman" w:cs="Times New Roman"/>
          <w:b/>
          <w:sz w:val="22"/>
          <w:szCs w:val="22"/>
          <w:lang w:val="en-GB"/>
        </w:rPr>
        <w:t xml:space="preserve">Deletion </w:t>
      </w:r>
      <w:r w:rsidRPr="00234314">
        <w:rPr>
          <w:rFonts w:ascii="Times New Roman" w:hAnsi="Times New Roman" w:cs="Times New Roman"/>
          <w:b/>
          <w:sz w:val="22"/>
          <w:szCs w:val="22"/>
          <w:lang w:val="en-GB"/>
        </w:rPr>
        <w:t xml:space="preserve"> from </w:t>
      </w:r>
      <w:r>
        <w:rPr>
          <w:rFonts w:ascii="Times New Roman" w:hAnsi="Times New Roman" w:cs="Times New Roman"/>
          <w:b/>
          <w:sz w:val="22"/>
          <w:szCs w:val="22"/>
          <w:lang w:val="en-GB"/>
        </w:rPr>
        <w:t>the University register of students and resuming study</w:t>
      </w:r>
    </w:p>
    <w:p w14:paraId="2C06894C"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4</w:t>
      </w:r>
      <w:r w:rsidR="00226C6C">
        <w:rPr>
          <w:rFonts w:ascii="Times New Roman" w:hAnsi="Times New Roman" w:cs="Times New Roman"/>
          <w:sz w:val="22"/>
          <w:szCs w:val="22"/>
          <w:lang w:val="en-GB"/>
        </w:rPr>
        <w:t>6</w:t>
      </w:r>
      <w:r w:rsidR="00234314">
        <w:rPr>
          <w:rFonts w:ascii="Times New Roman" w:hAnsi="Times New Roman" w:cs="Times New Roman"/>
          <w:sz w:val="22"/>
          <w:szCs w:val="22"/>
          <w:lang w:val="en-GB"/>
        </w:rPr>
        <w:t>. D</w:t>
      </w:r>
      <w:r w:rsidR="00534501">
        <w:rPr>
          <w:rFonts w:ascii="Times New Roman" w:hAnsi="Times New Roman" w:cs="Times New Roman"/>
          <w:sz w:val="22"/>
          <w:szCs w:val="22"/>
          <w:lang w:val="en-GB"/>
        </w:rPr>
        <w:t xml:space="preserve">eletion </w:t>
      </w:r>
      <w:r>
        <w:rPr>
          <w:rFonts w:ascii="Times New Roman" w:hAnsi="Times New Roman" w:cs="Times New Roman"/>
          <w:sz w:val="22"/>
          <w:szCs w:val="22"/>
          <w:lang w:val="en-GB"/>
        </w:rPr>
        <w:t>from the University register of students</w:t>
      </w:r>
    </w:p>
    <w:p w14:paraId="11CE01A1"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4</w:t>
      </w:r>
      <w:r w:rsidR="00226C6C">
        <w:rPr>
          <w:rFonts w:ascii="Times New Roman" w:hAnsi="Times New Roman" w:cs="Times New Roman"/>
          <w:sz w:val="22"/>
          <w:szCs w:val="22"/>
          <w:lang w:val="en-GB"/>
        </w:rPr>
        <w:t>7</w:t>
      </w:r>
      <w:r>
        <w:rPr>
          <w:rFonts w:ascii="Times New Roman" w:hAnsi="Times New Roman" w:cs="Times New Roman"/>
          <w:sz w:val="22"/>
          <w:szCs w:val="22"/>
          <w:lang w:val="en-GB"/>
        </w:rPr>
        <w:t>. Conditions of resuming study</w:t>
      </w:r>
    </w:p>
    <w:p w14:paraId="272128E0" w14:textId="77777777" w:rsidR="006F6FFD" w:rsidRDefault="006F6FFD">
      <w:pPr>
        <w:pStyle w:val="Standard"/>
        <w:autoSpaceDE w:val="0"/>
        <w:rPr>
          <w:rFonts w:ascii="Times New Roman" w:hAnsi="Times New Roman" w:cs="Times New Roman"/>
          <w:b/>
          <w:sz w:val="22"/>
          <w:szCs w:val="22"/>
          <w:lang w:val="en-GB"/>
        </w:rPr>
      </w:pPr>
    </w:p>
    <w:p w14:paraId="3E29D35F" w14:textId="77777777" w:rsidR="006F6FFD" w:rsidRDefault="00F06731">
      <w:pPr>
        <w:pStyle w:val="Standard"/>
        <w:autoSpaceDE w:val="0"/>
        <w:rPr>
          <w:rFonts w:ascii="Times New Roman" w:hAnsi="Times New Roman" w:cs="Times New Roman"/>
          <w:b/>
          <w:color w:val="000000"/>
          <w:sz w:val="22"/>
          <w:szCs w:val="22"/>
          <w:lang w:val="en-GB"/>
        </w:rPr>
      </w:pPr>
      <w:r>
        <w:rPr>
          <w:rFonts w:ascii="Times New Roman" w:hAnsi="Times New Roman" w:cs="Times New Roman"/>
          <w:b/>
          <w:color w:val="000000"/>
          <w:sz w:val="22"/>
          <w:szCs w:val="22"/>
          <w:lang w:val="en-GB"/>
        </w:rPr>
        <w:t>XI</w:t>
      </w:r>
      <w:r w:rsidR="00226C6C">
        <w:rPr>
          <w:rFonts w:ascii="Times New Roman" w:hAnsi="Times New Roman" w:cs="Times New Roman"/>
          <w:b/>
          <w:color w:val="000000"/>
          <w:sz w:val="22"/>
          <w:szCs w:val="22"/>
          <w:lang w:val="en-GB"/>
        </w:rPr>
        <w:t>V</w:t>
      </w:r>
      <w:r>
        <w:rPr>
          <w:rFonts w:ascii="Times New Roman" w:hAnsi="Times New Roman" w:cs="Times New Roman"/>
          <w:b/>
          <w:color w:val="000000"/>
          <w:sz w:val="22"/>
          <w:szCs w:val="22"/>
          <w:lang w:val="en-GB"/>
        </w:rPr>
        <w:t xml:space="preserve">. </w:t>
      </w:r>
      <w:r w:rsidR="00422C61">
        <w:rPr>
          <w:rFonts w:ascii="Times New Roman" w:hAnsi="Times New Roman" w:cs="Times New Roman"/>
          <w:b/>
          <w:color w:val="000000"/>
          <w:sz w:val="22"/>
          <w:szCs w:val="22"/>
          <w:lang w:val="en-GB"/>
        </w:rPr>
        <w:t xml:space="preserve"> D</w:t>
      </w:r>
      <w:r>
        <w:rPr>
          <w:rFonts w:ascii="Times New Roman" w:hAnsi="Times New Roman" w:cs="Times New Roman"/>
          <w:b/>
          <w:color w:val="000000"/>
          <w:sz w:val="22"/>
          <w:szCs w:val="22"/>
          <w:lang w:val="en-GB"/>
        </w:rPr>
        <w:t>iploma thesis</w:t>
      </w:r>
    </w:p>
    <w:p w14:paraId="659EAD9D" w14:textId="77777777" w:rsidR="006F6FFD" w:rsidRDefault="00F06731">
      <w:pPr>
        <w:pStyle w:val="Standard"/>
        <w:autoSpaceDE w:val="0"/>
        <w:ind w:left="709"/>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 4</w:t>
      </w:r>
      <w:r w:rsidR="00422C61">
        <w:rPr>
          <w:rFonts w:ascii="Times New Roman" w:hAnsi="Times New Roman" w:cs="Times New Roman"/>
          <w:color w:val="000000"/>
          <w:sz w:val="22"/>
          <w:szCs w:val="22"/>
          <w:lang w:val="en-GB"/>
        </w:rPr>
        <w:t>8</w:t>
      </w:r>
      <w:r>
        <w:rPr>
          <w:rFonts w:ascii="Times New Roman" w:hAnsi="Times New Roman" w:cs="Times New Roman"/>
          <w:color w:val="000000"/>
          <w:sz w:val="22"/>
          <w:szCs w:val="22"/>
          <w:lang w:val="en-GB"/>
        </w:rPr>
        <w:t>.The diploma thesis</w:t>
      </w:r>
    </w:p>
    <w:p w14:paraId="13775287" w14:textId="77777777" w:rsidR="006F6FFD" w:rsidRDefault="00F06731">
      <w:pPr>
        <w:pStyle w:val="Standard"/>
        <w:autoSpaceDE w:val="0"/>
        <w:ind w:left="709"/>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 4</w:t>
      </w:r>
      <w:r w:rsidR="00422C61">
        <w:rPr>
          <w:rFonts w:ascii="Times New Roman" w:hAnsi="Times New Roman" w:cs="Times New Roman"/>
          <w:color w:val="000000"/>
          <w:sz w:val="22"/>
          <w:szCs w:val="22"/>
          <w:lang w:val="en-GB"/>
        </w:rPr>
        <w:t>9</w:t>
      </w:r>
      <w:r>
        <w:rPr>
          <w:rFonts w:ascii="Times New Roman" w:hAnsi="Times New Roman" w:cs="Times New Roman"/>
          <w:color w:val="000000"/>
          <w:sz w:val="22"/>
          <w:szCs w:val="22"/>
          <w:lang w:val="en-GB"/>
        </w:rPr>
        <w:t>.The supervisor, the subject and the assessment of a diploma thesis</w:t>
      </w:r>
    </w:p>
    <w:p w14:paraId="63A5CD7F" w14:textId="77777777" w:rsidR="006F6FFD" w:rsidRDefault="00F06731">
      <w:pPr>
        <w:pStyle w:val="Akapitzlist"/>
        <w:autoSpaceDE w:val="0"/>
        <w:spacing w:after="0" w:line="100" w:lineRule="atLeast"/>
        <w:ind w:left="709"/>
        <w:rPr>
          <w:rFonts w:ascii="Times New Roman" w:hAnsi="Times New Roman" w:cs="Times New Roman"/>
          <w:color w:val="000000"/>
          <w:lang w:val="en-GB"/>
        </w:rPr>
      </w:pPr>
      <w:r>
        <w:rPr>
          <w:rFonts w:ascii="Times New Roman" w:hAnsi="Times New Roman" w:cs="Times New Roman"/>
          <w:color w:val="000000"/>
          <w:lang w:val="en-GB"/>
        </w:rPr>
        <w:t xml:space="preserve">§ </w:t>
      </w:r>
      <w:r w:rsidR="00422C61">
        <w:rPr>
          <w:rFonts w:ascii="Times New Roman" w:hAnsi="Times New Roman" w:cs="Times New Roman"/>
          <w:color w:val="000000"/>
          <w:lang w:val="en-GB"/>
        </w:rPr>
        <w:t>50</w:t>
      </w:r>
      <w:r>
        <w:rPr>
          <w:rFonts w:ascii="Times New Roman" w:hAnsi="Times New Roman" w:cs="Times New Roman"/>
          <w:color w:val="000000"/>
          <w:lang w:val="en-GB"/>
        </w:rPr>
        <w:t xml:space="preserve">.The form and the deadline for thesis submission  </w:t>
      </w:r>
    </w:p>
    <w:p w14:paraId="6AC973C6" w14:textId="77777777" w:rsidR="006F6FFD" w:rsidRDefault="00F06731">
      <w:pPr>
        <w:pStyle w:val="Standard"/>
        <w:autoSpaceDE w:val="0"/>
        <w:ind w:left="709"/>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 xml:space="preserve">§ </w:t>
      </w:r>
      <w:r w:rsidR="00422C61">
        <w:rPr>
          <w:rFonts w:ascii="Times New Roman" w:hAnsi="Times New Roman" w:cs="Times New Roman"/>
          <w:color w:val="000000"/>
          <w:sz w:val="22"/>
          <w:szCs w:val="22"/>
          <w:lang w:val="en-GB"/>
        </w:rPr>
        <w:t>51</w:t>
      </w:r>
      <w:r>
        <w:rPr>
          <w:rFonts w:ascii="Times New Roman" w:hAnsi="Times New Roman" w:cs="Times New Roman"/>
          <w:color w:val="000000"/>
          <w:sz w:val="22"/>
          <w:szCs w:val="22"/>
          <w:lang w:val="en-GB"/>
        </w:rPr>
        <w:t xml:space="preserve">. Failing </w:t>
      </w:r>
      <w:r w:rsidR="00234314">
        <w:rPr>
          <w:rFonts w:ascii="Times New Roman" w:hAnsi="Times New Roman" w:cs="Times New Roman"/>
          <w:color w:val="000000"/>
          <w:sz w:val="22"/>
          <w:szCs w:val="22"/>
          <w:lang w:val="en-GB"/>
        </w:rPr>
        <w:t xml:space="preserve">grade for the </w:t>
      </w:r>
      <w:r>
        <w:rPr>
          <w:rFonts w:ascii="Times New Roman" w:hAnsi="Times New Roman" w:cs="Times New Roman"/>
          <w:color w:val="000000"/>
          <w:sz w:val="22"/>
          <w:szCs w:val="22"/>
          <w:lang w:val="en-GB"/>
        </w:rPr>
        <w:t>thesis</w:t>
      </w:r>
    </w:p>
    <w:p w14:paraId="4D6B6FAF" w14:textId="77777777" w:rsidR="006F6FFD" w:rsidRDefault="006F6FFD">
      <w:pPr>
        <w:pStyle w:val="Standard"/>
        <w:autoSpaceDE w:val="0"/>
        <w:rPr>
          <w:rFonts w:ascii="Times New Roman" w:hAnsi="Times New Roman" w:cs="Times New Roman"/>
          <w:b/>
          <w:color w:val="000000"/>
          <w:sz w:val="22"/>
          <w:szCs w:val="22"/>
          <w:lang w:val="en-GB"/>
        </w:rPr>
      </w:pPr>
    </w:p>
    <w:p w14:paraId="2DA8770C" w14:textId="77777777" w:rsidR="006F6FFD" w:rsidRPr="00F06731" w:rsidRDefault="00F06731">
      <w:pPr>
        <w:pStyle w:val="Standard"/>
        <w:autoSpaceDE w:val="0"/>
        <w:rPr>
          <w:rFonts w:hint="eastAsia"/>
          <w:lang w:val="en-US"/>
        </w:rPr>
      </w:pPr>
      <w:r>
        <w:rPr>
          <w:rFonts w:ascii="Times New Roman" w:hAnsi="Times New Roman" w:cs="Times New Roman"/>
          <w:b/>
          <w:sz w:val="22"/>
          <w:szCs w:val="22"/>
          <w:lang w:val="en-GB"/>
        </w:rPr>
        <w:t xml:space="preserve">XV. </w:t>
      </w:r>
      <w:r w:rsidR="00422C61">
        <w:rPr>
          <w:rFonts w:ascii="Times New Roman" w:hAnsi="Times New Roman" w:cs="Times New Roman"/>
          <w:b/>
          <w:sz w:val="22"/>
          <w:szCs w:val="22"/>
          <w:lang w:val="en-GB"/>
        </w:rPr>
        <w:t>Diploma exam</w:t>
      </w:r>
    </w:p>
    <w:p w14:paraId="32EBE578"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xml:space="preserve">§ </w:t>
      </w:r>
      <w:r w:rsidR="00422C61">
        <w:rPr>
          <w:rFonts w:ascii="Times New Roman" w:hAnsi="Times New Roman" w:cs="Times New Roman"/>
          <w:sz w:val="22"/>
          <w:szCs w:val="22"/>
          <w:lang w:val="en-GB"/>
        </w:rPr>
        <w:t>52</w:t>
      </w:r>
      <w:r>
        <w:rPr>
          <w:rFonts w:ascii="Times New Roman" w:hAnsi="Times New Roman" w:cs="Times New Roman"/>
          <w:sz w:val="22"/>
          <w:szCs w:val="22"/>
          <w:lang w:val="en-GB"/>
        </w:rPr>
        <w:t xml:space="preserve">. Requirements for admitting the student to the </w:t>
      </w:r>
      <w:r w:rsidR="00422C61">
        <w:rPr>
          <w:rFonts w:ascii="Times New Roman" w:hAnsi="Times New Roman" w:cs="Times New Roman"/>
          <w:sz w:val="22"/>
          <w:szCs w:val="22"/>
          <w:lang w:val="en-GB"/>
        </w:rPr>
        <w:t xml:space="preserve">diploma </w:t>
      </w:r>
      <w:r>
        <w:rPr>
          <w:rFonts w:ascii="Times New Roman" w:hAnsi="Times New Roman" w:cs="Times New Roman"/>
          <w:sz w:val="22"/>
          <w:szCs w:val="22"/>
          <w:lang w:val="en-GB"/>
        </w:rPr>
        <w:t xml:space="preserve">exam </w:t>
      </w:r>
    </w:p>
    <w:p w14:paraId="1ECF0BD4"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5</w:t>
      </w:r>
      <w:r w:rsidR="00422C61">
        <w:rPr>
          <w:rFonts w:ascii="Times New Roman" w:hAnsi="Times New Roman" w:cs="Times New Roman"/>
          <w:sz w:val="22"/>
          <w:szCs w:val="22"/>
          <w:lang w:val="en-GB"/>
        </w:rPr>
        <w:t>3</w:t>
      </w:r>
      <w:r>
        <w:rPr>
          <w:rFonts w:ascii="Times New Roman" w:hAnsi="Times New Roman" w:cs="Times New Roman"/>
          <w:sz w:val="22"/>
          <w:szCs w:val="22"/>
          <w:lang w:val="en-GB"/>
        </w:rPr>
        <w:t xml:space="preserve">. Taking the </w:t>
      </w:r>
      <w:r w:rsidR="00234314">
        <w:rPr>
          <w:rFonts w:ascii="Times New Roman" w:hAnsi="Times New Roman" w:cs="Times New Roman"/>
          <w:sz w:val="22"/>
          <w:szCs w:val="22"/>
          <w:lang w:val="en-GB"/>
        </w:rPr>
        <w:t xml:space="preserve">diploma </w:t>
      </w:r>
      <w:r>
        <w:rPr>
          <w:rFonts w:ascii="Times New Roman" w:hAnsi="Times New Roman" w:cs="Times New Roman"/>
          <w:sz w:val="22"/>
          <w:szCs w:val="22"/>
          <w:lang w:val="en-GB"/>
        </w:rPr>
        <w:t xml:space="preserve">exam </w:t>
      </w:r>
    </w:p>
    <w:p w14:paraId="080598B0"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5</w:t>
      </w:r>
      <w:r w:rsidR="00422C61">
        <w:rPr>
          <w:rFonts w:ascii="Times New Roman" w:hAnsi="Times New Roman" w:cs="Times New Roman"/>
          <w:sz w:val="22"/>
          <w:szCs w:val="22"/>
          <w:lang w:val="en-GB"/>
        </w:rPr>
        <w:t>4</w:t>
      </w:r>
      <w:r>
        <w:rPr>
          <w:rFonts w:ascii="Times New Roman" w:hAnsi="Times New Roman" w:cs="Times New Roman"/>
          <w:sz w:val="22"/>
          <w:szCs w:val="22"/>
          <w:lang w:val="en-GB"/>
        </w:rPr>
        <w:t xml:space="preserve">. Retaking the </w:t>
      </w:r>
      <w:r w:rsidR="00234314">
        <w:rPr>
          <w:rFonts w:ascii="Times New Roman" w:hAnsi="Times New Roman" w:cs="Times New Roman"/>
          <w:sz w:val="22"/>
          <w:szCs w:val="22"/>
          <w:lang w:val="en-GB"/>
        </w:rPr>
        <w:t xml:space="preserve">diploma </w:t>
      </w:r>
      <w:r>
        <w:rPr>
          <w:rFonts w:ascii="Times New Roman" w:hAnsi="Times New Roman" w:cs="Times New Roman"/>
          <w:sz w:val="22"/>
          <w:szCs w:val="22"/>
          <w:lang w:val="en-GB"/>
        </w:rPr>
        <w:t xml:space="preserve">exam </w:t>
      </w:r>
    </w:p>
    <w:p w14:paraId="59BF5527" w14:textId="77777777" w:rsidR="00422C61" w:rsidRPr="002A7006" w:rsidRDefault="00422C61" w:rsidP="00422C61">
      <w:pPr>
        <w:ind w:firstLine="709"/>
        <w:rPr>
          <w:rFonts w:hint="eastAsia"/>
          <w:lang w:val="en-US"/>
        </w:rPr>
      </w:pPr>
      <w:r w:rsidRPr="002A7006">
        <w:rPr>
          <w:lang w:val="en-US"/>
        </w:rPr>
        <w:t>§ 55. O</w:t>
      </w:r>
      <w:r w:rsidR="002A7006" w:rsidRPr="002A7006">
        <w:rPr>
          <w:lang w:val="en-US"/>
        </w:rPr>
        <w:t>pen diploma exam</w:t>
      </w:r>
    </w:p>
    <w:p w14:paraId="1C32A25F" w14:textId="77777777" w:rsidR="00422C61" w:rsidRPr="002A7006" w:rsidRDefault="00422C61">
      <w:pPr>
        <w:pStyle w:val="Standard"/>
        <w:autoSpaceDE w:val="0"/>
        <w:ind w:left="709"/>
        <w:rPr>
          <w:rFonts w:ascii="Times New Roman" w:hAnsi="Times New Roman" w:cs="Times New Roman"/>
          <w:sz w:val="22"/>
          <w:szCs w:val="22"/>
          <w:lang w:val="en-GB"/>
        </w:rPr>
      </w:pPr>
    </w:p>
    <w:p w14:paraId="5D8BCAE3" w14:textId="77777777" w:rsidR="006F6FFD" w:rsidRDefault="00F06731">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XVI. Graduation</w:t>
      </w:r>
    </w:p>
    <w:p w14:paraId="56F33F07"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56. Graduation date</w:t>
      </w:r>
    </w:p>
    <w:p w14:paraId="4CC5E435"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57. Conditions of graduation</w:t>
      </w:r>
    </w:p>
    <w:p w14:paraId="5ED097F9" w14:textId="77777777" w:rsidR="006F6FFD" w:rsidRDefault="00F06731">
      <w:pPr>
        <w:pStyle w:val="Standard"/>
        <w:autoSpaceDE w:val="0"/>
        <w:ind w:left="709"/>
        <w:rPr>
          <w:rFonts w:ascii="Times New Roman" w:hAnsi="Times New Roman" w:cs="Times New Roman"/>
          <w:sz w:val="22"/>
          <w:szCs w:val="22"/>
          <w:lang w:val="en-GB"/>
        </w:rPr>
      </w:pPr>
      <w:r>
        <w:rPr>
          <w:rFonts w:ascii="Times New Roman" w:hAnsi="Times New Roman" w:cs="Times New Roman"/>
          <w:sz w:val="22"/>
          <w:szCs w:val="22"/>
          <w:lang w:val="en-GB"/>
        </w:rPr>
        <w:t>§ 58. The final result of student overall performance</w:t>
      </w:r>
    </w:p>
    <w:p w14:paraId="036319AE" w14:textId="77777777" w:rsidR="006F6FFD" w:rsidRDefault="006F6FFD">
      <w:pPr>
        <w:pStyle w:val="Standard"/>
        <w:autoSpaceDE w:val="0"/>
        <w:rPr>
          <w:rFonts w:ascii="Times New Roman" w:hAnsi="Times New Roman" w:cs="Times New Roman"/>
          <w:b/>
          <w:sz w:val="22"/>
          <w:szCs w:val="22"/>
          <w:lang w:val="en-GB"/>
        </w:rPr>
      </w:pPr>
    </w:p>
    <w:p w14:paraId="0BDCE31C" w14:textId="77777777" w:rsidR="006F6FFD" w:rsidRDefault="00F06731">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XVII. Tuition fees</w:t>
      </w:r>
    </w:p>
    <w:p w14:paraId="340153CF" w14:textId="77777777" w:rsidR="006F6FFD" w:rsidRDefault="00F06731">
      <w:pPr>
        <w:pStyle w:val="Standard"/>
        <w:autoSpaceDE w:val="0"/>
        <w:rPr>
          <w:rFonts w:ascii="Times New Roman" w:hAnsi="Times New Roman" w:cs="Times New Roman"/>
          <w:sz w:val="22"/>
          <w:szCs w:val="22"/>
          <w:lang w:val="en-GB"/>
        </w:rPr>
      </w:pPr>
      <w:r>
        <w:rPr>
          <w:rFonts w:ascii="Times New Roman" w:hAnsi="Times New Roman" w:cs="Times New Roman"/>
          <w:sz w:val="22"/>
          <w:szCs w:val="22"/>
          <w:lang w:val="en-GB"/>
        </w:rPr>
        <w:tab/>
        <w:t>§ 59.Types of tuition fees</w:t>
      </w:r>
    </w:p>
    <w:p w14:paraId="31F8ED3D" w14:textId="77777777" w:rsidR="006F6FFD" w:rsidRDefault="006F6FFD">
      <w:pPr>
        <w:pStyle w:val="Standard"/>
        <w:autoSpaceDE w:val="0"/>
        <w:ind w:left="709"/>
        <w:rPr>
          <w:rFonts w:ascii="Times New Roman" w:hAnsi="Times New Roman" w:cs="Times New Roman"/>
          <w:b/>
          <w:sz w:val="22"/>
          <w:szCs w:val="22"/>
          <w:lang w:val="en-GB"/>
        </w:rPr>
      </w:pPr>
    </w:p>
    <w:p w14:paraId="35B20A1D" w14:textId="77777777" w:rsidR="006F6FFD" w:rsidRDefault="00F06731">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XVI</w:t>
      </w:r>
      <w:r w:rsidR="00422C61">
        <w:rPr>
          <w:rFonts w:ascii="Times New Roman" w:hAnsi="Times New Roman" w:cs="Times New Roman"/>
          <w:b/>
          <w:sz w:val="22"/>
          <w:szCs w:val="22"/>
          <w:lang w:val="en-GB"/>
        </w:rPr>
        <w:t>I</w:t>
      </w:r>
      <w:r>
        <w:rPr>
          <w:rFonts w:ascii="Times New Roman" w:hAnsi="Times New Roman" w:cs="Times New Roman"/>
          <w:b/>
          <w:sz w:val="22"/>
          <w:szCs w:val="22"/>
          <w:lang w:val="en-GB"/>
        </w:rPr>
        <w:t>I. Final provisions</w:t>
      </w:r>
    </w:p>
    <w:p w14:paraId="0A3AC2EB" w14:textId="77777777" w:rsidR="006F6FFD" w:rsidRPr="00F06731" w:rsidRDefault="00F06731" w:rsidP="00422C61">
      <w:pPr>
        <w:rPr>
          <w:rFonts w:hint="eastAsia"/>
          <w:lang w:val="en-US"/>
        </w:rPr>
      </w:pPr>
      <w:r>
        <w:rPr>
          <w:rFonts w:ascii="Times New Roman" w:eastAsia="Times New Roman" w:hAnsi="Times New Roman" w:cs="Times New Roman"/>
          <w:sz w:val="22"/>
          <w:szCs w:val="22"/>
          <w:lang w:val="en-GB"/>
        </w:rPr>
        <w:t xml:space="preserve"> </w:t>
      </w:r>
      <w:r w:rsidR="00422C61">
        <w:rPr>
          <w:rFonts w:ascii="Times New Roman" w:eastAsia="Times New Roman" w:hAnsi="Times New Roman" w:cs="Times New Roman"/>
          <w:sz w:val="22"/>
          <w:szCs w:val="22"/>
          <w:lang w:val="en-GB"/>
        </w:rPr>
        <w:tab/>
      </w:r>
      <w:r w:rsidR="00422C61" w:rsidRPr="00422C61">
        <w:rPr>
          <w:lang w:val="en-US"/>
        </w:rPr>
        <w:t xml:space="preserve">§ </w:t>
      </w:r>
      <w:r w:rsidR="00422C61">
        <w:rPr>
          <w:lang w:val="en-US"/>
        </w:rPr>
        <w:t>60</w:t>
      </w:r>
      <w:r w:rsidR="00422C61" w:rsidRPr="00422C61">
        <w:rPr>
          <w:lang w:val="en-US"/>
        </w:rPr>
        <w:t xml:space="preserve">. </w:t>
      </w:r>
      <w:r>
        <w:rPr>
          <w:rFonts w:ascii="Times New Roman" w:hAnsi="Times New Roman" w:cs="Times New Roman"/>
          <w:sz w:val="22"/>
          <w:szCs w:val="22"/>
          <w:lang w:val="en-GB"/>
        </w:rPr>
        <w:t xml:space="preserve">The procedure for adopting the </w:t>
      </w:r>
      <w:r w:rsidR="00E954EC">
        <w:rPr>
          <w:rFonts w:ascii="Times New Roman" w:hAnsi="Times New Roman" w:cs="Times New Roman"/>
          <w:sz w:val="22"/>
          <w:szCs w:val="22"/>
          <w:lang w:val="en-GB"/>
        </w:rPr>
        <w:t xml:space="preserve">Rules and </w:t>
      </w:r>
      <w:r>
        <w:rPr>
          <w:rFonts w:ascii="Times New Roman" w:hAnsi="Times New Roman" w:cs="Times New Roman"/>
          <w:sz w:val="22"/>
          <w:szCs w:val="22"/>
          <w:lang w:val="en-GB"/>
        </w:rPr>
        <w:t>Regulations</w:t>
      </w:r>
    </w:p>
    <w:p w14:paraId="0B5476AF" w14:textId="77777777" w:rsidR="006F6FFD" w:rsidRDefault="00F06731">
      <w:pPr>
        <w:pStyle w:val="Standard"/>
        <w:pageBreakBefore/>
        <w:rPr>
          <w:rFonts w:ascii="Times New Roman" w:hAnsi="Times New Roman" w:cs="Times New Roman"/>
          <w:b/>
          <w:sz w:val="22"/>
          <w:szCs w:val="22"/>
          <w:lang w:val="en-GB"/>
        </w:rPr>
      </w:pPr>
      <w:r>
        <w:rPr>
          <w:rFonts w:ascii="Times New Roman" w:hAnsi="Times New Roman" w:cs="Times New Roman"/>
          <w:b/>
          <w:sz w:val="22"/>
          <w:szCs w:val="22"/>
          <w:lang w:val="en-GB"/>
        </w:rPr>
        <w:lastRenderedPageBreak/>
        <w:t>I. Introduction</w:t>
      </w:r>
    </w:p>
    <w:p w14:paraId="4259CBB9"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1. Legal basis</w:t>
      </w:r>
    </w:p>
    <w:p w14:paraId="09E9623C" w14:textId="77777777" w:rsidR="006F6FFD" w:rsidRDefault="006F6FFD">
      <w:pPr>
        <w:pStyle w:val="Standard"/>
        <w:autoSpaceDE w:val="0"/>
        <w:jc w:val="center"/>
        <w:rPr>
          <w:rFonts w:ascii="Times New Roman" w:hAnsi="Times New Roman" w:cs="Times New Roman"/>
          <w:b/>
          <w:sz w:val="22"/>
          <w:szCs w:val="22"/>
          <w:lang w:val="en-GB"/>
        </w:rPr>
      </w:pPr>
    </w:p>
    <w:p w14:paraId="596A4C18" w14:textId="77777777" w:rsidR="006F6FFD" w:rsidRDefault="00F06731">
      <w:pPr>
        <w:pStyle w:val="Standard"/>
        <w:autoSpaceDE w:val="0"/>
        <w:jc w:val="both"/>
        <w:rPr>
          <w:rFonts w:ascii="Times New Roman" w:hAnsi="Times New Roman" w:cs="Times New Roman"/>
          <w:sz w:val="22"/>
          <w:szCs w:val="22"/>
          <w:lang w:val="en-GB"/>
        </w:rPr>
      </w:pPr>
      <w:r>
        <w:rPr>
          <w:rFonts w:ascii="Times New Roman" w:hAnsi="Times New Roman" w:cs="Times New Roman"/>
          <w:sz w:val="22"/>
          <w:szCs w:val="22"/>
          <w:lang w:val="en-GB"/>
        </w:rPr>
        <w:t>The</w:t>
      </w:r>
      <w:r w:rsidR="00E954EC">
        <w:rPr>
          <w:rFonts w:ascii="Times New Roman" w:hAnsi="Times New Roman" w:cs="Times New Roman"/>
          <w:sz w:val="22"/>
          <w:szCs w:val="22"/>
          <w:lang w:val="en-GB"/>
        </w:rPr>
        <w:t>se</w:t>
      </w:r>
      <w:r>
        <w:rPr>
          <w:rFonts w:ascii="Times New Roman" w:hAnsi="Times New Roman" w:cs="Times New Roman"/>
          <w:sz w:val="22"/>
          <w:szCs w:val="22"/>
          <w:lang w:val="en-GB"/>
        </w:rPr>
        <w:t xml:space="preserve"> </w:t>
      </w:r>
      <w:r w:rsidR="00E954EC">
        <w:rPr>
          <w:rFonts w:ascii="Times New Roman" w:hAnsi="Times New Roman" w:cs="Times New Roman"/>
          <w:sz w:val="22"/>
          <w:szCs w:val="22"/>
          <w:lang w:val="en-GB"/>
        </w:rPr>
        <w:t xml:space="preserve">rules </w:t>
      </w:r>
      <w:r>
        <w:rPr>
          <w:rFonts w:ascii="Times New Roman" w:hAnsi="Times New Roman" w:cs="Times New Roman"/>
          <w:sz w:val="22"/>
          <w:szCs w:val="22"/>
          <w:lang w:val="en-GB"/>
        </w:rPr>
        <w:t>regulations were developed pursuant to the Act of 2</w:t>
      </w:r>
      <w:r w:rsidR="00E954EC">
        <w:rPr>
          <w:rFonts w:ascii="Times New Roman" w:hAnsi="Times New Roman" w:cs="Times New Roman"/>
          <w:sz w:val="22"/>
          <w:szCs w:val="22"/>
          <w:lang w:val="en-GB"/>
        </w:rPr>
        <w:t>0</w:t>
      </w:r>
      <w:r>
        <w:rPr>
          <w:rFonts w:ascii="Times New Roman" w:hAnsi="Times New Roman" w:cs="Times New Roman"/>
          <w:sz w:val="22"/>
          <w:szCs w:val="22"/>
          <w:lang w:val="en-GB"/>
        </w:rPr>
        <w:t xml:space="preserve"> July 20</w:t>
      </w:r>
      <w:r w:rsidR="00E954EC">
        <w:rPr>
          <w:rFonts w:ascii="Times New Roman" w:hAnsi="Times New Roman" w:cs="Times New Roman"/>
          <w:sz w:val="22"/>
          <w:szCs w:val="22"/>
          <w:lang w:val="en-GB"/>
        </w:rPr>
        <w:t>18</w:t>
      </w:r>
      <w:r>
        <w:rPr>
          <w:rFonts w:ascii="Times New Roman" w:hAnsi="Times New Roman" w:cs="Times New Roman"/>
          <w:sz w:val="22"/>
          <w:szCs w:val="22"/>
          <w:lang w:val="en-GB"/>
        </w:rPr>
        <w:t xml:space="preserve"> – Law on Higher Education </w:t>
      </w:r>
      <w:r w:rsidR="00E954EC">
        <w:rPr>
          <w:rFonts w:ascii="Times New Roman" w:hAnsi="Times New Roman" w:cs="Times New Roman"/>
          <w:sz w:val="22"/>
          <w:szCs w:val="22"/>
          <w:lang w:val="en-GB"/>
        </w:rPr>
        <w:t xml:space="preserve">and Science </w:t>
      </w:r>
      <w:r>
        <w:rPr>
          <w:rFonts w:ascii="Times New Roman" w:hAnsi="Times New Roman" w:cs="Times New Roman"/>
          <w:sz w:val="22"/>
          <w:szCs w:val="22"/>
          <w:lang w:val="en-GB"/>
        </w:rPr>
        <w:t>(Polish Official Journal of Laws</w:t>
      </w:r>
      <w:r w:rsidR="00E954EC">
        <w:rPr>
          <w:rFonts w:ascii="Times New Roman" w:hAnsi="Times New Roman" w:cs="Times New Roman"/>
          <w:sz w:val="22"/>
          <w:szCs w:val="22"/>
          <w:lang w:val="en-GB"/>
        </w:rPr>
        <w:t xml:space="preserve"> of 2018</w:t>
      </w:r>
      <w:r>
        <w:rPr>
          <w:rFonts w:ascii="Times New Roman" w:hAnsi="Times New Roman" w:cs="Times New Roman"/>
          <w:sz w:val="22"/>
          <w:szCs w:val="22"/>
          <w:lang w:val="en-GB"/>
        </w:rPr>
        <w:t>: item 1</w:t>
      </w:r>
      <w:r w:rsidR="00E954EC">
        <w:rPr>
          <w:rFonts w:ascii="Times New Roman" w:hAnsi="Times New Roman" w:cs="Times New Roman"/>
          <w:sz w:val="22"/>
          <w:szCs w:val="22"/>
          <w:lang w:val="en-GB"/>
        </w:rPr>
        <w:t>668</w:t>
      </w:r>
      <w:r>
        <w:rPr>
          <w:rFonts w:ascii="Times New Roman" w:hAnsi="Times New Roman" w:cs="Times New Roman"/>
          <w:sz w:val="22"/>
          <w:szCs w:val="22"/>
          <w:lang w:val="en-GB"/>
        </w:rPr>
        <w:t xml:space="preserve"> as amended), hereinafter referred to as the Act, the decree of the Minister of Science and Higher Education of </w:t>
      </w:r>
      <w:r w:rsidR="00E954EC">
        <w:rPr>
          <w:rFonts w:ascii="Times New Roman" w:hAnsi="Times New Roman" w:cs="Times New Roman"/>
          <w:sz w:val="22"/>
          <w:szCs w:val="22"/>
          <w:lang w:val="en-GB"/>
        </w:rPr>
        <w:t>27</w:t>
      </w:r>
      <w:r>
        <w:rPr>
          <w:rFonts w:ascii="Times New Roman" w:hAnsi="Times New Roman" w:cs="Times New Roman"/>
          <w:sz w:val="22"/>
          <w:szCs w:val="22"/>
          <w:lang w:val="en-GB"/>
        </w:rPr>
        <w:t xml:space="preserve"> </w:t>
      </w:r>
      <w:r w:rsidR="00E954EC">
        <w:rPr>
          <w:rFonts w:ascii="Times New Roman" w:hAnsi="Times New Roman" w:cs="Times New Roman"/>
          <w:sz w:val="22"/>
          <w:szCs w:val="22"/>
          <w:lang w:val="en-GB"/>
        </w:rPr>
        <w:t>September 2018</w:t>
      </w:r>
      <w:r>
        <w:rPr>
          <w:rFonts w:ascii="Times New Roman" w:hAnsi="Times New Roman" w:cs="Times New Roman"/>
          <w:sz w:val="22"/>
          <w:szCs w:val="22"/>
          <w:lang w:val="en-GB"/>
        </w:rPr>
        <w:t xml:space="preserve"> on </w:t>
      </w:r>
      <w:r w:rsidR="00E954EC">
        <w:rPr>
          <w:rFonts w:ascii="Times New Roman" w:hAnsi="Times New Roman" w:cs="Times New Roman"/>
          <w:sz w:val="22"/>
          <w:szCs w:val="22"/>
          <w:lang w:val="en-GB"/>
        </w:rPr>
        <w:t>higher education studies (Journal of Laws item 1861 as amended)</w:t>
      </w:r>
      <w:r>
        <w:rPr>
          <w:rFonts w:ascii="Times New Roman" w:hAnsi="Times New Roman" w:cs="Times New Roman"/>
          <w:sz w:val="22"/>
          <w:szCs w:val="22"/>
          <w:lang w:val="en-GB"/>
        </w:rPr>
        <w:t>.</w:t>
      </w:r>
    </w:p>
    <w:p w14:paraId="5DF62CAD" w14:textId="77777777" w:rsidR="006F6FFD" w:rsidRDefault="006F6FFD">
      <w:pPr>
        <w:pStyle w:val="Standard"/>
        <w:autoSpaceDE w:val="0"/>
        <w:rPr>
          <w:rFonts w:ascii="Times New Roman" w:hAnsi="Times New Roman" w:cs="Times New Roman"/>
          <w:sz w:val="22"/>
          <w:szCs w:val="22"/>
          <w:lang w:val="en-GB"/>
        </w:rPr>
      </w:pPr>
    </w:p>
    <w:p w14:paraId="481CE1A2" w14:textId="77777777" w:rsidR="006F6FFD" w:rsidRDefault="006F6FFD">
      <w:pPr>
        <w:pStyle w:val="Standard"/>
        <w:autoSpaceDE w:val="0"/>
        <w:rPr>
          <w:rFonts w:ascii="Times New Roman" w:hAnsi="Times New Roman" w:cs="Times New Roman"/>
          <w:sz w:val="22"/>
          <w:szCs w:val="22"/>
          <w:lang w:val="en-GB"/>
        </w:rPr>
      </w:pPr>
    </w:p>
    <w:p w14:paraId="1708D633" w14:textId="77777777" w:rsidR="006F6FFD" w:rsidRPr="002A7006" w:rsidRDefault="00F06731">
      <w:pPr>
        <w:pStyle w:val="Standard"/>
        <w:autoSpaceDE w:val="0"/>
        <w:jc w:val="center"/>
        <w:rPr>
          <w:rFonts w:ascii="Times New Roman" w:hAnsi="Times New Roman" w:cs="Times New Roman"/>
          <w:b/>
          <w:sz w:val="22"/>
          <w:szCs w:val="22"/>
          <w:lang w:val="en-GB"/>
        </w:rPr>
      </w:pPr>
      <w:r w:rsidRPr="002A7006">
        <w:rPr>
          <w:rFonts w:ascii="Times New Roman" w:hAnsi="Times New Roman" w:cs="Times New Roman"/>
          <w:b/>
          <w:sz w:val="22"/>
          <w:szCs w:val="22"/>
          <w:lang w:val="en-GB"/>
        </w:rPr>
        <w:t>§ 2. Definitions</w:t>
      </w:r>
    </w:p>
    <w:p w14:paraId="490E2DE8" w14:textId="77777777" w:rsidR="006F6FFD" w:rsidRPr="002A7006" w:rsidRDefault="006F6FFD">
      <w:pPr>
        <w:pStyle w:val="Standard"/>
        <w:autoSpaceDE w:val="0"/>
        <w:jc w:val="center"/>
        <w:rPr>
          <w:rFonts w:ascii="Times New Roman" w:hAnsi="Times New Roman" w:cs="Times New Roman"/>
          <w:b/>
          <w:sz w:val="22"/>
          <w:szCs w:val="22"/>
          <w:lang w:val="en-GB"/>
        </w:rPr>
      </w:pPr>
    </w:p>
    <w:p w14:paraId="4003ECC8" w14:textId="77777777" w:rsidR="006F6FFD" w:rsidRPr="002A7006" w:rsidRDefault="00F06731">
      <w:pPr>
        <w:pStyle w:val="Standard"/>
        <w:autoSpaceDE w:val="0"/>
        <w:rPr>
          <w:rFonts w:ascii="Times New Roman" w:hAnsi="Times New Roman" w:cs="Times New Roman"/>
          <w:sz w:val="22"/>
          <w:szCs w:val="22"/>
          <w:lang w:val="en-GB"/>
        </w:rPr>
      </w:pPr>
      <w:r w:rsidRPr="002A7006">
        <w:rPr>
          <w:rFonts w:ascii="Times New Roman" w:hAnsi="Times New Roman" w:cs="Times New Roman"/>
          <w:sz w:val="22"/>
          <w:szCs w:val="22"/>
          <w:lang w:val="en-GB"/>
        </w:rPr>
        <w:t>The terms used in the Regulations mean:</w:t>
      </w:r>
    </w:p>
    <w:p w14:paraId="719F83C7" w14:textId="77777777" w:rsidR="006F6FFD" w:rsidRPr="002A7006" w:rsidRDefault="00F06731">
      <w:pPr>
        <w:pStyle w:val="Standard"/>
        <w:numPr>
          <w:ilvl w:val="0"/>
          <w:numId w:val="66"/>
        </w:numPr>
        <w:autoSpaceDE w:val="0"/>
        <w:ind w:left="720" w:hanging="360"/>
        <w:jc w:val="both"/>
        <w:rPr>
          <w:rFonts w:ascii="Times New Roman" w:hAnsi="Times New Roman" w:cs="Times New Roman"/>
          <w:sz w:val="22"/>
          <w:szCs w:val="22"/>
          <w:lang w:val="en-GB"/>
        </w:rPr>
      </w:pPr>
      <w:r w:rsidRPr="002A7006">
        <w:rPr>
          <w:rFonts w:ascii="Times New Roman" w:hAnsi="Times New Roman" w:cs="Times New Roman"/>
          <w:sz w:val="22"/>
          <w:szCs w:val="22"/>
          <w:lang w:val="en-GB"/>
        </w:rPr>
        <w:t xml:space="preserve">University- the Maritime University </w:t>
      </w:r>
      <w:r w:rsidR="00422C61" w:rsidRPr="002A7006">
        <w:rPr>
          <w:rFonts w:ascii="Times New Roman" w:hAnsi="Times New Roman" w:cs="Times New Roman"/>
          <w:sz w:val="22"/>
          <w:szCs w:val="22"/>
          <w:lang w:val="en-GB"/>
        </w:rPr>
        <w:t>of</w:t>
      </w:r>
      <w:r w:rsidRPr="002A7006">
        <w:rPr>
          <w:rFonts w:ascii="Times New Roman" w:hAnsi="Times New Roman" w:cs="Times New Roman"/>
          <w:sz w:val="22"/>
          <w:szCs w:val="22"/>
          <w:lang w:val="en-GB"/>
        </w:rPr>
        <w:t xml:space="preserve"> Szczecin</w:t>
      </w:r>
    </w:p>
    <w:p w14:paraId="0F8F624E" w14:textId="77777777" w:rsidR="006F6FFD" w:rsidRPr="002A7006" w:rsidRDefault="00F06731">
      <w:pPr>
        <w:pStyle w:val="Standard"/>
        <w:numPr>
          <w:ilvl w:val="0"/>
          <w:numId w:val="1"/>
        </w:numPr>
        <w:autoSpaceDE w:val="0"/>
        <w:ind w:left="720" w:hanging="360"/>
        <w:jc w:val="both"/>
        <w:rPr>
          <w:rFonts w:ascii="Times New Roman" w:hAnsi="Times New Roman" w:cs="Times New Roman"/>
          <w:sz w:val="22"/>
          <w:szCs w:val="22"/>
          <w:lang w:val="en-GB"/>
        </w:rPr>
      </w:pPr>
      <w:r w:rsidRPr="002A7006">
        <w:rPr>
          <w:rFonts w:ascii="Times New Roman" w:hAnsi="Times New Roman" w:cs="Times New Roman"/>
          <w:sz w:val="22"/>
          <w:szCs w:val="22"/>
          <w:lang w:val="en-GB"/>
        </w:rPr>
        <w:t>Statute – Statute of the Maritime University in Szczecin.</w:t>
      </w:r>
    </w:p>
    <w:p w14:paraId="0ABB0B4D" w14:textId="77777777" w:rsidR="006F6FFD" w:rsidRPr="002A7006" w:rsidRDefault="003B2BF1">
      <w:pPr>
        <w:pStyle w:val="Standard"/>
        <w:numPr>
          <w:ilvl w:val="0"/>
          <w:numId w:val="1"/>
        </w:numPr>
        <w:autoSpaceDE w:val="0"/>
        <w:ind w:left="720" w:hanging="360"/>
        <w:jc w:val="both"/>
        <w:rPr>
          <w:rFonts w:ascii="Times New Roman" w:hAnsi="Times New Roman" w:cs="Times New Roman"/>
          <w:sz w:val="22"/>
          <w:szCs w:val="22"/>
          <w:lang w:val="en-GB"/>
        </w:rPr>
      </w:pPr>
      <w:r w:rsidRPr="002A7006">
        <w:rPr>
          <w:rFonts w:ascii="Times New Roman" w:hAnsi="Times New Roman" w:cs="Times New Roman"/>
          <w:sz w:val="22"/>
          <w:szCs w:val="22"/>
          <w:lang w:val="en-GB"/>
        </w:rPr>
        <w:t xml:space="preserve">Rules and </w:t>
      </w:r>
      <w:r w:rsidR="00F06731" w:rsidRPr="002A7006">
        <w:rPr>
          <w:rFonts w:ascii="Times New Roman" w:hAnsi="Times New Roman" w:cs="Times New Roman"/>
          <w:sz w:val="22"/>
          <w:szCs w:val="22"/>
          <w:lang w:val="en-GB"/>
        </w:rPr>
        <w:t xml:space="preserve">Regulations – </w:t>
      </w:r>
      <w:r w:rsidR="00E954EC" w:rsidRPr="002A7006">
        <w:rPr>
          <w:rFonts w:ascii="Times New Roman" w:hAnsi="Times New Roman" w:cs="Times New Roman"/>
          <w:sz w:val="22"/>
          <w:szCs w:val="22"/>
          <w:lang w:val="en-GB"/>
        </w:rPr>
        <w:t xml:space="preserve">Rules and </w:t>
      </w:r>
      <w:r w:rsidR="00F06731" w:rsidRPr="002A7006">
        <w:rPr>
          <w:rFonts w:ascii="Times New Roman" w:hAnsi="Times New Roman" w:cs="Times New Roman"/>
          <w:sz w:val="22"/>
          <w:szCs w:val="22"/>
          <w:lang w:val="en-GB"/>
        </w:rPr>
        <w:t xml:space="preserve">Regulations </w:t>
      </w:r>
      <w:r w:rsidR="00E954EC" w:rsidRPr="002A7006">
        <w:rPr>
          <w:rFonts w:ascii="Times New Roman" w:hAnsi="Times New Roman" w:cs="Times New Roman"/>
          <w:sz w:val="22"/>
          <w:szCs w:val="22"/>
          <w:lang w:val="en-GB"/>
        </w:rPr>
        <w:t xml:space="preserve">of Studies </w:t>
      </w:r>
      <w:r w:rsidR="00F06731" w:rsidRPr="002A7006">
        <w:rPr>
          <w:rFonts w:ascii="Times New Roman" w:hAnsi="Times New Roman" w:cs="Times New Roman"/>
          <w:sz w:val="22"/>
          <w:szCs w:val="22"/>
          <w:lang w:val="en-GB"/>
        </w:rPr>
        <w:t xml:space="preserve">at the Maritime University </w:t>
      </w:r>
      <w:r w:rsidR="00E954EC" w:rsidRPr="002A7006">
        <w:rPr>
          <w:rFonts w:ascii="Times New Roman" w:hAnsi="Times New Roman" w:cs="Times New Roman"/>
          <w:sz w:val="22"/>
          <w:szCs w:val="22"/>
          <w:lang w:val="en-GB"/>
        </w:rPr>
        <w:t xml:space="preserve">of </w:t>
      </w:r>
      <w:r w:rsidR="00F06731" w:rsidRPr="002A7006">
        <w:rPr>
          <w:rFonts w:ascii="Times New Roman" w:hAnsi="Times New Roman" w:cs="Times New Roman"/>
          <w:sz w:val="22"/>
          <w:szCs w:val="22"/>
          <w:lang w:val="en-GB"/>
        </w:rPr>
        <w:t>Szczecin</w:t>
      </w:r>
      <w:r w:rsidRPr="002A7006">
        <w:rPr>
          <w:rFonts w:ascii="Times New Roman" w:hAnsi="Times New Roman" w:cs="Times New Roman"/>
          <w:sz w:val="22"/>
          <w:szCs w:val="22"/>
          <w:lang w:val="en-GB"/>
        </w:rPr>
        <w:t>, hereinafter referred to as the Regulations</w:t>
      </w:r>
      <w:r w:rsidR="00F06731" w:rsidRPr="002A7006">
        <w:rPr>
          <w:rFonts w:ascii="Times New Roman" w:hAnsi="Times New Roman" w:cs="Times New Roman"/>
          <w:sz w:val="22"/>
          <w:szCs w:val="22"/>
          <w:lang w:val="en-GB"/>
        </w:rPr>
        <w:t>.</w:t>
      </w:r>
    </w:p>
    <w:p w14:paraId="44AD4EF5" w14:textId="77777777" w:rsidR="006F6FFD" w:rsidRPr="002A7006" w:rsidRDefault="00F06731">
      <w:pPr>
        <w:pStyle w:val="Standard"/>
        <w:numPr>
          <w:ilvl w:val="0"/>
          <w:numId w:val="1"/>
        </w:numPr>
        <w:autoSpaceDE w:val="0"/>
        <w:ind w:left="720" w:hanging="360"/>
        <w:jc w:val="both"/>
        <w:rPr>
          <w:rFonts w:ascii="Times New Roman" w:hAnsi="Times New Roman" w:cs="Times New Roman"/>
          <w:sz w:val="22"/>
          <w:szCs w:val="22"/>
          <w:lang w:val="en-GB"/>
        </w:rPr>
      </w:pPr>
      <w:r w:rsidRPr="002A7006">
        <w:rPr>
          <w:rFonts w:ascii="Times New Roman" w:hAnsi="Times New Roman" w:cs="Times New Roman"/>
          <w:sz w:val="22"/>
          <w:szCs w:val="22"/>
          <w:lang w:val="en-GB"/>
        </w:rPr>
        <w:t>Senate – The Senate of the Maritime University in Szczecin.</w:t>
      </w:r>
    </w:p>
    <w:p w14:paraId="47BAD981" w14:textId="77777777" w:rsidR="006F6FFD" w:rsidRPr="002A7006" w:rsidRDefault="00F06731">
      <w:pPr>
        <w:pStyle w:val="Standard"/>
        <w:numPr>
          <w:ilvl w:val="0"/>
          <w:numId w:val="1"/>
        </w:numPr>
        <w:autoSpaceDE w:val="0"/>
        <w:ind w:left="720" w:hanging="360"/>
        <w:jc w:val="both"/>
        <w:rPr>
          <w:rFonts w:ascii="Times New Roman" w:hAnsi="Times New Roman" w:cs="Times New Roman"/>
          <w:sz w:val="22"/>
          <w:szCs w:val="22"/>
          <w:lang w:val="en-GB"/>
        </w:rPr>
      </w:pPr>
      <w:r w:rsidRPr="002A7006">
        <w:rPr>
          <w:rFonts w:ascii="Times New Roman" w:hAnsi="Times New Roman" w:cs="Times New Roman"/>
          <w:sz w:val="22"/>
          <w:szCs w:val="22"/>
          <w:lang w:val="en-GB"/>
        </w:rPr>
        <w:t>Rector – Rector of the Maritime University in Szczecin.</w:t>
      </w:r>
    </w:p>
    <w:p w14:paraId="66371529" w14:textId="77777777" w:rsidR="006F6FFD" w:rsidRPr="002A7006" w:rsidRDefault="00F06731">
      <w:pPr>
        <w:pStyle w:val="Standard"/>
        <w:numPr>
          <w:ilvl w:val="0"/>
          <w:numId w:val="1"/>
        </w:numPr>
        <w:autoSpaceDE w:val="0"/>
        <w:ind w:left="720" w:hanging="360"/>
        <w:jc w:val="both"/>
        <w:rPr>
          <w:rFonts w:ascii="Times New Roman" w:hAnsi="Times New Roman" w:cs="Times New Roman"/>
          <w:sz w:val="22"/>
          <w:szCs w:val="22"/>
          <w:lang w:val="en-GB"/>
        </w:rPr>
      </w:pPr>
      <w:r w:rsidRPr="002A7006">
        <w:rPr>
          <w:rFonts w:ascii="Times New Roman" w:hAnsi="Times New Roman" w:cs="Times New Roman"/>
          <w:sz w:val="22"/>
          <w:szCs w:val="22"/>
          <w:lang w:val="en-GB"/>
        </w:rPr>
        <w:t>Dean – Dean of the faculty running a given field of study.</w:t>
      </w:r>
    </w:p>
    <w:p w14:paraId="6A33A3ED" w14:textId="77777777" w:rsidR="006F6FFD" w:rsidRPr="002A7006" w:rsidRDefault="00F06731">
      <w:pPr>
        <w:pStyle w:val="Standard"/>
        <w:numPr>
          <w:ilvl w:val="0"/>
          <w:numId w:val="1"/>
        </w:numPr>
        <w:autoSpaceDE w:val="0"/>
        <w:ind w:left="720" w:hanging="360"/>
        <w:jc w:val="both"/>
        <w:rPr>
          <w:rFonts w:ascii="Times New Roman" w:hAnsi="Times New Roman" w:cs="Times New Roman"/>
          <w:sz w:val="22"/>
          <w:szCs w:val="22"/>
          <w:lang w:val="en-GB"/>
        </w:rPr>
      </w:pPr>
      <w:r w:rsidRPr="002A7006">
        <w:rPr>
          <w:rFonts w:ascii="Times New Roman" w:hAnsi="Times New Roman" w:cs="Times New Roman"/>
          <w:sz w:val="22"/>
          <w:szCs w:val="22"/>
          <w:lang w:val="en-GB"/>
        </w:rPr>
        <w:t>Academic educational units – faculty and inter-faculty organisational units including an</w:t>
      </w:r>
      <w:r w:rsidR="00E954EC" w:rsidRPr="002A7006">
        <w:rPr>
          <w:rFonts w:ascii="Times New Roman" w:hAnsi="Times New Roman" w:cs="Times New Roman"/>
          <w:sz w:val="22"/>
          <w:szCs w:val="22"/>
          <w:lang w:val="en-GB"/>
        </w:rPr>
        <w:t xml:space="preserve"> educational centre, chair, institute, </w:t>
      </w:r>
      <w:r w:rsidRPr="002A7006">
        <w:rPr>
          <w:rFonts w:ascii="Times New Roman" w:hAnsi="Times New Roman" w:cs="Times New Roman"/>
          <w:sz w:val="22"/>
          <w:szCs w:val="22"/>
          <w:lang w:val="en-GB"/>
        </w:rPr>
        <w:t>department, an inter-faculty unit, etc.</w:t>
      </w:r>
    </w:p>
    <w:p w14:paraId="5A24B9BA" w14:textId="77777777" w:rsidR="00E954EC" w:rsidRPr="002A7006" w:rsidRDefault="00F06731" w:rsidP="00E954EC">
      <w:pPr>
        <w:pStyle w:val="Standard"/>
        <w:numPr>
          <w:ilvl w:val="0"/>
          <w:numId w:val="1"/>
        </w:numPr>
        <w:suppressAutoHyphens w:val="0"/>
        <w:autoSpaceDE w:val="0"/>
        <w:adjustRightInd w:val="0"/>
        <w:ind w:left="720" w:hanging="360"/>
        <w:jc w:val="both"/>
        <w:textAlignment w:val="auto"/>
        <w:rPr>
          <w:rFonts w:hint="eastAsia"/>
          <w:lang w:val="en-US"/>
        </w:rPr>
      </w:pPr>
      <w:r w:rsidRPr="002A7006">
        <w:rPr>
          <w:rFonts w:ascii="Times New Roman" w:hAnsi="Times New Roman" w:cs="Times New Roman"/>
          <w:sz w:val="22"/>
          <w:szCs w:val="22"/>
          <w:lang w:val="en-GB"/>
        </w:rPr>
        <w:t xml:space="preserve">STCW Convention – </w:t>
      </w:r>
      <w:r w:rsidR="003E4353" w:rsidRPr="002A7006">
        <w:rPr>
          <w:rFonts w:ascii="Times New Roman" w:hAnsi="Times New Roman" w:cs="Times New Roman"/>
          <w:sz w:val="22"/>
          <w:szCs w:val="22"/>
          <w:lang w:val="en-GB"/>
        </w:rPr>
        <w:t>In</w:t>
      </w:r>
      <w:r w:rsidRPr="002A7006">
        <w:rPr>
          <w:rFonts w:ascii="Times New Roman" w:hAnsi="Times New Roman" w:cs="Times New Roman"/>
          <w:sz w:val="22"/>
          <w:szCs w:val="22"/>
          <w:lang w:val="en-GB"/>
        </w:rPr>
        <w:t xml:space="preserve">ternational </w:t>
      </w:r>
      <w:r w:rsidR="003E4353" w:rsidRPr="002A7006">
        <w:rPr>
          <w:rFonts w:ascii="Times New Roman" w:hAnsi="Times New Roman" w:cs="Times New Roman"/>
          <w:sz w:val="22"/>
          <w:szCs w:val="22"/>
          <w:lang w:val="en-GB"/>
        </w:rPr>
        <w:t>C</w:t>
      </w:r>
      <w:r w:rsidRPr="002A7006">
        <w:rPr>
          <w:rFonts w:ascii="Times New Roman" w:hAnsi="Times New Roman" w:cs="Times New Roman"/>
          <w:sz w:val="22"/>
          <w:szCs w:val="22"/>
          <w:lang w:val="en-GB"/>
        </w:rPr>
        <w:t xml:space="preserve">onvention on </w:t>
      </w:r>
      <w:r w:rsidR="003E4353" w:rsidRPr="002A7006">
        <w:rPr>
          <w:rFonts w:ascii="Times New Roman" w:hAnsi="Times New Roman" w:cs="Times New Roman"/>
          <w:sz w:val="22"/>
          <w:szCs w:val="22"/>
          <w:lang w:val="en-GB"/>
        </w:rPr>
        <w:t>Standards of T</w:t>
      </w:r>
      <w:r w:rsidRPr="002A7006">
        <w:rPr>
          <w:rFonts w:ascii="Times New Roman" w:hAnsi="Times New Roman" w:cs="Times New Roman"/>
          <w:sz w:val="22"/>
          <w:szCs w:val="22"/>
          <w:lang w:val="en-GB"/>
        </w:rPr>
        <w:t xml:space="preserve">raining, </w:t>
      </w:r>
      <w:r w:rsidR="003E4353" w:rsidRPr="002A7006">
        <w:rPr>
          <w:rFonts w:ascii="Times New Roman" w:hAnsi="Times New Roman" w:cs="Times New Roman"/>
          <w:sz w:val="22"/>
          <w:szCs w:val="22"/>
          <w:lang w:val="en-GB"/>
        </w:rPr>
        <w:t>C</w:t>
      </w:r>
      <w:r w:rsidRPr="002A7006">
        <w:rPr>
          <w:rFonts w:ascii="Times New Roman" w:hAnsi="Times New Roman" w:cs="Times New Roman"/>
          <w:sz w:val="22"/>
          <w:szCs w:val="22"/>
          <w:lang w:val="en-GB"/>
        </w:rPr>
        <w:t xml:space="preserve">ertification and </w:t>
      </w:r>
      <w:r w:rsidR="003E4353" w:rsidRPr="002A7006">
        <w:rPr>
          <w:rFonts w:ascii="Times New Roman" w:hAnsi="Times New Roman" w:cs="Times New Roman"/>
          <w:sz w:val="22"/>
          <w:szCs w:val="22"/>
          <w:lang w:val="en-GB"/>
        </w:rPr>
        <w:t>W</w:t>
      </w:r>
      <w:r w:rsidRPr="002A7006">
        <w:rPr>
          <w:rFonts w:ascii="Times New Roman" w:hAnsi="Times New Roman" w:cs="Times New Roman"/>
          <w:sz w:val="22"/>
          <w:szCs w:val="22"/>
          <w:lang w:val="en-GB"/>
        </w:rPr>
        <w:t xml:space="preserve">atchkeeping for </w:t>
      </w:r>
      <w:r w:rsidR="003E4353" w:rsidRPr="002A7006">
        <w:rPr>
          <w:rFonts w:ascii="Times New Roman" w:hAnsi="Times New Roman" w:cs="Times New Roman"/>
          <w:sz w:val="22"/>
          <w:szCs w:val="22"/>
          <w:lang w:val="en-GB"/>
        </w:rPr>
        <w:t>S</w:t>
      </w:r>
      <w:r w:rsidRPr="002A7006">
        <w:rPr>
          <w:rFonts w:ascii="Times New Roman" w:hAnsi="Times New Roman" w:cs="Times New Roman"/>
          <w:sz w:val="22"/>
          <w:szCs w:val="22"/>
          <w:lang w:val="en-GB"/>
        </w:rPr>
        <w:t>eafarers.</w:t>
      </w:r>
      <w:r w:rsidR="00E954EC" w:rsidRPr="002A7006">
        <w:rPr>
          <w:lang w:val="en-US"/>
        </w:rPr>
        <w:t xml:space="preserve"> (</w:t>
      </w:r>
      <w:r w:rsidR="003E4353" w:rsidRPr="002A7006">
        <w:rPr>
          <w:lang w:val="en-US"/>
        </w:rPr>
        <w:t xml:space="preserve">Journal of Laws of </w:t>
      </w:r>
      <w:r w:rsidR="00E954EC" w:rsidRPr="002A7006">
        <w:rPr>
          <w:lang w:val="en-US"/>
        </w:rPr>
        <w:t>1984</w:t>
      </w:r>
      <w:r w:rsidR="003E4353" w:rsidRPr="002A7006">
        <w:rPr>
          <w:lang w:val="en-US"/>
        </w:rPr>
        <w:t xml:space="preserve">, </w:t>
      </w:r>
      <w:r w:rsidR="00E954EC" w:rsidRPr="002A7006">
        <w:rPr>
          <w:lang w:val="en-US"/>
        </w:rPr>
        <w:t>N</w:t>
      </w:r>
      <w:r w:rsidR="003E4353" w:rsidRPr="002A7006">
        <w:rPr>
          <w:lang w:val="en-US"/>
        </w:rPr>
        <w:t>o</w:t>
      </w:r>
      <w:r w:rsidR="00E954EC" w:rsidRPr="002A7006">
        <w:rPr>
          <w:lang w:val="en-US"/>
        </w:rPr>
        <w:t xml:space="preserve"> 39, </w:t>
      </w:r>
      <w:r w:rsidR="003E4353" w:rsidRPr="002A7006">
        <w:rPr>
          <w:lang w:val="en-US"/>
        </w:rPr>
        <w:t>item</w:t>
      </w:r>
      <w:r w:rsidR="00E954EC" w:rsidRPr="002A7006">
        <w:rPr>
          <w:lang w:val="en-US"/>
        </w:rPr>
        <w:t xml:space="preserve"> 201, </w:t>
      </w:r>
      <w:r w:rsidR="003E4353" w:rsidRPr="002A7006">
        <w:rPr>
          <w:lang w:val="en-US"/>
        </w:rPr>
        <w:t>with amendments)</w:t>
      </w:r>
      <w:r w:rsidR="00E954EC" w:rsidRPr="002A7006">
        <w:rPr>
          <w:lang w:val="en-US"/>
        </w:rPr>
        <w:t xml:space="preserve">, </w:t>
      </w:r>
      <w:r w:rsidR="003E4353" w:rsidRPr="002A7006">
        <w:rPr>
          <w:lang w:val="en-US"/>
        </w:rPr>
        <w:t xml:space="preserve">done in </w:t>
      </w:r>
      <w:r w:rsidR="00E954EC" w:rsidRPr="002A7006">
        <w:rPr>
          <w:lang w:val="en-US"/>
        </w:rPr>
        <w:t>Lond</w:t>
      </w:r>
      <w:r w:rsidR="003E4353" w:rsidRPr="002A7006">
        <w:rPr>
          <w:lang w:val="en-US"/>
        </w:rPr>
        <w:t xml:space="preserve">on on </w:t>
      </w:r>
      <w:r w:rsidR="00E954EC" w:rsidRPr="002A7006">
        <w:rPr>
          <w:lang w:val="en-US"/>
        </w:rPr>
        <w:t xml:space="preserve">7 </w:t>
      </w:r>
      <w:r w:rsidR="003E4353" w:rsidRPr="002A7006">
        <w:rPr>
          <w:lang w:val="en-US"/>
        </w:rPr>
        <w:t>July</w:t>
      </w:r>
      <w:r w:rsidR="00E954EC" w:rsidRPr="002A7006">
        <w:rPr>
          <w:lang w:val="en-US"/>
        </w:rPr>
        <w:t xml:space="preserve"> 1978</w:t>
      </w:r>
      <w:r w:rsidR="003E4353" w:rsidRPr="002A7006">
        <w:rPr>
          <w:lang w:val="en-US"/>
        </w:rPr>
        <w:t xml:space="preserve">, </w:t>
      </w:r>
      <w:r w:rsidR="00E954EC" w:rsidRPr="002A7006">
        <w:rPr>
          <w:lang w:val="en-US"/>
        </w:rPr>
        <w:t>rat</w:t>
      </w:r>
      <w:r w:rsidR="003E4353" w:rsidRPr="002A7006">
        <w:rPr>
          <w:lang w:val="en-US"/>
        </w:rPr>
        <w:t xml:space="preserve">ified by </w:t>
      </w:r>
      <w:r w:rsidR="00E954EC" w:rsidRPr="002A7006">
        <w:rPr>
          <w:lang w:val="en-US"/>
        </w:rPr>
        <w:t>Pol</w:t>
      </w:r>
      <w:r w:rsidR="003E4353" w:rsidRPr="002A7006">
        <w:rPr>
          <w:lang w:val="en-US"/>
        </w:rPr>
        <w:t xml:space="preserve">and on </w:t>
      </w:r>
      <w:r w:rsidR="00E954EC" w:rsidRPr="002A7006">
        <w:rPr>
          <w:lang w:val="en-US"/>
        </w:rPr>
        <w:t xml:space="preserve">27 </w:t>
      </w:r>
      <w:r w:rsidR="003E4353" w:rsidRPr="002A7006">
        <w:rPr>
          <w:lang w:val="en-US"/>
        </w:rPr>
        <w:t xml:space="preserve">April </w:t>
      </w:r>
      <w:r w:rsidR="00E954EC" w:rsidRPr="002A7006">
        <w:rPr>
          <w:lang w:val="en-US"/>
        </w:rPr>
        <w:t>1983 (</w:t>
      </w:r>
      <w:r w:rsidR="003E4353" w:rsidRPr="002A7006">
        <w:rPr>
          <w:lang w:val="en-US"/>
        </w:rPr>
        <w:t>Journal of Laws of 1984, No 39, item</w:t>
      </w:r>
      <w:r w:rsidR="00E954EC" w:rsidRPr="002A7006">
        <w:rPr>
          <w:lang w:val="en-US"/>
        </w:rPr>
        <w:t xml:space="preserve"> 202), </w:t>
      </w:r>
      <w:r w:rsidR="003E4353" w:rsidRPr="002A7006">
        <w:rPr>
          <w:lang w:val="en-US"/>
        </w:rPr>
        <w:t xml:space="preserve">that entered into force on </w:t>
      </w:r>
      <w:r w:rsidR="00E954EC" w:rsidRPr="002A7006">
        <w:rPr>
          <w:lang w:val="en-US"/>
        </w:rPr>
        <w:t xml:space="preserve">28 </w:t>
      </w:r>
      <w:r w:rsidR="003E4353" w:rsidRPr="002A7006">
        <w:rPr>
          <w:lang w:val="en-US"/>
        </w:rPr>
        <w:t xml:space="preserve">April </w:t>
      </w:r>
      <w:r w:rsidR="00E954EC" w:rsidRPr="002A7006">
        <w:rPr>
          <w:lang w:val="en-US"/>
        </w:rPr>
        <w:t>1984</w:t>
      </w:r>
      <w:r w:rsidR="003E4353" w:rsidRPr="002A7006">
        <w:rPr>
          <w:lang w:val="en-US"/>
        </w:rPr>
        <w:t>.</w:t>
      </w:r>
    </w:p>
    <w:p w14:paraId="4DF5ED5C" w14:textId="77777777" w:rsidR="00E954EC" w:rsidRPr="002A7006" w:rsidRDefault="00E954EC" w:rsidP="00732790">
      <w:pPr>
        <w:pStyle w:val="Standard"/>
        <w:numPr>
          <w:ilvl w:val="0"/>
          <w:numId w:val="1"/>
        </w:numPr>
        <w:autoSpaceDE w:val="0"/>
        <w:ind w:left="720" w:hanging="360"/>
        <w:jc w:val="both"/>
        <w:rPr>
          <w:rFonts w:ascii="Times New Roman" w:hAnsi="Times New Roman" w:cs="Times New Roman"/>
          <w:sz w:val="22"/>
          <w:szCs w:val="22"/>
          <w:lang w:val="en-US"/>
        </w:rPr>
      </w:pPr>
      <w:r w:rsidRPr="002A7006">
        <w:rPr>
          <w:rFonts w:ascii="Times New Roman" w:hAnsi="Times New Roman" w:cs="Times New Roman"/>
          <w:sz w:val="22"/>
          <w:szCs w:val="22"/>
          <w:lang w:val="en-US"/>
        </w:rPr>
        <w:t xml:space="preserve">STCW-F </w:t>
      </w:r>
      <w:r w:rsidR="003E4353" w:rsidRPr="002A7006">
        <w:rPr>
          <w:rFonts w:ascii="Times New Roman" w:hAnsi="Times New Roman" w:cs="Times New Roman"/>
          <w:sz w:val="22"/>
          <w:szCs w:val="22"/>
          <w:lang w:val="en-US"/>
        </w:rPr>
        <w:t xml:space="preserve">Convention </w:t>
      </w:r>
      <w:r w:rsidRPr="002A7006">
        <w:rPr>
          <w:rFonts w:ascii="Times New Roman" w:hAnsi="Times New Roman" w:cs="Times New Roman"/>
          <w:sz w:val="22"/>
          <w:szCs w:val="22"/>
          <w:lang w:val="en-US"/>
        </w:rPr>
        <w:t xml:space="preserve">– </w:t>
      </w:r>
      <w:r w:rsidR="003E4353" w:rsidRPr="002A7006">
        <w:rPr>
          <w:rFonts w:ascii="Times New Roman" w:hAnsi="Times New Roman" w:cs="Times New Roman"/>
          <w:sz w:val="22"/>
          <w:szCs w:val="22"/>
          <w:lang w:val="en-US"/>
        </w:rPr>
        <w:t>International Convention on Standards of Training, Certification and Watchkeeping for Fishing Vessel Personnel</w:t>
      </w:r>
      <w:r w:rsidRPr="002A7006">
        <w:rPr>
          <w:rFonts w:ascii="Times New Roman" w:hAnsi="Times New Roman" w:cs="Times New Roman"/>
          <w:sz w:val="22"/>
          <w:szCs w:val="22"/>
          <w:lang w:val="en-US"/>
        </w:rPr>
        <w:t xml:space="preserve"> (</w:t>
      </w:r>
      <w:r w:rsidR="003E4353" w:rsidRPr="002A7006">
        <w:rPr>
          <w:rFonts w:ascii="Times New Roman" w:hAnsi="Times New Roman" w:cs="Times New Roman"/>
          <w:sz w:val="22"/>
          <w:szCs w:val="22"/>
          <w:lang w:val="en-US"/>
        </w:rPr>
        <w:t>Journal of Laws of</w:t>
      </w:r>
      <w:r w:rsidRPr="002A7006">
        <w:rPr>
          <w:rFonts w:ascii="Times New Roman" w:hAnsi="Times New Roman" w:cs="Times New Roman"/>
          <w:sz w:val="22"/>
          <w:szCs w:val="22"/>
          <w:lang w:val="en-US"/>
        </w:rPr>
        <w:t xml:space="preserve"> 2015</w:t>
      </w:r>
      <w:r w:rsidR="003E4353" w:rsidRPr="002A7006">
        <w:rPr>
          <w:rFonts w:ascii="Times New Roman" w:hAnsi="Times New Roman" w:cs="Times New Roman"/>
          <w:sz w:val="22"/>
          <w:szCs w:val="22"/>
          <w:lang w:val="en-US"/>
        </w:rPr>
        <w:t>, item</w:t>
      </w:r>
      <w:r w:rsidRPr="002A7006">
        <w:rPr>
          <w:rFonts w:ascii="Times New Roman" w:hAnsi="Times New Roman" w:cs="Times New Roman"/>
          <w:sz w:val="22"/>
          <w:szCs w:val="22"/>
          <w:lang w:val="en-US"/>
        </w:rPr>
        <w:t xml:space="preserve"> 1654), </w:t>
      </w:r>
      <w:r w:rsidR="003E4353" w:rsidRPr="002A7006">
        <w:rPr>
          <w:rFonts w:ascii="Times New Roman" w:hAnsi="Times New Roman" w:cs="Times New Roman"/>
          <w:sz w:val="22"/>
          <w:szCs w:val="22"/>
          <w:lang w:val="en-US"/>
        </w:rPr>
        <w:t xml:space="preserve">done in London on </w:t>
      </w:r>
      <w:r w:rsidRPr="002A7006">
        <w:rPr>
          <w:rFonts w:ascii="Times New Roman" w:hAnsi="Times New Roman" w:cs="Times New Roman"/>
          <w:sz w:val="22"/>
          <w:szCs w:val="22"/>
          <w:lang w:val="en-US"/>
        </w:rPr>
        <w:t xml:space="preserve"> 7 </w:t>
      </w:r>
      <w:r w:rsidR="003E4353" w:rsidRPr="002A7006">
        <w:rPr>
          <w:rFonts w:ascii="Times New Roman" w:hAnsi="Times New Roman" w:cs="Times New Roman"/>
          <w:sz w:val="22"/>
          <w:szCs w:val="22"/>
          <w:lang w:val="en-US"/>
        </w:rPr>
        <w:t xml:space="preserve">July </w:t>
      </w:r>
      <w:r w:rsidRPr="002A7006">
        <w:rPr>
          <w:rFonts w:ascii="Times New Roman" w:hAnsi="Times New Roman" w:cs="Times New Roman"/>
          <w:sz w:val="22"/>
          <w:szCs w:val="22"/>
          <w:lang w:val="en-US"/>
        </w:rPr>
        <w:t>1995, rat</w:t>
      </w:r>
      <w:r w:rsidR="003E4353" w:rsidRPr="002A7006">
        <w:rPr>
          <w:rFonts w:ascii="Times New Roman" w:hAnsi="Times New Roman" w:cs="Times New Roman"/>
          <w:sz w:val="22"/>
          <w:szCs w:val="22"/>
          <w:lang w:val="en-US"/>
        </w:rPr>
        <w:t xml:space="preserve">ified by Poland on </w:t>
      </w:r>
      <w:r w:rsidRPr="002A7006">
        <w:rPr>
          <w:rFonts w:ascii="Times New Roman" w:hAnsi="Times New Roman" w:cs="Times New Roman"/>
          <w:sz w:val="22"/>
          <w:szCs w:val="22"/>
          <w:lang w:val="en-US"/>
        </w:rPr>
        <w:t xml:space="preserve">23 </w:t>
      </w:r>
      <w:r w:rsidR="003E4353" w:rsidRPr="002A7006">
        <w:rPr>
          <w:rFonts w:ascii="Times New Roman" w:hAnsi="Times New Roman" w:cs="Times New Roman"/>
          <w:sz w:val="22"/>
          <w:szCs w:val="22"/>
          <w:lang w:val="en-US"/>
        </w:rPr>
        <w:t xml:space="preserve">June </w:t>
      </w:r>
      <w:r w:rsidRPr="002A7006">
        <w:rPr>
          <w:rFonts w:ascii="Times New Roman" w:hAnsi="Times New Roman" w:cs="Times New Roman"/>
          <w:sz w:val="22"/>
          <w:szCs w:val="22"/>
          <w:lang w:val="en-US"/>
        </w:rPr>
        <w:t>2015 (</w:t>
      </w:r>
      <w:r w:rsidR="003E4353" w:rsidRPr="002A7006">
        <w:rPr>
          <w:rFonts w:ascii="Times New Roman" w:hAnsi="Times New Roman" w:cs="Times New Roman"/>
          <w:sz w:val="22"/>
          <w:szCs w:val="22"/>
          <w:lang w:val="en-US"/>
        </w:rPr>
        <w:t xml:space="preserve">Journal of Laws of </w:t>
      </w:r>
      <w:r w:rsidRPr="002A7006">
        <w:rPr>
          <w:rFonts w:ascii="Times New Roman" w:hAnsi="Times New Roman" w:cs="Times New Roman"/>
          <w:sz w:val="22"/>
          <w:szCs w:val="22"/>
          <w:lang w:val="en-US"/>
        </w:rPr>
        <w:t>2015</w:t>
      </w:r>
      <w:r w:rsidR="003E4353" w:rsidRPr="002A7006">
        <w:rPr>
          <w:rFonts w:ascii="Times New Roman" w:hAnsi="Times New Roman" w:cs="Times New Roman"/>
          <w:sz w:val="22"/>
          <w:szCs w:val="22"/>
          <w:lang w:val="en-US"/>
        </w:rPr>
        <w:t>, item</w:t>
      </w:r>
      <w:r w:rsidRPr="002A7006">
        <w:rPr>
          <w:rFonts w:ascii="Times New Roman" w:hAnsi="Times New Roman" w:cs="Times New Roman"/>
          <w:sz w:val="22"/>
          <w:szCs w:val="22"/>
          <w:lang w:val="en-US"/>
        </w:rPr>
        <w:t xml:space="preserve"> 1655), </w:t>
      </w:r>
      <w:r w:rsidR="003E4353" w:rsidRPr="002A7006">
        <w:rPr>
          <w:rFonts w:ascii="Times New Roman" w:hAnsi="Times New Roman" w:cs="Times New Roman"/>
          <w:sz w:val="22"/>
          <w:szCs w:val="22"/>
          <w:lang w:val="en-US"/>
        </w:rPr>
        <w:t xml:space="preserve">that entered into force on </w:t>
      </w:r>
      <w:r w:rsidRPr="002A7006">
        <w:rPr>
          <w:rFonts w:ascii="Times New Roman" w:hAnsi="Times New Roman" w:cs="Times New Roman"/>
          <w:sz w:val="22"/>
          <w:szCs w:val="22"/>
          <w:lang w:val="en-US"/>
        </w:rPr>
        <w:t xml:space="preserve">28 </w:t>
      </w:r>
      <w:r w:rsidR="003E4353" w:rsidRPr="002A7006">
        <w:rPr>
          <w:rFonts w:ascii="Times New Roman" w:hAnsi="Times New Roman" w:cs="Times New Roman"/>
          <w:sz w:val="22"/>
          <w:szCs w:val="22"/>
          <w:lang w:val="en-US"/>
        </w:rPr>
        <w:t xml:space="preserve">October </w:t>
      </w:r>
      <w:r w:rsidRPr="002A7006">
        <w:rPr>
          <w:rFonts w:ascii="Times New Roman" w:hAnsi="Times New Roman" w:cs="Times New Roman"/>
          <w:sz w:val="22"/>
          <w:szCs w:val="22"/>
          <w:lang w:val="en-US"/>
        </w:rPr>
        <w:t>2015</w:t>
      </w:r>
      <w:r w:rsidR="003E4353" w:rsidRPr="002A7006">
        <w:rPr>
          <w:rFonts w:ascii="Times New Roman" w:hAnsi="Times New Roman" w:cs="Times New Roman"/>
          <w:sz w:val="22"/>
          <w:szCs w:val="22"/>
          <w:lang w:val="en-US"/>
        </w:rPr>
        <w:t>.</w:t>
      </w:r>
    </w:p>
    <w:p w14:paraId="6E9FC5A0" w14:textId="77777777" w:rsidR="006F6FFD" w:rsidRPr="002A7006" w:rsidRDefault="003E4353">
      <w:pPr>
        <w:pStyle w:val="Standard"/>
        <w:numPr>
          <w:ilvl w:val="0"/>
          <w:numId w:val="1"/>
        </w:numPr>
        <w:autoSpaceDE w:val="0"/>
        <w:ind w:left="720" w:hanging="360"/>
        <w:jc w:val="both"/>
        <w:rPr>
          <w:rFonts w:ascii="Times New Roman" w:hAnsi="Times New Roman" w:cs="Times New Roman"/>
          <w:sz w:val="22"/>
          <w:szCs w:val="22"/>
          <w:lang w:val="en-GB"/>
        </w:rPr>
      </w:pPr>
      <w:r w:rsidRPr="002A7006">
        <w:rPr>
          <w:rFonts w:ascii="Times New Roman" w:hAnsi="Times New Roman" w:cs="Times New Roman"/>
          <w:sz w:val="22"/>
          <w:szCs w:val="22"/>
          <w:lang w:val="en-GB"/>
        </w:rPr>
        <w:t>Level of studies</w:t>
      </w:r>
      <w:r w:rsidR="00F06731" w:rsidRPr="002A7006">
        <w:rPr>
          <w:rFonts w:ascii="Times New Roman" w:hAnsi="Times New Roman" w:cs="Times New Roman"/>
          <w:sz w:val="22"/>
          <w:szCs w:val="22"/>
          <w:lang w:val="en-GB"/>
        </w:rPr>
        <w:t xml:space="preserve"> – shall mean a first cycle and second cycle degree programme.</w:t>
      </w:r>
    </w:p>
    <w:p w14:paraId="026D77DA" w14:textId="77777777" w:rsidR="006F6FFD" w:rsidRPr="002A7006" w:rsidRDefault="002503A9">
      <w:pPr>
        <w:pStyle w:val="Standard"/>
        <w:numPr>
          <w:ilvl w:val="0"/>
          <w:numId w:val="1"/>
        </w:numPr>
        <w:autoSpaceDE w:val="0"/>
        <w:ind w:left="720" w:hanging="360"/>
        <w:jc w:val="both"/>
        <w:rPr>
          <w:rFonts w:ascii="Times New Roman" w:hAnsi="Times New Roman" w:cs="Times New Roman"/>
          <w:sz w:val="22"/>
          <w:szCs w:val="22"/>
          <w:lang w:val="en-GB"/>
        </w:rPr>
      </w:pPr>
      <w:r w:rsidRPr="002A7006">
        <w:rPr>
          <w:rFonts w:ascii="Times New Roman" w:hAnsi="Times New Roman" w:cs="Times New Roman"/>
          <w:sz w:val="22"/>
          <w:szCs w:val="22"/>
          <w:lang w:val="en-GB"/>
        </w:rPr>
        <w:t>Profile of studies</w:t>
      </w:r>
      <w:r w:rsidR="00F06731" w:rsidRPr="002A7006">
        <w:rPr>
          <w:rFonts w:ascii="Times New Roman" w:hAnsi="Times New Roman" w:cs="Times New Roman"/>
          <w:sz w:val="22"/>
          <w:szCs w:val="22"/>
          <w:lang w:val="en-GB"/>
        </w:rPr>
        <w:t xml:space="preserve"> – shall mean a </w:t>
      </w:r>
      <w:r w:rsidR="002A7006">
        <w:rPr>
          <w:rFonts w:ascii="Times New Roman" w:hAnsi="Times New Roman" w:cs="Times New Roman"/>
          <w:sz w:val="22"/>
          <w:szCs w:val="22"/>
          <w:lang w:val="en-GB"/>
        </w:rPr>
        <w:t xml:space="preserve">vocational </w:t>
      </w:r>
      <w:r w:rsidR="00F06731" w:rsidRPr="002A7006">
        <w:rPr>
          <w:rFonts w:ascii="Times New Roman" w:hAnsi="Times New Roman" w:cs="Times New Roman"/>
          <w:sz w:val="22"/>
          <w:szCs w:val="22"/>
          <w:lang w:val="en-GB"/>
        </w:rPr>
        <w:t xml:space="preserve">profile and </w:t>
      </w:r>
      <w:proofErr w:type="spellStart"/>
      <w:r w:rsidR="00F06731" w:rsidRPr="002A7006">
        <w:rPr>
          <w:rFonts w:ascii="Times New Roman" w:hAnsi="Times New Roman" w:cs="Times New Roman"/>
          <w:sz w:val="22"/>
          <w:szCs w:val="22"/>
          <w:lang w:val="en-GB"/>
        </w:rPr>
        <w:t>a</w:t>
      </w:r>
      <w:proofErr w:type="spellEnd"/>
      <w:r w:rsidR="00F06731" w:rsidRPr="002A7006">
        <w:rPr>
          <w:rFonts w:ascii="Times New Roman" w:hAnsi="Times New Roman" w:cs="Times New Roman"/>
          <w:sz w:val="22"/>
          <w:szCs w:val="22"/>
          <w:lang w:val="en-GB"/>
        </w:rPr>
        <w:t xml:space="preserve"> academic profile.</w:t>
      </w:r>
    </w:p>
    <w:p w14:paraId="3C9B88E3" w14:textId="77777777" w:rsidR="00732790" w:rsidRPr="002A7006" w:rsidRDefault="00F06731" w:rsidP="00732790">
      <w:pPr>
        <w:pStyle w:val="Standard"/>
        <w:numPr>
          <w:ilvl w:val="0"/>
          <w:numId w:val="1"/>
        </w:numPr>
        <w:autoSpaceDE w:val="0"/>
        <w:ind w:left="720" w:hanging="360"/>
        <w:jc w:val="both"/>
        <w:rPr>
          <w:rFonts w:ascii="Times New Roman" w:hAnsi="Times New Roman" w:cs="Times New Roman"/>
          <w:sz w:val="22"/>
          <w:szCs w:val="22"/>
          <w:lang w:val="en-GB"/>
        </w:rPr>
      </w:pPr>
      <w:r w:rsidRPr="002A7006">
        <w:rPr>
          <w:rFonts w:ascii="Times New Roman" w:hAnsi="Times New Roman" w:cs="Times New Roman"/>
          <w:sz w:val="22"/>
          <w:szCs w:val="22"/>
          <w:lang w:val="en-GB"/>
        </w:rPr>
        <w:t xml:space="preserve">Study programme – </w:t>
      </w:r>
      <w:r w:rsidR="00732790" w:rsidRPr="002A7006">
        <w:rPr>
          <w:rFonts w:ascii="Times New Roman" w:hAnsi="Times New Roman" w:cs="Times New Roman"/>
          <w:sz w:val="22"/>
          <w:szCs w:val="22"/>
          <w:lang w:val="en-GB"/>
        </w:rPr>
        <w:t>do</w:t>
      </w:r>
      <w:r w:rsidR="002A7006" w:rsidRPr="002A7006">
        <w:rPr>
          <w:rFonts w:ascii="Times New Roman" w:hAnsi="Times New Roman" w:cs="Times New Roman"/>
          <w:sz w:val="22"/>
          <w:szCs w:val="22"/>
          <w:lang w:val="en-GB"/>
        </w:rPr>
        <w:t>cument adopted by the Senate for a given study field</w:t>
      </w:r>
      <w:r w:rsidR="00732790" w:rsidRPr="002A7006">
        <w:rPr>
          <w:rFonts w:ascii="Times New Roman" w:hAnsi="Times New Roman" w:cs="Times New Roman"/>
          <w:sz w:val="22"/>
          <w:szCs w:val="22"/>
          <w:lang w:val="en-GB"/>
        </w:rPr>
        <w:t xml:space="preserve">, </w:t>
      </w:r>
      <w:r w:rsidR="002A7006" w:rsidRPr="002A7006">
        <w:rPr>
          <w:rFonts w:ascii="Times New Roman" w:hAnsi="Times New Roman" w:cs="Times New Roman"/>
          <w:sz w:val="22"/>
          <w:szCs w:val="22"/>
          <w:lang w:val="en-GB"/>
        </w:rPr>
        <w:t>cycle or profile</w:t>
      </w:r>
      <w:r w:rsidR="00732790" w:rsidRPr="002A7006">
        <w:rPr>
          <w:rFonts w:ascii="Times New Roman" w:hAnsi="Times New Roman" w:cs="Times New Roman"/>
          <w:sz w:val="22"/>
          <w:szCs w:val="22"/>
          <w:lang w:val="en-GB"/>
        </w:rPr>
        <w:t xml:space="preserve">, </w:t>
      </w:r>
      <w:r w:rsidR="002A7006" w:rsidRPr="002A7006">
        <w:rPr>
          <w:rFonts w:ascii="Times New Roman" w:hAnsi="Times New Roman" w:cs="Times New Roman"/>
          <w:sz w:val="22"/>
          <w:szCs w:val="22"/>
          <w:lang w:val="en-GB"/>
        </w:rPr>
        <w:t>that defines</w:t>
      </w:r>
      <w:r w:rsidR="00732790" w:rsidRPr="002A7006">
        <w:rPr>
          <w:rFonts w:ascii="Times New Roman" w:hAnsi="Times New Roman" w:cs="Times New Roman"/>
          <w:sz w:val="22"/>
          <w:szCs w:val="22"/>
          <w:lang w:val="en-GB"/>
        </w:rPr>
        <w:t xml:space="preserve">: </w:t>
      </w:r>
    </w:p>
    <w:p w14:paraId="35DF4A21" w14:textId="77777777" w:rsidR="00732790" w:rsidRPr="002A7006" w:rsidRDefault="002A7006" w:rsidP="002B3F3F">
      <w:pPr>
        <w:pStyle w:val="Standard"/>
        <w:numPr>
          <w:ilvl w:val="0"/>
          <w:numId w:val="110"/>
        </w:numPr>
        <w:autoSpaceDE w:val="0"/>
        <w:jc w:val="both"/>
        <w:rPr>
          <w:rFonts w:ascii="Times New Roman" w:hAnsi="Times New Roman" w:cs="Times New Roman"/>
          <w:lang w:val="en-GB"/>
        </w:rPr>
      </w:pPr>
      <w:r w:rsidRPr="002A7006">
        <w:rPr>
          <w:rFonts w:ascii="Times New Roman" w:hAnsi="Times New Roman" w:cs="Times New Roman"/>
          <w:sz w:val="22"/>
          <w:szCs w:val="22"/>
          <w:lang w:val="en-GB"/>
        </w:rPr>
        <w:t xml:space="preserve">learning outcomes, as referred to in the Act of </w:t>
      </w:r>
      <w:r w:rsidR="00732790" w:rsidRPr="002A7006">
        <w:rPr>
          <w:rFonts w:ascii="Times New Roman" w:hAnsi="Times New Roman" w:cs="Times New Roman"/>
          <w:sz w:val="22"/>
          <w:szCs w:val="22"/>
          <w:lang w:val="en-GB"/>
        </w:rPr>
        <w:t xml:space="preserve">22 </w:t>
      </w:r>
      <w:r w:rsidRPr="002A7006">
        <w:rPr>
          <w:rFonts w:ascii="Times New Roman" w:hAnsi="Times New Roman" w:cs="Times New Roman"/>
          <w:sz w:val="22"/>
          <w:szCs w:val="22"/>
          <w:lang w:val="en-GB"/>
        </w:rPr>
        <w:t xml:space="preserve">Dec </w:t>
      </w:r>
      <w:r w:rsidR="00732790" w:rsidRPr="002A7006">
        <w:rPr>
          <w:rFonts w:ascii="Times New Roman" w:hAnsi="Times New Roman" w:cs="Times New Roman"/>
          <w:sz w:val="22"/>
          <w:szCs w:val="22"/>
          <w:lang w:val="en-GB"/>
        </w:rPr>
        <w:t>2015</w:t>
      </w:r>
      <w:r w:rsidRPr="002A7006">
        <w:rPr>
          <w:rFonts w:ascii="Times New Roman" w:hAnsi="Times New Roman" w:cs="Times New Roman"/>
          <w:sz w:val="22"/>
          <w:szCs w:val="22"/>
          <w:lang w:val="en-GB"/>
        </w:rPr>
        <w:t xml:space="preserve"> on the Integrated Qualifications System, accounting for universal characteristics of first cycle studies set forth in the Act and characteristics of second cycle set forth in regulations issued under A</w:t>
      </w:r>
      <w:r w:rsidR="00732790" w:rsidRPr="002A7006">
        <w:rPr>
          <w:rFonts w:ascii="Times New Roman" w:hAnsi="Times New Roman" w:cs="Times New Roman"/>
          <w:lang w:val="en-GB"/>
        </w:rPr>
        <w:t xml:space="preserve">rt. 7 </w:t>
      </w:r>
      <w:r w:rsidRPr="002A7006">
        <w:rPr>
          <w:rFonts w:ascii="Times New Roman" w:hAnsi="Times New Roman" w:cs="Times New Roman"/>
          <w:lang w:val="en-GB"/>
        </w:rPr>
        <w:t>par.</w:t>
      </w:r>
      <w:r w:rsidR="00732790" w:rsidRPr="002A7006">
        <w:rPr>
          <w:rFonts w:ascii="Times New Roman" w:hAnsi="Times New Roman" w:cs="Times New Roman"/>
          <w:lang w:val="en-GB"/>
        </w:rPr>
        <w:t xml:space="preserve"> 3 </w:t>
      </w:r>
      <w:r w:rsidRPr="002A7006">
        <w:rPr>
          <w:rFonts w:ascii="Times New Roman" w:hAnsi="Times New Roman" w:cs="Times New Roman"/>
          <w:lang w:val="en-GB"/>
        </w:rPr>
        <w:t>of the Act</w:t>
      </w:r>
      <w:r w:rsidR="00732790" w:rsidRPr="002A7006">
        <w:rPr>
          <w:rFonts w:ascii="Times New Roman" w:hAnsi="Times New Roman" w:cs="Times New Roman"/>
          <w:lang w:val="en-GB"/>
        </w:rPr>
        <w:t>;</w:t>
      </w:r>
    </w:p>
    <w:p w14:paraId="522BA06A" w14:textId="77777777" w:rsidR="002503A9" w:rsidRPr="002A7006" w:rsidRDefault="002A7006" w:rsidP="002B3F3F">
      <w:pPr>
        <w:pStyle w:val="Akapitzlist"/>
        <w:numPr>
          <w:ilvl w:val="0"/>
          <w:numId w:val="110"/>
        </w:numPr>
        <w:suppressAutoHyphens w:val="0"/>
        <w:autoSpaceDE w:val="0"/>
        <w:adjustRightInd w:val="0"/>
        <w:jc w:val="both"/>
        <w:textAlignment w:val="auto"/>
        <w:rPr>
          <w:rFonts w:ascii="Times New Roman" w:eastAsia="SimSun" w:hAnsi="Times New Roman" w:cs="Times New Roman"/>
          <w:lang w:val="en-GB"/>
        </w:rPr>
      </w:pPr>
      <w:r w:rsidRPr="002A7006">
        <w:rPr>
          <w:rFonts w:ascii="Times New Roman" w:eastAsia="SimSun" w:hAnsi="Times New Roman" w:cs="Times New Roman"/>
          <w:lang w:val="en-GB"/>
        </w:rPr>
        <w:t>description of the process leading to acquis</w:t>
      </w:r>
      <w:r>
        <w:rPr>
          <w:rFonts w:ascii="Times New Roman" w:eastAsia="SimSun" w:hAnsi="Times New Roman" w:cs="Times New Roman"/>
          <w:lang w:val="en-GB"/>
        </w:rPr>
        <w:t>ition of learning outcomes</w:t>
      </w:r>
      <w:r w:rsidR="00732790" w:rsidRPr="002A7006">
        <w:rPr>
          <w:rFonts w:ascii="Times New Roman" w:eastAsia="SimSun" w:hAnsi="Times New Roman" w:cs="Times New Roman"/>
          <w:lang w:val="en-GB"/>
        </w:rPr>
        <w:t>;</w:t>
      </w:r>
    </w:p>
    <w:p w14:paraId="6EB5E6D6" w14:textId="77777777" w:rsidR="00732790" w:rsidRPr="002A7006" w:rsidRDefault="002A7006" w:rsidP="002B3F3F">
      <w:pPr>
        <w:pStyle w:val="Akapitzlist"/>
        <w:numPr>
          <w:ilvl w:val="0"/>
          <w:numId w:val="110"/>
        </w:numPr>
        <w:suppressAutoHyphens w:val="0"/>
        <w:autoSpaceDE w:val="0"/>
        <w:adjustRightInd w:val="0"/>
        <w:jc w:val="both"/>
        <w:textAlignment w:val="auto"/>
        <w:rPr>
          <w:rFonts w:ascii="Times New Roman" w:eastAsia="SimSun" w:hAnsi="Times New Roman" w:cs="Times New Roman"/>
          <w:lang w:val="en-GB"/>
        </w:rPr>
      </w:pPr>
      <w:r w:rsidRPr="002A7006">
        <w:rPr>
          <w:rFonts w:ascii="Times New Roman" w:eastAsia="SimSun" w:hAnsi="Times New Roman" w:cs="Times New Roman"/>
          <w:lang w:val="en-GB"/>
        </w:rPr>
        <w:t xml:space="preserve">number of </w:t>
      </w:r>
      <w:r w:rsidR="00732790" w:rsidRPr="002A7006">
        <w:rPr>
          <w:rFonts w:ascii="Times New Roman" w:eastAsia="SimSun" w:hAnsi="Times New Roman" w:cs="Times New Roman"/>
          <w:lang w:val="en-GB"/>
        </w:rPr>
        <w:t xml:space="preserve">ECTS </w:t>
      </w:r>
      <w:r w:rsidRPr="002A7006">
        <w:rPr>
          <w:rFonts w:ascii="Times New Roman" w:eastAsia="SimSun" w:hAnsi="Times New Roman" w:cs="Times New Roman"/>
          <w:lang w:val="en-GB"/>
        </w:rPr>
        <w:t>p</w:t>
      </w:r>
      <w:r>
        <w:rPr>
          <w:rFonts w:ascii="Times New Roman" w:eastAsia="SimSun" w:hAnsi="Times New Roman" w:cs="Times New Roman"/>
          <w:lang w:val="en-GB"/>
        </w:rPr>
        <w:t>oints assigned to a course unit</w:t>
      </w:r>
      <w:r w:rsidR="00732790" w:rsidRPr="002A7006">
        <w:rPr>
          <w:rFonts w:ascii="Times New Roman" w:eastAsia="SimSun" w:hAnsi="Times New Roman" w:cs="Times New Roman"/>
          <w:lang w:val="en-GB"/>
        </w:rPr>
        <w:t>;</w:t>
      </w:r>
    </w:p>
    <w:p w14:paraId="536581E6" w14:textId="77777777" w:rsidR="006F6FFD" w:rsidRDefault="00F06731">
      <w:pPr>
        <w:pStyle w:val="Standard"/>
        <w:numPr>
          <w:ilvl w:val="0"/>
          <w:numId w:val="1"/>
        </w:numPr>
        <w:ind w:left="720" w:hanging="360"/>
        <w:jc w:val="both"/>
        <w:rPr>
          <w:rFonts w:ascii="Times New Roman" w:hAnsi="Times New Roman" w:cs="Times New Roman"/>
          <w:sz w:val="22"/>
          <w:szCs w:val="22"/>
          <w:lang w:val="en-GB"/>
        </w:rPr>
      </w:pPr>
      <w:r>
        <w:rPr>
          <w:rFonts w:ascii="Times New Roman" w:hAnsi="Times New Roman" w:cs="Times New Roman"/>
          <w:sz w:val="22"/>
          <w:szCs w:val="22"/>
          <w:lang w:val="en-GB"/>
        </w:rPr>
        <w:t>ECTS credits (European Credit Transfer and Accu</w:t>
      </w:r>
      <w:r w:rsidR="00D01429">
        <w:rPr>
          <w:rFonts w:ascii="Times New Roman" w:hAnsi="Times New Roman" w:cs="Times New Roman"/>
          <w:sz w:val="22"/>
          <w:szCs w:val="22"/>
          <w:lang w:val="en-GB"/>
        </w:rPr>
        <w:t>m</w:t>
      </w:r>
      <w:r>
        <w:rPr>
          <w:rFonts w:ascii="Times New Roman" w:hAnsi="Times New Roman" w:cs="Times New Roman"/>
          <w:sz w:val="22"/>
          <w:szCs w:val="22"/>
          <w:lang w:val="en-GB"/>
        </w:rPr>
        <w:t>ulation System) – the European system</w:t>
      </w:r>
    </w:p>
    <w:p w14:paraId="78352C98" w14:textId="77777777" w:rsidR="006F6FFD" w:rsidRDefault="00F06731">
      <w:pPr>
        <w:pStyle w:val="Standard"/>
        <w:ind w:left="720" w:hanging="360"/>
        <w:jc w:val="both"/>
        <w:rPr>
          <w:rFonts w:ascii="Times New Roman" w:hAnsi="Times New Roman" w:cs="Times New Roman"/>
          <w:sz w:val="22"/>
          <w:szCs w:val="22"/>
          <w:lang w:val="en-GB"/>
        </w:rPr>
      </w:pPr>
      <w:r>
        <w:rPr>
          <w:rFonts w:ascii="Times New Roman" w:hAnsi="Times New Roman" w:cs="Times New Roman"/>
          <w:sz w:val="22"/>
          <w:szCs w:val="22"/>
          <w:lang w:val="en-GB"/>
        </w:rPr>
        <w:tab/>
        <w:t>of transfer and accumulation of credit points, serving the purpose of assessment of the student’s progress in acquiring knowledge and skills, as well as confirmation of completion of subsequent study terms. The ECTS determines the student’s work load required for the completion of the study programme, paired with learning outcomes.</w:t>
      </w:r>
    </w:p>
    <w:p w14:paraId="2AFCAD78" w14:textId="77777777" w:rsidR="006F6FFD" w:rsidRDefault="00F06731">
      <w:pPr>
        <w:pStyle w:val="Standard"/>
        <w:numPr>
          <w:ilvl w:val="0"/>
          <w:numId w:val="1"/>
        </w:numPr>
        <w:ind w:left="720" w:hanging="360"/>
        <w:jc w:val="both"/>
        <w:rPr>
          <w:rFonts w:ascii="Times New Roman" w:hAnsi="Times New Roman" w:cs="Times New Roman"/>
          <w:sz w:val="22"/>
          <w:szCs w:val="22"/>
          <w:lang w:val="en-GB"/>
        </w:rPr>
      </w:pPr>
      <w:r>
        <w:rPr>
          <w:rFonts w:ascii="Times New Roman" w:hAnsi="Times New Roman" w:cs="Times New Roman"/>
          <w:sz w:val="22"/>
          <w:szCs w:val="22"/>
          <w:lang w:val="en-GB"/>
        </w:rPr>
        <w:t>Course unit – a set of classes under a common name, provided in the same semester of the overall study plan, assessed by an overall grade and a</w:t>
      </w:r>
      <w:r w:rsidR="00534501">
        <w:rPr>
          <w:rFonts w:ascii="Times New Roman" w:hAnsi="Times New Roman" w:cs="Times New Roman"/>
          <w:sz w:val="22"/>
          <w:szCs w:val="22"/>
          <w:lang w:val="en-GB"/>
        </w:rPr>
        <w:t xml:space="preserve">ssigned </w:t>
      </w:r>
      <w:r>
        <w:rPr>
          <w:rFonts w:ascii="Times New Roman" w:hAnsi="Times New Roman" w:cs="Times New Roman"/>
          <w:sz w:val="22"/>
          <w:szCs w:val="22"/>
          <w:lang w:val="en-GB"/>
        </w:rPr>
        <w:t>a specific number of ECTS credit points.</w:t>
      </w:r>
    </w:p>
    <w:p w14:paraId="3A979DF3" w14:textId="77777777" w:rsidR="006F6FFD" w:rsidRDefault="00D01429">
      <w:pPr>
        <w:pStyle w:val="Standard"/>
        <w:numPr>
          <w:ilvl w:val="0"/>
          <w:numId w:val="1"/>
        </w:numPr>
        <w:ind w:left="720" w:hanging="360"/>
        <w:jc w:val="both"/>
        <w:rPr>
          <w:rFonts w:ascii="Times New Roman" w:hAnsi="Times New Roman" w:cs="Times New Roman"/>
          <w:sz w:val="22"/>
          <w:szCs w:val="22"/>
          <w:lang w:val="en-GB"/>
        </w:rPr>
      </w:pPr>
      <w:r>
        <w:rPr>
          <w:rFonts w:ascii="Times New Roman" w:hAnsi="Times New Roman" w:cs="Times New Roman"/>
          <w:sz w:val="22"/>
          <w:szCs w:val="22"/>
          <w:lang w:val="en-GB"/>
        </w:rPr>
        <w:t>Schedule</w:t>
      </w:r>
      <w:r w:rsidR="00F06731">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 </w:t>
      </w:r>
      <w:r w:rsidR="00F06731">
        <w:rPr>
          <w:rFonts w:ascii="Times New Roman" w:hAnsi="Times New Roman" w:cs="Times New Roman"/>
          <w:sz w:val="22"/>
          <w:szCs w:val="22"/>
          <w:lang w:val="en-GB"/>
        </w:rPr>
        <w:t xml:space="preserve">schedule of </w:t>
      </w:r>
      <w:r>
        <w:rPr>
          <w:rFonts w:ascii="Times New Roman" w:hAnsi="Times New Roman" w:cs="Times New Roman"/>
          <w:sz w:val="22"/>
          <w:szCs w:val="22"/>
          <w:lang w:val="en-GB"/>
        </w:rPr>
        <w:t xml:space="preserve">activities </w:t>
      </w:r>
      <w:r w:rsidR="00F06731">
        <w:rPr>
          <w:rFonts w:ascii="Times New Roman" w:hAnsi="Times New Roman" w:cs="Times New Roman"/>
          <w:sz w:val="22"/>
          <w:szCs w:val="22"/>
          <w:lang w:val="en-GB"/>
        </w:rPr>
        <w:t xml:space="preserve">in a given semester of an academic year, </w:t>
      </w:r>
      <w:r>
        <w:rPr>
          <w:rFonts w:ascii="Times New Roman" w:hAnsi="Times New Roman" w:cs="Times New Roman"/>
          <w:sz w:val="22"/>
          <w:szCs w:val="22"/>
          <w:lang w:val="en-GB"/>
        </w:rPr>
        <w:t xml:space="preserve">approved </w:t>
      </w:r>
      <w:r w:rsidR="00F06731">
        <w:rPr>
          <w:rFonts w:ascii="Times New Roman" w:hAnsi="Times New Roman" w:cs="Times New Roman"/>
          <w:sz w:val="22"/>
          <w:szCs w:val="22"/>
          <w:lang w:val="en-GB"/>
        </w:rPr>
        <w:t>by the Dean</w:t>
      </w:r>
      <w:r>
        <w:rPr>
          <w:rFonts w:ascii="Times New Roman" w:hAnsi="Times New Roman" w:cs="Times New Roman"/>
          <w:sz w:val="22"/>
          <w:szCs w:val="22"/>
          <w:lang w:val="en-GB"/>
        </w:rPr>
        <w:t>.</w:t>
      </w:r>
    </w:p>
    <w:p w14:paraId="65934672" w14:textId="77777777" w:rsidR="00D01429" w:rsidRDefault="002A7006">
      <w:pPr>
        <w:pStyle w:val="Standard"/>
        <w:numPr>
          <w:ilvl w:val="0"/>
          <w:numId w:val="1"/>
        </w:numPr>
        <w:ind w:left="720" w:hanging="360"/>
        <w:jc w:val="both"/>
        <w:rPr>
          <w:rFonts w:ascii="Times New Roman" w:hAnsi="Times New Roman" w:cs="Times New Roman"/>
          <w:sz w:val="22"/>
          <w:szCs w:val="22"/>
          <w:lang w:val="en-GB"/>
        </w:rPr>
      </w:pPr>
      <w:r>
        <w:rPr>
          <w:rFonts w:ascii="Times New Roman" w:hAnsi="Times New Roman" w:cs="Times New Roman"/>
          <w:sz w:val="22"/>
          <w:szCs w:val="22"/>
          <w:lang w:val="en-GB"/>
        </w:rPr>
        <w:t>Pass (c</w:t>
      </w:r>
      <w:r w:rsidR="00D01429">
        <w:rPr>
          <w:rFonts w:ascii="Times New Roman" w:hAnsi="Times New Roman" w:cs="Times New Roman"/>
          <w:sz w:val="22"/>
          <w:szCs w:val="22"/>
          <w:lang w:val="en-GB"/>
        </w:rPr>
        <w:t>redit</w:t>
      </w:r>
      <w:r>
        <w:rPr>
          <w:rFonts w:ascii="Times New Roman" w:hAnsi="Times New Roman" w:cs="Times New Roman"/>
          <w:sz w:val="22"/>
          <w:szCs w:val="22"/>
          <w:lang w:val="en-GB"/>
        </w:rPr>
        <w:t>)</w:t>
      </w:r>
      <w:r w:rsidR="00D01429">
        <w:rPr>
          <w:rFonts w:ascii="Times New Roman" w:hAnsi="Times New Roman" w:cs="Times New Roman"/>
          <w:sz w:val="22"/>
          <w:szCs w:val="22"/>
          <w:lang w:val="en-GB"/>
        </w:rPr>
        <w:t xml:space="preserve"> period </w:t>
      </w:r>
      <w:r w:rsidR="00F06731">
        <w:rPr>
          <w:rFonts w:ascii="Times New Roman" w:hAnsi="Times New Roman" w:cs="Times New Roman"/>
          <w:sz w:val="22"/>
          <w:szCs w:val="22"/>
          <w:lang w:val="en-GB"/>
        </w:rPr>
        <w:t>shall mean a period</w:t>
      </w:r>
      <w:r w:rsidR="00D01429">
        <w:rPr>
          <w:rFonts w:ascii="Times New Roman" w:hAnsi="Times New Roman" w:cs="Times New Roman"/>
          <w:sz w:val="22"/>
          <w:szCs w:val="22"/>
          <w:lang w:val="en-GB"/>
        </w:rPr>
        <w:t xml:space="preserve"> of educational </w:t>
      </w:r>
      <w:r w:rsidR="00F06731">
        <w:rPr>
          <w:rFonts w:ascii="Times New Roman" w:hAnsi="Times New Roman" w:cs="Times New Roman"/>
          <w:sz w:val="22"/>
          <w:szCs w:val="22"/>
          <w:lang w:val="en-GB"/>
        </w:rPr>
        <w:t>classes</w:t>
      </w:r>
      <w:r w:rsidR="00D01429">
        <w:rPr>
          <w:rFonts w:ascii="Times New Roman" w:hAnsi="Times New Roman" w:cs="Times New Roman"/>
          <w:sz w:val="22"/>
          <w:szCs w:val="22"/>
          <w:lang w:val="en-GB"/>
        </w:rPr>
        <w:t xml:space="preserve"> and lectures</w:t>
      </w:r>
      <w:r w:rsidR="00F06731">
        <w:rPr>
          <w:rFonts w:ascii="Times New Roman" w:hAnsi="Times New Roman" w:cs="Times New Roman"/>
          <w:sz w:val="22"/>
          <w:szCs w:val="22"/>
          <w:lang w:val="en-GB"/>
        </w:rPr>
        <w:t>, examination session and retake exam session</w:t>
      </w:r>
      <w:r w:rsidR="00D01429">
        <w:rPr>
          <w:rFonts w:ascii="Times New Roman" w:hAnsi="Times New Roman" w:cs="Times New Roman"/>
          <w:sz w:val="22"/>
          <w:szCs w:val="22"/>
          <w:lang w:val="en-GB"/>
        </w:rPr>
        <w:t xml:space="preserve"> (academic year, semester).</w:t>
      </w:r>
    </w:p>
    <w:p w14:paraId="5E027514" w14:textId="77777777" w:rsidR="006F6FFD" w:rsidRDefault="00D01429" w:rsidP="00D01429">
      <w:pPr>
        <w:rPr>
          <w:rFonts w:ascii="Times New Roman" w:hAnsi="Times New Roman" w:cs="Times New Roman"/>
          <w:sz w:val="22"/>
          <w:szCs w:val="22"/>
          <w:lang w:val="en-GB"/>
        </w:rPr>
      </w:pPr>
      <w:r>
        <w:rPr>
          <w:rFonts w:ascii="Times New Roman" w:hAnsi="Times New Roman" w:cs="Times New Roman"/>
          <w:sz w:val="22"/>
          <w:szCs w:val="22"/>
          <w:lang w:val="en-GB"/>
        </w:rPr>
        <w:br w:type="page"/>
      </w:r>
    </w:p>
    <w:p w14:paraId="1F526F29" w14:textId="77777777" w:rsidR="006F6FFD" w:rsidRPr="00F06731" w:rsidRDefault="00D01429">
      <w:pPr>
        <w:pStyle w:val="Standard"/>
        <w:numPr>
          <w:ilvl w:val="0"/>
          <w:numId w:val="1"/>
        </w:numPr>
        <w:ind w:left="720" w:hanging="360"/>
        <w:jc w:val="both"/>
        <w:rPr>
          <w:rFonts w:hint="eastAsia"/>
          <w:lang w:val="en-US"/>
        </w:rPr>
      </w:pPr>
      <w:r>
        <w:rPr>
          <w:rFonts w:ascii="Times New Roman" w:hAnsi="Times New Roman" w:cs="Times New Roman"/>
          <w:sz w:val="22"/>
          <w:szCs w:val="22"/>
          <w:lang w:val="en-GB"/>
        </w:rPr>
        <w:lastRenderedPageBreak/>
        <w:t>Curriculum disparities</w:t>
      </w:r>
      <w:r w:rsidR="00F06731">
        <w:rPr>
          <w:rFonts w:ascii="Times New Roman" w:hAnsi="Times New Roman" w:cs="Times New Roman"/>
          <w:sz w:val="22"/>
          <w:szCs w:val="22"/>
          <w:lang w:val="en-GB"/>
        </w:rPr>
        <w:t xml:space="preserve">  – differences </w:t>
      </w:r>
      <w:r>
        <w:rPr>
          <w:rFonts w:ascii="Times New Roman" w:hAnsi="Times New Roman" w:cs="Times New Roman"/>
          <w:sz w:val="22"/>
          <w:szCs w:val="22"/>
          <w:lang w:val="en-GB"/>
        </w:rPr>
        <w:t>between programs of study</w:t>
      </w:r>
      <w:r w:rsidR="00F06731">
        <w:rPr>
          <w:rFonts w:ascii="Times New Roman" w:hAnsi="Times New Roman" w:cs="Times New Roman"/>
          <w:sz w:val="22"/>
          <w:szCs w:val="22"/>
          <w:lang w:val="en-GB"/>
        </w:rPr>
        <w:t>.</w:t>
      </w:r>
    </w:p>
    <w:p w14:paraId="387F4B24" w14:textId="77777777" w:rsidR="006F6FFD" w:rsidRDefault="006F6FFD">
      <w:pPr>
        <w:pStyle w:val="Standard"/>
        <w:autoSpaceDE w:val="0"/>
        <w:jc w:val="both"/>
        <w:rPr>
          <w:rFonts w:ascii="Times New Roman" w:hAnsi="Times New Roman" w:cs="Times New Roman"/>
          <w:sz w:val="22"/>
          <w:szCs w:val="22"/>
          <w:lang w:val="en-GB"/>
        </w:rPr>
      </w:pPr>
    </w:p>
    <w:p w14:paraId="0672765A" w14:textId="77777777" w:rsidR="006F6FFD" w:rsidRDefault="00F06731">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II. General provisions</w:t>
      </w:r>
    </w:p>
    <w:p w14:paraId="70331F1A"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3. Students</w:t>
      </w:r>
    </w:p>
    <w:p w14:paraId="743D226D" w14:textId="77777777" w:rsidR="006F6FFD" w:rsidRDefault="006F6FFD">
      <w:pPr>
        <w:pStyle w:val="Standard"/>
        <w:autoSpaceDE w:val="0"/>
        <w:jc w:val="center"/>
        <w:rPr>
          <w:rFonts w:ascii="Times New Roman" w:hAnsi="Times New Roman" w:cs="Times New Roman"/>
          <w:b/>
          <w:sz w:val="22"/>
          <w:szCs w:val="22"/>
          <w:lang w:val="en-GB"/>
        </w:rPr>
      </w:pPr>
    </w:p>
    <w:p w14:paraId="685EA4B5" w14:textId="77777777" w:rsidR="006F6FFD" w:rsidRDefault="003B2BF1">
      <w:pPr>
        <w:pStyle w:val="Akapitzlist"/>
        <w:numPr>
          <w:ilvl w:val="0"/>
          <w:numId w:val="67"/>
        </w:numPr>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w:t>
      </w:r>
      <w:r w:rsidR="00F06731">
        <w:rPr>
          <w:rFonts w:ascii="Times New Roman" w:hAnsi="Times New Roman" w:cs="Times New Roman"/>
          <w:lang w:val="en-GB"/>
        </w:rPr>
        <w:t>Regulations shall apply to full time and part time</w:t>
      </w:r>
      <w:r w:rsidR="00D01429">
        <w:rPr>
          <w:rFonts w:ascii="Times New Roman" w:hAnsi="Times New Roman" w:cs="Times New Roman"/>
          <w:lang w:val="en-GB"/>
        </w:rPr>
        <w:t>, first and second cycle studies</w:t>
      </w:r>
      <w:r w:rsidR="00F06731">
        <w:rPr>
          <w:rFonts w:ascii="Times New Roman" w:hAnsi="Times New Roman" w:cs="Times New Roman"/>
          <w:lang w:val="en-GB"/>
        </w:rPr>
        <w:t>.</w:t>
      </w:r>
    </w:p>
    <w:p w14:paraId="11E1B05D" w14:textId="77777777" w:rsidR="006F6FFD" w:rsidRDefault="006F6FFD">
      <w:pPr>
        <w:pStyle w:val="Akapitzlist"/>
        <w:spacing w:after="0" w:line="100" w:lineRule="atLeast"/>
        <w:ind w:left="426" w:hanging="360"/>
        <w:jc w:val="both"/>
        <w:rPr>
          <w:rFonts w:ascii="Times New Roman" w:hAnsi="Times New Roman" w:cs="Times New Roman"/>
          <w:lang w:val="en-GB"/>
        </w:rPr>
      </w:pPr>
    </w:p>
    <w:p w14:paraId="1A3795E3" w14:textId="77777777" w:rsidR="006F6FFD" w:rsidRDefault="00F06731">
      <w:pPr>
        <w:pStyle w:val="Akapitzlist"/>
        <w:numPr>
          <w:ilvl w:val="0"/>
          <w:numId w:val="2"/>
        </w:numPr>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provisions of the Regulations apply to the students of other higher education institutions completing part of programme of study at the University, in so far as appropriate.</w:t>
      </w:r>
    </w:p>
    <w:p w14:paraId="617DDE7C" w14:textId="77777777" w:rsidR="006F6FFD" w:rsidRDefault="006F6FFD">
      <w:pPr>
        <w:pStyle w:val="Akapitzlist"/>
        <w:spacing w:after="0" w:line="100" w:lineRule="atLeast"/>
        <w:ind w:left="426"/>
        <w:jc w:val="both"/>
        <w:rPr>
          <w:rFonts w:ascii="Times New Roman" w:hAnsi="Times New Roman" w:cs="Times New Roman"/>
          <w:lang w:val="en-GB"/>
        </w:rPr>
      </w:pPr>
    </w:p>
    <w:p w14:paraId="34CD1DA7" w14:textId="77777777" w:rsidR="006F6FFD" w:rsidRPr="003B2BF1" w:rsidRDefault="00F06731">
      <w:pPr>
        <w:pStyle w:val="Akapitzlist"/>
        <w:numPr>
          <w:ilvl w:val="0"/>
          <w:numId w:val="2"/>
        </w:numPr>
        <w:spacing w:after="0" w:line="100" w:lineRule="atLeast"/>
        <w:ind w:left="426" w:hanging="360"/>
        <w:jc w:val="both"/>
        <w:rPr>
          <w:lang w:val="en-US"/>
        </w:rPr>
      </w:pPr>
      <w:r>
        <w:rPr>
          <w:rFonts w:ascii="Times New Roman" w:eastAsia="Times New Roman" w:hAnsi="Times New Roman" w:cs="Times New Roman"/>
          <w:lang w:val="en-GB"/>
        </w:rPr>
        <w:t xml:space="preserve"> </w:t>
      </w:r>
      <w:r>
        <w:rPr>
          <w:rFonts w:ascii="Times New Roman" w:hAnsi="Times New Roman" w:cs="Times New Roman"/>
          <w:lang w:val="en-GB"/>
        </w:rPr>
        <w:t xml:space="preserve">A person admitted to studies shall acquire student rights </w:t>
      </w:r>
      <w:r w:rsidR="003B2BF1">
        <w:rPr>
          <w:rFonts w:ascii="Times New Roman" w:hAnsi="Times New Roman" w:cs="Times New Roman"/>
          <w:lang w:val="en-GB"/>
        </w:rPr>
        <w:t xml:space="preserve">upon </w:t>
      </w:r>
      <w:r>
        <w:rPr>
          <w:rFonts w:ascii="Times New Roman" w:hAnsi="Times New Roman" w:cs="Times New Roman"/>
          <w:lang w:val="en-GB"/>
        </w:rPr>
        <w:t xml:space="preserve">taking </w:t>
      </w:r>
      <w:r w:rsidR="003B2BF1">
        <w:rPr>
          <w:rFonts w:ascii="Times New Roman" w:hAnsi="Times New Roman" w:cs="Times New Roman"/>
          <w:lang w:val="en-GB"/>
        </w:rPr>
        <w:t xml:space="preserve">an </w:t>
      </w:r>
      <w:r>
        <w:rPr>
          <w:rFonts w:ascii="Times New Roman" w:hAnsi="Times New Roman" w:cs="Times New Roman"/>
          <w:lang w:val="en-GB"/>
        </w:rPr>
        <w:t xml:space="preserve">oath, the </w:t>
      </w:r>
      <w:r w:rsidR="003B2BF1">
        <w:rPr>
          <w:rFonts w:ascii="Times New Roman" w:hAnsi="Times New Roman" w:cs="Times New Roman"/>
          <w:lang w:val="en-GB"/>
        </w:rPr>
        <w:t xml:space="preserve">text </w:t>
      </w:r>
      <w:r>
        <w:rPr>
          <w:rFonts w:ascii="Times New Roman" w:hAnsi="Times New Roman" w:cs="Times New Roman"/>
          <w:lang w:val="en-GB"/>
        </w:rPr>
        <w:t>of which shall be defined by the Senate. The student shall confirm taking the oath in writing.</w:t>
      </w:r>
    </w:p>
    <w:p w14:paraId="3BF76B02" w14:textId="77777777" w:rsidR="006F6FFD" w:rsidRDefault="006F6FFD">
      <w:pPr>
        <w:pStyle w:val="Akapitzlist"/>
        <w:spacing w:after="0" w:line="100" w:lineRule="atLeast"/>
        <w:ind w:left="426" w:hanging="360"/>
        <w:jc w:val="both"/>
        <w:rPr>
          <w:rFonts w:ascii="Times New Roman" w:hAnsi="Times New Roman" w:cs="Times New Roman"/>
          <w:lang w:val="en-GB"/>
        </w:rPr>
      </w:pPr>
    </w:p>
    <w:p w14:paraId="1DD0EF50" w14:textId="77777777" w:rsidR="006F6FFD" w:rsidRDefault="00F06731">
      <w:pPr>
        <w:pStyle w:val="Akapitzlist"/>
        <w:numPr>
          <w:ilvl w:val="0"/>
          <w:numId w:val="2"/>
        </w:numPr>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After </w:t>
      </w:r>
      <w:r w:rsidR="003B2BF1">
        <w:rPr>
          <w:rFonts w:ascii="Times New Roman" w:hAnsi="Times New Roman" w:cs="Times New Roman"/>
          <w:lang w:val="en-GB"/>
        </w:rPr>
        <w:t xml:space="preserve">taking the oath </w:t>
      </w:r>
      <w:r>
        <w:rPr>
          <w:rFonts w:ascii="Times New Roman" w:hAnsi="Times New Roman" w:cs="Times New Roman"/>
          <w:lang w:val="en-GB"/>
        </w:rPr>
        <w:t xml:space="preserve">the student shall receive for a fee a student ID card. The amount of fees shall be regulated in separate </w:t>
      </w:r>
      <w:r w:rsidR="003B2BF1">
        <w:rPr>
          <w:rFonts w:ascii="Times New Roman" w:hAnsi="Times New Roman" w:cs="Times New Roman"/>
          <w:lang w:val="en-GB"/>
        </w:rPr>
        <w:t>regulations</w:t>
      </w:r>
      <w:r>
        <w:rPr>
          <w:rFonts w:ascii="Times New Roman" w:hAnsi="Times New Roman" w:cs="Times New Roman"/>
          <w:lang w:val="en-GB"/>
        </w:rPr>
        <w:t>. The student shall also receive other documents related to the progress of study in the respective field of study or specialisation, e.g. On Board Training Record Book.</w:t>
      </w:r>
    </w:p>
    <w:p w14:paraId="7379A3C1" w14:textId="77777777" w:rsidR="006F6FFD" w:rsidRDefault="006F6FFD">
      <w:pPr>
        <w:pStyle w:val="Akapitzlist"/>
        <w:spacing w:after="0" w:line="100" w:lineRule="atLeast"/>
        <w:ind w:left="426" w:hanging="360"/>
        <w:jc w:val="both"/>
        <w:rPr>
          <w:rFonts w:ascii="Times New Roman" w:hAnsi="Times New Roman" w:cs="Times New Roman"/>
          <w:lang w:val="en-GB"/>
        </w:rPr>
      </w:pPr>
    </w:p>
    <w:p w14:paraId="1C8C1F32" w14:textId="77777777" w:rsidR="006F6FFD" w:rsidRDefault="00F06731">
      <w:pPr>
        <w:pStyle w:val="Akapitzlist"/>
        <w:numPr>
          <w:ilvl w:val="0"/>
          <w:numId w:val="2"/>
        </w:numPr>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All students of the University shall establish </w:t>
      </w:r>
      <w:r w:rsidR="003B2BF1">
        <w:rPr>
          <w:rFonts w:ascii="Times New Roman" w:hAnsi="Times New Roman" w:cs="Times New Roman"/>
          <w:lang w:val="en-GB"/>
        </w:rPr>
        <w:t>a</w:t>
      </w:r>
      <w:r>
        <w:rPr>
          <w:rFonts w:ascii="Times New Roman" w:hAnsi="Times New Roman" w:cs="Times New Roman"/>
          <w:lang w:val="en-GB"/>
        </w:rPr>
        <w:t xml:space="preserve"> </w:t>
      </w:r>
      <w:r w:rsidR="003B2BF1">
        <w:rPr>
          <w:rFonts w:ascii="Times New Roman" w:hAnsi="Times New Roman" w:cs="Times New Roman"/>
          <w:lang w:val="en-GB"/>
        </w:rPr>
        <w:t>S</w:t>
      </w:r>
      <w:r>
        <w:rPr>
          <w:rFonts w:ascii="Times New Roman" w:hAnsi="Times New Roman" w:cs="Times New Roman"/>
          <w:lang w:val="en-GB"/>
        </w:rPr>
        <w:t xml:space="preserve">tudent </w:t>
      </w:r>
      <w:r w:rsidR="003B2BF1">
        <w:rPr>
          <w:rFonts w:ascii="Times New Roman" w:hAnsi="Times New Roman" w:cs="Times New Roman"/>
          <w:lang w:val="en-GB"/>
        </w:rPr>
        <w:t>S</w:t>
      </w:r>
      <w:r>
        <w:rPr>
          <w:rFonts w:ascii="Times New Roman" w:hAnsi="Times New Roman" w:cs="Times New Roman"/>
          <w:lang w:val="en-GB"/>
        </w:rPr>
        <w:t xml:space="preserve">elf-government. The </w:t>
      </w:r>
      <w:r w:rsidR="003B2BF1">
        <w:rPr>
          <w:rFonts w:ascii="Times New Roman" w:hAnsi="Times New Roman" w:cs="Times New Roman"/>
          <w:lang w:val="en-GB"/>
        </w:rPr>
        <w:t>S</w:t>
      </w:r>
      <w:r>
        <w:rPr>
          <w:rFonts w:ascii="Times New Roman" w:hAnsi="Times New Roman" w:cs="Times New Roman"/>
          <w:lang w:val="en-GB"/>
        </w:rPr>
        <w:t xml:space="preserve">tudent </w:t>
      </w:r>
      <w:r w:rsidR="003B2BF1">
        <w:rPr>
          <w:rFonts w:ascii="Times New Roman" w:hAnsi="Times New Roman" w:cs="Times New Roman"/>
          <w:lang w:val="en-GB"/>
        </w:rPr>
        <w:t>S</w:t>
      </w:r>
      <w:r>
        <w:rPr>
          <w:rFonts w:ascii="Times New Roman" w:hAnsi="Times New Roman" w:cs="Times New Roman"/>
          <w:lang w:val="en-GB"/>
        </w:rPr>
        <w:t xml:space="preserve">elf-government shall act upon </w:t>
      </w:r>
      <w:r w:rsidR="003B2BF1">
        <w:rPr>
          <w:rFonts w:ascii="Times New Roman" w:hAnsi="Times New Roman" w:cs="Times New Roman"/>
          <w:lang w:val="en-GB"/>
        </w:rPr>
        <w:t xml:space="preserve">its own </w:t>
      </w:r>
      <w:r>
        <w:rPr>
          <w:rFonts w:ascii="Times New Roman" w:hAnsi="Times New Roman" w:cs="Times New Roman"/>
          <w:lang w:val="en-GB"/>
        </w:rPr>
        <w:t>rules and regulations.</w:t>
      </w:r>
    </w:p>
    <w:p w14:paraId="46959336" w14:textId="77777777" w:rsidR="006F6FFD" w:rsidRDefault="006F6FFD">
      <w:pPr>
        <w:pStyle w:val="Akapitzlist"/>
        <w:spacing w:after="0" w:line="100" w:lineRule="atLeast"/>
        <w:ind w:left="0"/>
        <w:jc w:val="both"/>
        <w:rPr>
          <w:rFonts w:ascii="Times New Roman" w:hAnsi="Times New Roman" w:cs="Times New Roman"/>
          <w:b/>
          <w:lang w:val="en-GB"/>
        </w:rPr>
      </w:pPr>
    </w:p>
    <w:p w14:paraId="733D547B"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xml:space="preserve">§ 4. </w:t>
      </w:r>
      <w:r w:rsidR="003B2BF1">
        <w:rPr>
          <w:rFonts w:ascii="Times New Roman" w:hAnsi="Times New Roman" w:cs="Times New Roman"/>
          <w:b/>
          <w:sz w:val="22"/>
          <w:szCs w:val="22"/>
          <w:lang w:val="en-GB"/>
        </w:rPr>
        <w:t>The Studies</w:t>
      </w:r>
    </w:p>
    <w:p w14:paraId="12DEF908" w14:textId="77777777" w:rsidR="006F6FFD" w:rsidRDefault="006F6FFD">
      <w:pPr>
        <w:pStyle w:val="Standard"/>
        <w:autoSpaceDE w:val="0"/>
        <w:jc w:val="center"/>
        <w:rPr>
          <w:rFonts w:ascii="Times New Roman" w:hAnsi="Times New Roman" w:cs="Times New Roman"/>
          <w:b/>
          <w:sz w:val="22"/>
          <w:szCs w:val="22"/>
          <w:lang w:val="en-GB"/>
        </w:rPr>
      </w:pPr>
    </w:p>
    <w:p w14:paraId="0F04759C" w14:textId="77777777" w:rsidR="006F6FFD" w:rsidRDefault="00F06731">
      <w:pPr>
        <w:pStyle w:val="Akapitzlist"/>
        <w:numPr>
          <w:ilvl w:val="0"/>
          <w:numId w:val="68"/>
        </w:numPr>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University provides degree level education in compliance with the National Qualifications Framework for Higher Education</w:t>
      </w:r>
      <w:r w:rsidR="003B2BF1">
        <w:rPr>
          <w:rFonts w:ascii="Times New Roman" w:hAnsi="Times New Roman" w:cs="Times New Roman"/>
          <w:lang w:val="en-GB"/>
        </w:rPr>
        <w:t xml:space="preserve"> and Science</w:t>
      </w:r>
      <w:r>
        <w:rPr>
          <w:rFonts w:ascii="Times New Roman" w:hAnsi="Times New Roman" w:cs="Times New Roman"/>
          <w:lang w:val="en-GB"/>
        </w:rPr>
        <w:t>.</w:t>
      </w:r>
    </w:p>
    <w:p w14:paraId="3920A303" w14:textId="77777777" w:rsidR="006F6FFD" w:rsidRDefault="006F6FFD">
      <w:pPr>
        <w:pStyle w:val="Akapitzlist"/>
        <w:spacing w:after="0" w:line="100" w:lineRule="atLeast"/>
        <w:ind w:left="426" w:hanging="360"/>
        <w:jc w:val="both"/>
        <w:rPr>
          <w:rFonts w:ascii="Times New Roman" w:hAnsi="Times New Roman" w:cs="Times New Roman"/>
          <w:lang w:val="en-GB"/>
        </w:rPr>
      </w:pPr>
    </w:p>
    <w:p w14:paraId="341A6C8D" w14:textId="77777777" w:rsidR="006F6FFD" w:rsidRDefault="00F06731">
      <w:pPr>
        <w:pStyle w:val="Akapitzlist"/>
        <w:numPr>
          <w:ilvl w:val="0"/>
          <w:numId w:val="3"/>
        </w:numPr>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Students pursue the education within a given faculty, field of study, degree level and profile. The  </w:t>
      </w:r>
      <w:r w:rsidR="003B2BF1">
        <w:rPr>
          <w:rFonts w:ascii="Times New Roman" w:hAnsi="Times New Roman" w:cs="Times New Roman"/>
          <w:lang w:val="en-GB"/>
        </w:rPr>
        <w:t xml:space="preserve">Senate </w:t>
      </w:r>
      <w:r>
        <w:rPr>
          <w:rFonts w:ascii="Times New Roman" w:hAnsi="Times New Roman" w:cs="Times New Roman"/>
          <w:lang w:val="en-GB"/>
        </w:rPr>
        <w:t xml:space="preserve">may </w:t>
      </w:r>
      <w:r w:rsidR="003B2BF1">
        <w:rPr>
          <w:rFonts w:ascii="Times New Roman" w:hAnsi="Times New Roman" w:cs="Times New Roman"/>
          <w:lang w:val="en-GB"/>
        </w:rPr>
        <w:t xml:space="preserve">define </w:t>
      </w:r>
      <w:r>
        <w:rPr>
          <w:rFonts w:ascii="Times New Roman" w:hAnsi="Times New Roman" w:cs="Times New Roman"/>
          <w:lang w:val="en-GB"/>
        </w:rPr>
        <w:t>specialisations (majors) offered in a given field of study and profile.</w:t>
      </w:r>
    </w:p>
    <w:p w14:paraId="74C33B7B" w14:textId="77777777" w:rsidR="006F6FFD" w:rsidRDefault="006F6FFD">
      <w:pPr>
        <w:pStyle w:val="Akapitzlist"/>
        <w:spacing w:after="0" w:line="100" w:lineRule="atLeast"/>
        <w:ind w:left="426"/>
        <w:jc w:val="both"/>
        <w:rPr>
          <w:rFonts w:ascii="Times New Roman" w:hAnsi="Times New Roman" w:cs="Times New Roman"/>
          <w:i/>
          <w:lang w:val="en-GB"/>
        </w:rPr>
      </w:pPr>
    </w:p>
    <w:p w14:paraId="00CDCADC" w14:textId="77777777" w:rsidR="006F6FFD" w:rsidRDefault="00F06731">
      <w:pPr>
        <w:pStyle w:val="Akapitzlist"/>
        <w:numPr>
          <w:ilvl w:val="0"/>
          <w:numId w:val="3"/>
        </w:numPr>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Studies at the University are provided as full-time or part-time degree programmes.</w:t>
      </w:r>
    </w:p>
    <w:p w14:paraId="71EC000F" w14:textId="77777777" w:rsidR="006F6FFD" w:rsidRDefault="006F6FFD">
      <w:pPr>
        <w:pStyle w:val="Akapitzlist"/>
        <w:spacing w:after="0" w:line="100" w:lineRule="atLeast"/>
        <w:ind w:left="426" w:hanging="360"/>
        <w:jc w:val="both"/>
        <w:rPr>
          <w:rFonts w:ascii="Times New Roman" w:hAnsi="Times New Roman" w:cs="Times New Roman"/>
          <w:lang w:val="en-GB"/>
        </w:rPr>
      </w:pPr>
    </w:p>
    <w:p w14:paraId="05CB2AC0" w14:textId="77777777" w:rsidR="006F6FFD" w:rsidRPr="009A3E68" w:rsidRDefault="00F06731">
      <w:pPr>
        <w:pStyle w:val="Akapitzlist"/>
        <w:numPr>
          <w:ilvl w:val="0"/>
          <w:numId w:val="3"/>
        </w:numPr>
        <w:spacing w:after="0" w:line="100" w:lineRule="atLeast"/>
        <w:ind w:left="426" w:hanging="360"/>
        <w:jc w:val="both"/>
        <w:rPr>
          <w:lang w:val="en-US"/>
        </w:rPr>
      </w:pPr>
      <w:r>
        <w:rPr>
          <w:rFonts w:ascii="Times New Roman" w:eastAsia="Times New Roman" w:hAnsi="Times New Roman" w:cs="Times New Roman"/>
          <w:lang w:val="en-GB"/>
        </w:rPr>
        <w:t xml:space="preserve"> </w:t>
      </w:r>
      <w:r>
        <w:rPr>
          <w:rFonts w:ascii="Times New Roman" w:hAnsi="Times New Roman" w:cs="Times New Roman"/>
          <w:lang w:val="en-GB"/>
        </w:rPr>
        <w:t xml:space="preserve">ECTS </w:t>
      </w:r>
      <w:r w:rsidR="009A3E68">
        <w:rPr>
          <w:rFonts w:ascii="Times New Roman" w:hAnsi="Times New Roman" w:cs="Times New Roman"/>
          <w:lang w:val="en-GB"/>
        </w:rPr>
        <w:t xml:space="preserve">credit points </w:t>
      </w:r>
      <w:r>
        <w:rPr>
          <w:rFonts w:ascii="Times New Roman" w:hAnsi="Times New Roman" w:cs="Times New Roman"/>
          <w:lang w:val="en-GB"/>
        </w:rPr>
        <w:t>are allocated for:</w:t>
      </w:r>
    </w:p>
    <w:p w14:paraId="5E33CAF6" w14:textId="77777777" w:rsidR="006F6FFD" w:rsidRDefault="00F06731">
      <w:pPr>
        <w:pStyle w:val="Akapitzlist"/>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ab/>
        <w:t>1) obtaining credit</w:t>
      </w:r>
      <w:r w:rsidR="009A3E68">
        <w:rPr>
          <w:rFonts w:ascii="Times New Roman" w:hAnsi="Times New Roman" w:cs="Times New Roman"/>
          <w:lang w:val="en-GB"/>
        </w:rPr>
        <w:t>s</w:t>
      </w:r>
      <w:r>
        <w:rPr>
          <w:rFonts w:ascii="Times New Roman" w:hAnsi="Times New Roman" w:cs="Times New Roman"/>
          <w:lang w:val="en-GB"/>
        </w:rPr>
        <w:t xml:space="preserve"> for course</w:t>
      </w:r>
      <w:r w:rsidR="009A3E68">
        <w:rPr>
          <w:rFonts w:ascii="Times New Roman" w:hAnsi="Times New Roman" w:cs="Times New Roman"/>
          <w:lang w:val="en-GB"/>
        </w:rPr>
        <w:t xml:space="preserve"> units, including practical training, stipulated </w:t>
      </w:r>
      <w:r>
        <w:rPr>
          <w:rFonts w:ascii="Times New Roman" w:hAnsi="Times New Roman" w:cs="Times New Roman"/>
          <w:lang w:val="en-GB"/>
        </w:rPr>
        <w:t>in the programme</w:t>
      </w:r>
      <w:r w:rsidR="009A3E68">
        <w:rPr>
          <w:rFonts w:ascii="Times New Roman" w:hAnsi="Times New Roman" w:cs="Times New Roman"/>
          <w:lang w:val="en-GB"/>
        </w:rPr>
        <w:t xml:space="preserve"> of studies</w:t>
      </w:r>
      <w:r>
        <w:rPr>
          <w:rFonts w:ascii="Times New Roman" w:hAnsi="Times New Roman" w:cs="Times New Roman"/>
          <w:lang w:val="en-GB"/>
        </w:rPr>
        <w:t xml:space="preserve">, whereby the number of ECTS points granted does not depend on the grade awarded but is conditional on fulfilling the requirements </w:t>
      </w:r>
      <w:r w:rsidR="009A3E68">
        <w:rPr>
          <w:rFonts w:ascii="Times New Roman" w:hAnsi="Times New Roman" w:cs="Times New Roman"/>
          <w:lang w:val="en-GB"/>
        </w:rPr>
        <w:t xml:space="preserve">related to </w:t>
      </w:r>
      <w:r>
        <w:rPr>
          <w:rFonts w:ascii="Times New Roman" w:hAnsi="Times New Roman" w:cs="Times New Roman"/>
          <w:lang w:val="en-GB"/>
        </w:rPr>
        <w:t>achiev</w:t>
      </w:r>
      <w:r w:rsidR="009A3E68">
        <w:rPr>
          <w:rFonts w:ascii="Times New Roman" w:hAnsi="Times New Roman" w:cs="Times New Roman"/>
          <w:lang w:val="en-GB"/>
        </w:rPr>
        <w:t xml:space="preserve">ing </w:t>
      </w:r>
      <w:r>
        <w:rPr>
          <w:rFonts w:ascii="Times New Roman" w:hAnsi="Times New Roman" w:cs="Times New Roman"/>
          <w:lang w:val="en-GB"/>
        </w:rPr>
        <w:t>intended learning outcomes,</w:t>
      </w:r>
    </w:p>
    <w:p w14:paraId="03FE1696" w14:textId="77777777" w:rsidR="006F6FFD" w:rsidRDefault="00F06731">
      <w:pPr>
        <w:pStyle w:val="Akapitzlist"/>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ab/>
        <w:t xml:space="preserve">2) preparation and submitting a diploma thesis and / or preparation for the final </w:t>
      </w:r>
      <w:r w:rsidR="009A3E68">
        <w:rPr>
          <w:rFonts w:ascii="Times New Roman" w:hAnsi="Times New Roman" w:cs="Times New Roman"/>
          <w:lang w:val="en-GB"/>
        </w:rPr>
        <w:t xml:space="preserve">diploma exam </w:t>
      </w:r>
      <w:r>
        <w:rPr>
          <w:rFonts w:ascii="Times New Roman" w:hAnsi="Times New Roman" w:cs="Times New Roman"/>
          <w:lang w:val="en-GB"/>
        </w:rPr>
        <w:t xml:space="preserve">in compliance with the </w:t>
      </w:r>
      <w:r w:rsidR="009A3E68">
        <w:rPr>
          <w:rFonts w:ascii="Times New Roman" w:hAnsi="Times New Roman" w:cs="Times New Roman"/>
          <w:lang w:val="en-GB"/>
        </w:rPr>
        <w:t xml:space="preserve">study </w:t>
      </w:r>
      <w:r>
        <w:rPr>
          <w:rFonts w:ascii="Times New Roman" w:hAnsi="Times New Roman" w:cs="Times New Roman"/>
          <w:lang w:val="en-GB"/>
        </w:rPr>
        <w:t>programme.</w:t>
      </w:r>
    </w:p>
    <w:p w14:paraId="45B53C74" w14:textId="77777777" w:rsidR="006F6FFD" w:rsidRDefault="00F06731">
      <w:pPr>
        <w:pStyle w:val="Akapitzlist"/>
        <w:numPr>
          <w:ilvl w:val="0"/>
          <w:numId w:val="3"/>
        </w:numPr>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progress of studies is recorded in the student</w:t>
      </w:r>
      <w:r w:rsidR="009A3E68">
        <w:rPr>
          <w:rFonts w:ascii="Times New Roman" w:hAnsi="Times New Roman" w:cs="Times New Roman"/>
          <w:lang w:val="en-GB"/>
        </w:rPr>
        <w:t>’s</w:t>
      </w:r>
      <w:r>
        <w:rPr>
          <w:rFonts w:ascii="Times New Roman" w:hAnsi="Times New Roman" w:cs="Times New Roman"/>
          <w:lang w:val="en-GB"/>
        </w:rPr>
        <w:t xml:space="preserve"> progress report and the IT system supporting Dean</w:t>
      </w:r>
      <w:r w:rsidR="009A3E68">
        <w:rPr>
          <w:rFonts w:ascii="Times New Roman" w:hAnsi="Times New Roman" w:cs="Times New Roman"/>
          <w:lang w:val="en-GB"/>
        </w:rPr>
        <w:t xml:space="preserve">’s </w:t>
      </w:r>
      <w:r>
        <w:rPr>
          <w:rFonts w:ascii="Times New Roman" w:hAnsi="Times New Roman" w:cs="Times New Roman"/>
          <w:lang w:val="en-GB"/>
        </w:rPr>
        <w:t xml:space="preserve"> office </w:t>
      </w:r>
      <w:r w:rsidR="009A3E68">
        <w:rPr>
          <w:rFonts w:ascii="Times New Roman" w:hAnsi="Times New Roman" w:cs="Times New Roman"/>
          <w:lang w:val="en-GB"/>
        </w:rPr>
        <w:t>work</w:t>
      </w:r>
      <w:r>
        <w:rPr>
          <w:rFonts w:ascii="Times New Roman" w:hAnsi="Times New Roman" w:cs="Times New Roman"/>
          <w:lang w:val="en-GB"/>
        </w:rPr>
        <w:t xml:space="preserve">. The diploma thesis is included in the </w:t>
      </w:r>
      <w:r w:rsidR="009A3E68">
        <w:rPr>
          <w:rFonts w:ascii="Times New Roman" w:hAnsi="Times New Roman" w:cs="Times New Roman"/>
          <w:lang w:val="en-GB"/>
        </w:rPr>
        <w:t xml:space="preserve">student’s progress </w:t>
      </w:r>
      <w:r>
        <w:rPr>
          <w:rFonts w:ascii="Times New Roman" w:hAnsi="Times New Roman" w:cs="Times New Roman"/>
          <w:lang w:val="en-GB"/>
        </w:rPr>
        <w:t>record.</w:t>
      </w:r>
    </w:p>
    <w:p w14:paraId="54DCFE50" w14:textId="77777777" w:rsidR="006F6FFD" w:rsidRDefault="006F6FFD">
      <w:pPr>
        <w:pStyle w:val="Akapitzlist"/>
        <w:spacing w:after="0" w:line="100" w:lineRule="atLeast"/>
        <w:ind w:left="426" w:hanging="360"/>
        <w:jc w:val="both"/>
        <w:rPr>
          <w:rFonts w:ascii="Times New Roman" w:hAnsi="Times New Roman" w:cs="Times New Roman"/>
          <w:lang w:val="en-GB"/>
        </w:rPr>
      </w:pPr>
    </w:p>
    <w:p w14:paraId="3D152A8A" w14:textId="77777777" w:rsidR="006F6FFD" w:rsidRDefault="00F06731">
      <w:pPr>
        <w:pStyle w:val="Akapitzlist"/>
        <w:numPr>
          <w:ilvl w:val="0"/>
          <w:numId w:val="3"/>
        </w:numPr>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Upon completion of studies, graduates obtain a diploma of higher education.</w:t>
      </w:r>
    </w:p>
    <w:p w14:paraId="700DC40D" w14:textId="77777777" w:rsidR="006F6FFD" w:rsidRDefault="006F6FFD">
      <w:pPr>
        <w:pStyle w:val="Akapitzlist"/>
        <w:spacing w:after="0" w:line="100" w:lineRule="atLeast"/>
        <w:ind w:left="0"/>
        <w:jc w:val="both"/>
        <w:rPr>
          <w:rFonts w:ascii="Times New Roman" w:hAnsi="Times New Roman" w:cs="Times New Roman"/>
          <w:b/>
          <w:lang w:val="en-GB"/>
        </w:rPr>
      </w:pPr>
    </w:p>
    <w:p w14:paraId="5B271158"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5. University Authorities</w:t>
      </w:r>
    </w:p>
    <w:p w14:paraId="04D14918" w14:textId="77777777" w:rsidR="006F6FFD" w:rsidRDefault="006F6FFD">
      <w:pPr>
        <w:pStyle w:val="Standard"/>
        <w:autoSpaceDE w:val="0"/>
        <w:jc w:val="center"/>
        <w:rPr>
          <w:rFonts w:ascii="Times New Roman" w:hAnsi="Times New Roman" w:cs="Times New Roman"/>
          <w:b/>
          <w:sz w:val="22"/>
          <w:szCs w:val="22"/>
          <w:lang w:val="en-GB"/>
        </w:rPr>
      </w:pPr>
    </w:p>
    <w:p w14:paraId="6BEDD550" w14:textId="77777777" w:rsidR="006F6FFD" w:rsidRDefault="00F06731">
      <w:pPr>
        <w:pStyle w:val="Akapitzlist"/>
        <w:numPr>
          <w:ilvl w:val="0"/>
          <w:numId w:val="69"/>
        </w:numPr>
        <w:spacing w:after="0" w:line="100" w:lineRule="atLeast"/>
        <w:ind w:left="425" w:hanging="357"/>
        <w:jc w:val="both"/>
        <w:rPr>
          <w:rFonts w:ascii="Times New Roman" w:hAnsi="Times New Roman" w:cs="Times New Roman"/>
          <w:lang w:val="en-GB"/>
        </w:rPr>
      </w:pPr>
      <w:r>
        <w:rPr>
          <w:rFonts w:ascii="Times New Roman" w:hAnsi="Times New Roman" w:cs="Times New Roman"/>
          <w:lang w:val="en-GB"/>
        </w:rPr>
        <w:t>The Rector is the superior of all students.</w:t>
      </w:r>
    </w:p>
    <w:p w14:paraId="1E1D55BA" w14:textId="77777777" w:rsidR="006F6FFD" w:rsidRDefault="006F6FFD">
      <w:pPr>
        <w:pStyle w:val="Akapitzlist"/>
        <w:spacing w:after="0" w:line="100" w:lineRule="atLeast"/>
        <w:ind w:left="425"/>
        <w:jc w:val="both"/>
        <w:rPr>
          <w:rFonts w:ascii="Times New Roman" w:hAnsi="Times New Roman" w:cs="Times New Roman"/>
          <w:lang w:val="en-GB"/>
        </w:rPr>
      </w:pPr>
    </w:p>
    <w:p w14:paraId="666E7731" w14:textId="77777777" w:rsidR="006F6FFD" w:rsidRDefault="00F06731">
      <w:pPr>
        <w:pStyle w:val="Akapitzlist"/>
        <w:numPr>
          <w:ilvl w:val="0"/>
          <w:numId w:val="4"/>
        </w:numPr>
        <w:spacing w:after="0" w:line="100" w:lineRule="atLeast"/>
        <w:ind w:left="425" w:hanging="357"/>
        <w:jc w:val="both"/>
        <w:rPr>
          <w:rFonts w:ascii="Times New Roman" w:hAnsi="Times New Roman" w:cs="Times New Roman"/>
          <w:lang w:val="en-GB"/>
        </w:rPr>
      </w:pPr>
      <w:r>
        <w:rPr>
          <w:rFonts w:ascii="Times New Roman" w:hAnsi="Times New Roman" w:cs="Times New Roman"/>
          <w:lang w:val="en-GB"/>
        </w:rPr>
        <w:t xml:space="preserve">The powers of the Rector laid down in the Regulations are also vested to the competent </w:t>
      </w:r>
      <w:r w:rsidR="009A3E68">
        <w:rPr>
          <w:rFonts w:ascii="Times New Roman" w:hAnsi="Times New Roman" w:cs="Times New Roman"/>
          <w:lang w:val="en-GB"/>
        </w:rPr>
        <w:t>V</w:t>
      </w:r>
      <w:r>
        <w:rPr>
          <w:rFonts w:ascii="Times New Roman" w:hAnsi="Times New Roman" w:cs="Times New Roman"/>
          <w:lang w:val="en-GB"/>
        </w:rPr>
        <w:t xml:space="preserve">ice </w:t>
      </w:r>
      <w:r w:rsidR="009A3E68">
        <w:rPr>
          <w:rFonts w:ascii="Times New Roman" w:hAnsi="Times New Roman" w:cs="Times New Roman"/>
          <w:lang w:val="en-GB"/>
        </w:rPr>
        <w:t>R</w:t>
      </w:r>
      <w:r>
        <w:rPr>
          <w:rFonts w:ascii="Times New Roman" w:hAnsi="Times New Roman" w:cs="Times New Roman"/>
          <w:lang w:val="en-GB"/>
        </w:rPr>
        <w:t xml:space="preserve">ector within the </w:t>
      </w:r>
      <w:r w:rsidR="005E2B17">
        <w:rPr>
          <w:rFonts w:ascii="Times New Roman" w:hAnsi="Times New Roman" w:cs="Times New Roman"/>
          <w:lang w:val="en-GB"/>
        </w:rPr>
        <w:t xml:space="preserve">scope </w:t>
      </w:r>
      <w:r>
        <w:rPr>
          <w:rFonts w:ascii="Times New Roman" w:hAnsi="Times New Roman" w:cs="Times New Roman"/>
          <w:lang w:val="en-GB"/>
        </w:rPr>
        <w:t>of his/her duties.</w:t>
      </w:r>
    </w:p>
    <w:p w14:paraId="36DF7C9A" w14:textId="77777777" w:rsidR="006F6FFD" w:rsidRDefault="006F6FFD">
      <w:pPr>
        <w:pStyle w:val="Akapitzlist"/>
        <w:spacing w:after="0" w:line="100" w:lineRule="atLeast"/>
        <w:ind w:left="425" w:hanging="357"/>
        <w:jc w:val="both"/>
        <w:rPr>
          <w:rFonts w:ascii="Times New Roman" w:hAnsi="Times New Roman" w:cs="Times New Roman"/>
          <w:lang w:val="en-GB"/>
        </w:rPr>
      </w:pPr>
    </w:p>
    <w:p w14:paraId="36BBE5B4" w14:textId="77777777" w:rsidR="006F6FFD" w:rsidRDefault="00F06731">
      <w:pPr>
        <w:pStyle w:val="Akapitzlist"/>
        <w:numPr>
          <w:ilvl w:val="0"/>
          <w:numId w:val="4"/>
        </w:numPr>
        <w:spacing w:after="0" w:line="100" w:lineRule="atLeast"/>
        <w:ind w:left="425" w:hanging="357"/>
        <w:jc w:val="both"/>
        <w:rPr>
          <w:rFonts w:ascii="Times New Roman" w:hAnsi="Times New Roman" w:cs="Times New Roman"/>
          <w:lang w:val="en-GB"/>
        </w:rPr>
      </w:pPr>
      <w:r>
        <w:rPr>
          <w:rFonts w:ascii="Times New Roman" w:hAnsi="Times New Roman" w:cs="Times New Roman"/>
          <w:lang w:val="en-GB"/>
        </w:rPr>
        <w:t>The Dean is the superior of the students of a given faculty.</w:t>
      </w:r>
    </w:p>
    <w:p w14:paraId="61680859" w14:textId="77777777" w:rsidR="006F6FFD" w:rsidRDefault="006F6FFD">
      <w:pPr>
        <w:pStyle w:val="Akapitzlist"/>
        <w:spacing w:after="0" w:line="100" w:lineRule="atLeast"/>
        <w:ind w:left="0"/>
        <w:jc w:val="both"/>
        <w:rPr>
          <w:rFonts w:ascii="Times New Roman" w:hAnsi="Times New Roman" w:cs="Times New Roman"/>
          <w:lang w:val="en-GB"/>
        </w:rPr>
      </w:pPr>
    </w:p>
    <w:p w14:paraId="6F1535FD" w14:textId="77777777" w:rsidR="006F6FFD" w:rsidRDefault="00F06731">
      <w:pPr>
        <w:pStyle w:val="Akapitzlist"/>
        <w:numPr>
          <w:ilvl w:val="0"/>
          <w:numId w:val="4"/>
        </w:numPr>
        <w:spacing w:after="0" w:line="100" w:lineRule="atLeast"/>
        <w:ind w:left="425" w:hanging="357"/>
        <w:jc w:val="both"/>
        <w:rPr>
          <w:rFonts w:ascii="Times New Roman" w:hAnsi="Times New Roman" w:cs="Times New Roman"/>
          <w:lang w:val="en-GB"/>
        </w:rPr>
      </w:pPr>
      <w:r>
        <w:rPr>
          <w:rFonts w:ascii="Times New Roman" w:hAnsi="Times New Roman" w:cs="Times New Roman"/>
          <w:lang w:val="en-GB"/>
        </w:rPr>
        <w:t>The Dean shall take all decisions in all matters concerning the course of studies</w:t>
      </w:r>
      <w:r w:rsidR="005E2B17">
        <w:rPr>
          <w:rFonts w:ascii="Times New Roman" w:hAnsi="Times New Roman" w:cs="Times New Roman"/>
          <w:lang w:val="en-GB"/>
        </w:rPr>
        <w:t xml:space="preserve"> in the Faculty</w:t>
      </w:r>
      <w:r>
        <w:rPr>
          <w:rFonts w:ascii="Times New Roman" w:hAnsi="Times New Roman" w:cs="Times New Roman"/>
          <w:lang w:val="en-GB"/>
        </w:rPr>
        <w:t xml:space="preserve">, except for the matters reserved </w:t>
      </w:r>
      <w:r w:rsidR="009A3E68">
        <w:rPr>
          <w:rFonts w:ascii="Times New Roman" w:hAnsi="Times New Roman" w:cs="Times New Roman"/>
          <w:lang w:val="en-GB"/>
        </w:rPr>
        <w:t xml:space="preserve">exclusively for </w:t>
      </w:r>
      <w:r>
        <w:rPr>
          <w:rFonts w:ascii="Times New Roman" w:hAnsi="Times New Roman" w:cs="Times New Roman"/>
          <w:lang w:val="en-GB"/>
        </w:rPr>
        <w:t>Rector</w:t>
      </w:r>
      <w:r w:rsidR="009A3E68">
        <w:rPr>
          <w:rFonts w:ascii="Times New Roman" w:hAnsi="Times New Roman" w:cs="Times New Roman"/>
          <w:lang w:val="en-GB"/>
        </w:rPr>
        <w:t>’s competence</w:t>
      </w:r>
      <w:r w:rsidR="005E2B17">
        <w:rPr>
          <w:rFonts w:ascii="Times New Roman" w:hAnsi="Times New Roman" w:cs="Times New Roman"/>
          <w:lang w:val="en-GB"/>
        </w:rPr>
        <w:t>, excluding administrative decisions</w:t>
      </w:r>
      <w:r>
        <w:rPr>
          <w:rFonts w:ascii="Times New Roman" w:hAnsi="Times New Roman" w:cs="Times New Roman"/>
          <w:lang w:val="en-GB"/>
        </w:rPr>
        <w:t>.</w:t>
      </w:r>
    </w:p>
    <w:p w14:paraId="1BC52E30" w14:textId="77777777" w:rsidR="006F6FFD" w:rsidRDefault="006F6FFD">
      <w:pPr>
        <w:pStyle w:val="Akapitzlist"/>
        <w:spacing w:after="0" w:line="100" w:lineRule="atLeast"/>
        <w:ind w:left="425" w:hanging="357"/>
        <w:jc w:val="both"/>
        <w:rPr>
          <w:rFonts w:ascii="Times New Roman" w:hAnsi="Times New Roman" w:cs="Times New Roman"/>
          <w:lang w:val="en-GB"/>
        </w:rPr>
      </w:pPr>
    </w:p>
    <w:p w14:paraId="7689A3E7" w14:textId="77777777" w:rsidR="006F6FFD" w:rsidRDefault="00F06731">
      <w:pPr>
        <w:pStyle w:val="Akapitzlist"/>
        <w:numPr>
          <w:ilvl w:val="0"/>
          <w:numId w:val="4"/>
        </w:numPr>
        <w:spacing w:after="0" w:line="100" w:lineRule="atLeast"/>
        <w:ind w:left="425" w:hanging="357"/>
        <w:jc w:val="both"/>
        <w:rPr>
          <w:rFonts w:ascii="Times New Roman" w:hAnsi="Times New Roman" w:cs="Times New Roman"/>
          <w:lang w:val="en-GB"/>
        </w:rPr>
      </w:pPr>
      <w:r>
        <w:rPr>
          <w:rFonts w:ascii="Times New Roman" w:hAnsi="Times New Roman" w:cs="Times New Roman"/>
          <w:lang w:val="en-GB"/>
        </w:rPr>
        <w:t>The Dean’s decisions</w:t>
      </w:r>
      <w:r w:rsidR="005E2B17">
        <w:rPr>
          <w:rFonts w:ascii="Times New Roman" w:hAnsi="Times New Roman" w:cs="Times New Roman"/>
          <w:lang w:val="en-GB"/>
        </w:rPr>
        <w:t xml:space="preserve">, referred to in p.4, </w:t>
      </w:r>
      <w:r>
        <w:rPr>
          <w:rFonts w:ascii="Times New Roman" w:hAnsi="Times New Roman" w:cs="Times New Roman"/>
          <w:lang w:val="en-GB"/>
        </w:rPr>
        <w:t xml:space="preserve">may be appealed against to the Rector.  An appeal shall be made within 14 days </w:t>
      </w:r>
      <w:r w:rsidR="005E2B17">
        <w:rPr>
          <w:rFonts w:ascii="Times New Roman" w:hAnsi="Times New Roman" w:cs="Times New Roman"/>
          <w:lang w:val="en-GB"/>
        </w:rPr>
        <w:t>from the receipt of Dean’s decision</w:t>
      </w:r>
      <w:r>
        <w:rPr>
          <w:rFonts w:ascii="Times New Roman" w:hAnsi="Times New Roman" w:cs="Times New Roman"/>
          <w:lang w:val="en-GB"/>
        </w:rPr>
        <w:t>.</w:t>
      </w:r>
    </w:p>
    <w:p w14:paraId="1961C52A" w14:textId="77777777" w:rsidR="006F6FFD" w:rsidRDefault="006F6FFD">
      <w:pPr>
        <w:pStyle w:val="Akapitzlist"/>
        <w:spacing w:after="0" w:line="100" w:lineRule="atLeast"/>
        <w:ind w:left="425" w:hanging="357"/>
        <w:jc w:val="both"/>
        <w:rPr>
          <w:rFonts w:ascii="Times New Roman" w:hAnsi="Times New Roman" w:cs="Times New Roman"/>
          <w:lang w:val="en-GB"/>
        </w:rPr>
      </w:pPr>
    </w:p>
    <w:p w14:paraId="56D593A1" w14:textId="77777777" w:rsidR="006F6FFD" w:rsidRDefault="00F06731">
      <w:pPr>
        <w:pStyle w:val="Akapitzlist"/>
        <w:numPr>
          <w:ilvl w:val="0"/>
          <w:numId w:val="4"/>
        </w:numPr>
        <w:spacing w:after="0" w:line="100" w:lineRule="atLeast"/>
        <w:ind w:left="425" w:hanging="357"/>
        <w:jc w:val="both"/>
        <w:rPr>
          <w:rFonts w:ascii="Times New Roman" w:hAnsi="Times New Roman" w:cs="Times New Roman"/>
          <w:lang w:val="en-GB"/>
        </w:rPr>
      </w:pPr>
      <w:r>
        <w:rPr>
          <w:rFonts w:ascii="Times New Roman" w:hAnsi="Times New Roman" w:cs="Times New Roman"/>
          <w:lang w:val="en-GB"/>
        </w:rPr>
        <w:lastRenderedPageBreak/>
        <w:t xml:space="preserve">The powers of the Dean laid down in the Regulations are also vested to the competent </w:t>
      </w:r>
      <w:r w:rsidR="005E2B17">
        <w:rPr>
          <w:rFonts w:ascii="Times New Roman" w:hAnsi="Times New Roman" w:cs="Times New Roman"/>
          <w:lang w:val="en-GB"/>
        </w:rPr>
        <w:t>V</w:t>
      </w:r>
      <w:r>
        <w:rPr>
          <w:rFonts w:ascii="Times New Roman" w:hAnsi="Times New Roman" w:cs="Times New Roman"/>
          <w:lang w:val="en-GB"/>
        </w:rPr>
        <w:t xml:space="preserve">ice Dean within the </w:t>
      </w:r>
      <w:r w:rsidR="005E2B17">
        <w:rPr>
          <w:rFonts w:ascii="Times New Roman" w:hAnsi="Times New Roman" w:cs="Times New Roman"/>
          <w:lang w:val="en-GB"/>
        </w:rPr>
        <w:t xml:space="preserve">scope </w:t>
      </w:r>
      <w:r>
        <w:rPr>
          <w:rFonts w:ascii="Times New Roman" w:hAnsi="Times New Roman" w:cs="Times New Roman"/>
          <w:lang w:val="en-GB"/>
        </w:rPr>
        <w:t>of his/her duties.</w:t>
      </w:r>
    </w:p>
    <w:p w14:paraId="5A8D6A3E" w14:textId="77777777" w:rsidR="006F6FFD" w:rsidRDefault="006F6FFD">
      <w:pPr>
        <w:pStyle w:val="Standard"/>
        <w:autoSpaceDE w:val="0"/>
        <w:rPr>
          <w:rFonts w:ascii="Times New Roman" w:hAnsi="Times New Roman" w:cs="Times New Roman"/>
          <w:b/>
          <w:sz w:val="22"/>
          <w:szCs w:val="22"/>
          <w:lang w:val="en-GB"/>
        </w:rPr>
      </w:pPr>
    </w:p>
    <w:p w14:paraId="7E31B5CB" w14:textId="77777777" w:rsidR="006F6FFD" w:rsidRDefault="00F06731">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III. Rights and duties of students</w:t>
      </w:r>
    </w:p>
    <w:p w14:paraId="541834D1" w14:textId="77777777" w:rsidR="006F6FFD" w:rsidRDefault="006F6FFD">
      <w:pPr>
        <w:pStyle w:val="Standard"/>
        <w:autoSpaceDE w:val="0"/>
        <w:jc w:val="center"/>
        <w:rPr>
          <w:rFonts w:ascii="Times New Roman" w:hAnsi="Times New Roman" w:cs="Times New Roman"/>
          <w:b/>
          <w:sz w:val="22"/>
          <w:szCs w:val="22"/>
          <w:lang w:val="en-GB"/>
        </w:rPr>
      </w:pPr>
    </w:p>
    <w:p w14:paraId="3FAF0A5F"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6. Rights of the student</w:t>
      </w:r>
    </w:p>
    <w:p w14:paraId="392DAD30" w14:textId="77777777" w:rsidR="006F6FFD" w:rsidRDefault="006F6FFD">
      <w:pPr>
        <w:pStyle w:val="Standard"/>
        <w:autoSpaceDE w:val="0"/>
        <w:jc w:val="center"/>
        <w:rPr>
          <w:rFonts w:ascii="Times New Roman" w:hAnsi="Times New Roman" w:cs="Times New Roman"/>
          <w:b/>
          <w:sz w:val="22"/>
          <w:szCs w:val="22"/>
          <w:lang w:val="en-GB"/>
        </w:rPr>
      </w:pPr>
    </w:p>
    <w:p w14:paraId="2859D9A3" w14:textId="77777777" w:rsidR="006F6FFD" w:rsidRDefault="00F06731">
      <w:pPr>
        <w:pStyle w:val="Akapitzlist"/>
        <w:numPr>
          <w:ilvl w:val="1"/>
          <w:numId w:val="5"/>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student ID is a document confirming the rights the student is entitled to.</w:t>
      </w:r>
    </w:p>
    <w:p w14:paraId="19FF1BD5"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6ADB7725" w14:textId="77777777" w:rsidR="006F6FFD" w:rsidRDefault="00F06731">
      <w:pPr>
        <w:pStyle w:val="Akapitzlist"/>
        <w:numPr>
          <w:ilvl w:val="1"/>
          <w:numId w:val="5"/>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student</w:t>
      </w:r>
      <w:r w:rsidR="005E2B17">
        <w:rPr>
          <w:rFonts w:ascii="Times New Roman" w:hAnsi="Times New Roman" w:cs="Times New Roman"/>
          <w:lang w:val="en-GB"/>
        </w:rPr>
        <w:t xml:space="preserve">, apart from rights resulting from applicable laws and the Statute of the Maritime University od Szczecin, </w:t>
      </w:r>
      <w:r>
        <w:rPr>
          <w:rFonts w:ascii="Times New Roman" w:hAnsi="Times New Roman" w:cs="Times New Roman"/>
          <w:lang w:val="en-GB"/>
        </w:rPr>
        <w:t>is eligible</w:t>
      </w:r>
      <w:r w:rsidR="005E2B17">
        <w:rPr>
          <w:rFonts w:ascii="Times New Roman" w:hAnsi="Times New Roman" w:cs="Times New Roman"/>
          <w:lang w:val="en-GB"/>
        </w:rPr>
        <w:t xml:space="preserve"> to</w:t>
      </w:r>
      <w:r>
        <w:rPr>
          <w:rFonts w:ascii="Times New Roman" w:hAnsi="Times New Roman" w:cs="Times New Roman"/>
          <w:lang w:val="en-GB"/>
        </w:rPr>
        <w:t>:</w:t>
      </w:r>
    </w:p>
    <w:p w14:paraId="0076AC33" w14:textId="77777777" w:rsidR="006F6FFD" w:rsidRDefault="00F06731">
      <w:pPr>
        <w:pStyle w:val="Akapitzlist"/>
        <w:numPr>
          <w:ilvl w:val="2"/>
          <w:numId w:val="6"/>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acquire knowledge and skills and develop her/his scientific interests;</w:t>
      </w:r>
    </w:p>
    <w:p w14:paraId="63B8C76A" w14:textId="77777777" w:rsidR="006F6FFD" w:rsidRDefault="00F06731">
      <w:pPr>
        <w:pStyle w:val="Akapitzlist"/>
        <w:numPr>
          <w:ilvl w:val="2"/>
          <w:numId w:val="6"/>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receive academic teachers' assistance and assistance from the class tutor or  University bodies;</w:t>
      </w:r>
    </w:p>
    <w:p w14:paraId="42C711C3" w14:textId="77777777" w:rsidR="006F6FFD" w:rsidRDefault="00F06731">
      <w:pPr>
        <w:pStyle w:val="Akapitzlist"/>
        <w:numPr>
          <w:ilvl w:val="2"/>
          <w:numId w:val="6"/>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use teaching rooms, laboratories, the library and other facilities, apparatuses and appliances intended for study and educational purposes;</w:t>
      </w:r>
    </w:p>
    <w:p w14:paraId="6A014C7D" w14:textId="77777777" w:rsidR="006F6FFD" w:rsidRDefault="00F06731">
      <w:pPr>
        <w:pStyle w:val="Akapitzlist"/>
        <w:numPr>
          <w:ilvl w:val="2"/>
          <w:numId w:val="6"/>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evaluate classes through student feedback questionnaires conducted in accordance with the regulations in force at the University;</w:t>
      </w:r>
    </w:p>
    <w:p w14:paraId="4EE051C4" w14:textId="77777777" w:rsidR="006F6FFD" w:rsidRDefault="00F06731">
      <w:pPr>
        <w:pStyle w:val="Akapitzlist"/>
        <w:numPr>
          <w:ilvl w:val="2"/>
          <w:numId w:val="6"/>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exercise the right to vote and stand for election</w:t>
      </w:r>
      <w:r w:rsidR="005E2B17">
        <w:rPr>
          <w:rFonts w:ascii="Times New Roman" w:hAnsi="Times New Roman" w:cs="Times New Roman"/>
          <w:lang w:val="en-GB"/>
        </w:rPr>
        <w:t>s</w:t>
      </w:r>
      <w:r>
        <w:rPr>
          <w:rFonts w:ascii="Times New Roman" w:hAnsi="Times New Roman" w:cs="Times New Roman"/>
          <w:lang w:val="en-GB"/>
        </w:rPr>
        <w:t xml:space="preserve"> </w:t>
      </w:r>
      <w:r w:rsidR="005E2B17">
        <w:rPr>
          <w:rFonts w:ascii="Times New Roman" w:hAnsi="Times New Roman" w:cs="Times New Roman"/>
          <w:lang w:val="en-GB"/>
        </w:rPr>
        <w:t>to</w:t>
      </w:r>
      <w:r>
        <w:rPr>
          <w:rFonts w:ascii="Times New Roman" w:hAnsi="Times New Roman" w:cs="Times New Roman"/>
          <w:lang w:val="en-GB"/>
        </w:rPr>
        <w:t xml:space="preserve"> University collective bodies;</w:t>
      </w:r>
    </w:p>
    <w:p w14:paraId="0EADBDCC" w14:textId="77777777" w:rsidR="006F6FFD" w:rsidRPr="00F06731" w:rsidRDefault="00F06731">
      <w:pPr>
        <w:pStyle w:val="Akapitzlist"/>
        <w:numPr>
          <w:ilvl w:val="2"/>
          <w:numId w:val="6"/>
        </w:numPr>
        <w:tabs>
          <w:tab w:val="left" w:pos="2553"/>
        </w:tabs>
        <w:autoSpaceDE w:val="0"/>
        <w:spacing w:after="0" w:line="100" w:lineRule="atLeast"/>
        <w:ind w:left="851" w:hanging="425"/>
        <w:jc w:val="both"/>
        <w:rPr>
          <w:lang w:val="en-US"/>
        </w:rPr>
      </w:pPr>
      <w:r w:rsidRPr="0002108F">
        <w:rPr>
          <w:rFonts w:ascii="Times New Roman" w:hAnsi="Times New Roman" w:cs="Times New Roman"/>
          <w:lang w:val="en-GB"/>
        </w:rPr>
        <w:t xml:space="preserve">join student organisations, in particular, </w:t>
      </w:r>
      <w:r>
        <w:rPr>
          <w:rFonts w:ascii="Times New Roman" w:hAnsi="Times New Roman" w:cs="Times New Roman"/>
          <w:lang w:val="en-GB"/>
        </w:rPr>
        <w:t>research</w:t>
      </w:r>
      <w:r w:rsidR="00CA547C">
        <w:rPr>
          <w:rFonts w:ascii="Times New Roman" w:hAnsi="Times New Roman" w:cs="Times New Roman"/>
          <w:lang w:val="en-GB"/>
        </w:rPr>
        <w:t xml:space="preserve"> clubs</w:t>
      </w:r>
      <w:r>
        <w:rPr>
          <w:rFonts w:ascii="Times New Roman" w:hAnsi="Times New Roman" w:cs="Times New Roman"/>
          <w:lang w:val="en-GB"/>
        </w:rPr>
        <w:t>, artistic groups and sport clubs</w:t>
      </w:r>
      <w:r w:rsidR="00031FE8">
        <w:rPr>
          <w:rFonts w:ascii="Times New Roman" w:hAnsi="Times New Roman" w:cs="Times New Roman"/>
          <w:lang w:val="en-GB"/>
        </w:rPr>
        <w:t xml:space="preserve">, according to </w:t>
      </w:r>
      <w:r>
        <w:rPr>
          <w:rFonts w:ascii="Times New Roman" w:hAnsi="Times New Roman" w:cs="Times New Roman"/>
          <w:lang w:val="en-GB"/>
        </w:rPr>
        <w:t>the rules laid down in the Act</w:t>
      </w:r>
      <w:r w:rsidR="00031FE8">
        <w:rPr>
          <w:rFonts w:ascii="Times New Roman" w:hAnsi="Times New Roman" w:cs="Times New Roman"/>
          <w:lang w:val="en-GB"/>
        </w:rPr>
        <w:t xml:space="preserve">, </w:t>
      </w:r>
      <w:r>
        <w:rPr>
          <w:rFonts w:ascii="Times New Roman" w:hAnsi="Times New Roman" w:cs="Times New Roman"/>
          <w:lang w:val="en-GB"/>
        </w:rPr>
        <w:t>as well as other organisations or associations in accordance with the rights stemming from the Law on Associations;</w:t>
      </w:r>
    </w:p>
    <w:p w14:paraId="3A56FCAC" w14:textId="77777777" w:rsidR="006F6FFD" w:rsidRDefault="00F06731">
      <w:pPr>
        <w:pStyle w:val="Akapitzlist"/>
        <w:numPr>
          <w:ilvl w:val="2"/>
          <w:numId w:val="6"/>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follow an individual</w:t>
      </w:r>
      <w:r w:rsidR="002212C1">
        <w:rPr>
          <w:rFonts w:ascii="Times New Roman" w:hAnsi="Times New Roman" w:cs="Times New Roman"/>
          <w:lang w:val="en-GB"/>
        </w:rPr>
        <w:t xml:space="preserve"> </w:t>
      </w:r>
      <w:r>
        <w:rPr>
          <w:rFonts w:ascii="Times New Roman" w:hAnsi="Times New Roman" w:cs="Times New Roman"/>
          <w:lang w:val="en-GB"/>
        </w:rPr>
        <w:t xml:space="preserve">study plan and curriculum according to the principles determined by the respective </w:t>
      </w:r>
      <w:r w:rsidR="00CB0B0E">
        <w:rPr>
          <w:rFonts w:ascii="Times New Roman" w:hAnsi="Times New Roman" w:cs="Times New Roman"/>
          <w:lang w:val="en-GB"/>
        </w:rPr>
        <w:t>Dean</w:t>
      </w:r>
      <w:r>
        <w:rPr>
          <w:rFonts w:ascii="Times New Roman" w:hAnsi="Times New Roman" w:cs="Times New Roman"/>
          <w:lang w:val="en-GB"/>
        </w:rPr>
        <w:t>;</w:t>
      </w:r>
    </w:p>
    <w:p w14:paraId="362829DA" w14:textId="77777777" w:rsidR="006F6FFD" w:rsidRDefault="00F06731">
      <w:pPr>
        <w:pStyle w:val="Akapitzlist"/>
        <w:numPr>
          <w:ilvl w:val="2"/>
          <w:numId w:val="6"/>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participate in research</w:t>
      </w:r>
      <w:r w:rsidR="00CB0B0E">
        <w:rPr>
          <w:rFonts w:ascii="Times New Roman" w:hAnsi="Times New Roman" w:cs="Times New Roman"/>
          <w:lang w:val="en-GB"/>
        </w:rPr>
        <w:t xml:space="preserve"> and </w:t>
      </w:r>
      <w:r>
        <w:rPr>
          <w:rFonts w:ascii="Times New Roman" w:hAnsi="Times New Roman" w:cs="Times New Roman"/>
          <w:lang w:val="en-GB"/>
        </w:rPr>
        <w:t>development and implementation work carried out at the University or outside;</w:t>
      </w:r>
    </w:p>
    <w:p w14:paraId="3DDA6218" w14:textId="77777777" w:rsidR="006F6FFD" w:rsidRDefault="00AD101B">
      <w:pPr>
        <w:pStyle w:val="Akapitzlist"/>
        <w:numPr>
          <w:ilvl w:val="2"/>
          <w:numId w:val="6"/>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 xml:space="preserve">pursue own </w:t>
      </w:r>
      <w:r w:rsidR="00F06731">
        <w:rPr>
          <w:rFonts w:ascii="Times New Roman" w:hAnsi="Times New Roman" w:cs="Times New Roman"/>
          <w:lang w:val="en-GB"/>
        </w:rPr>
        <w:t>cultural, sport and tourist interests using academic facilities, equipment and resources of the University and academic staff assistance and assistance from the University bodies.</w:t>
      </w:r>
    </w:p>
    <w:p w14:paraId="7DF1FAA5" w14:textId="77777777" w:rsidR="006F6FFD" w:rsidRDefault="00F06731">
      <w:pPr>
        <w:pStyle w:val="Akapitzlist"/>
        <w:numPr>
          <w:ilvl w:val="2"/>
          <w:numId w:val="6"/>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voice opinions on matters relevant to students and the University, directly or through student representatives in the collective bodies of the University;</w:t>
      </w:r>
    </w:p>
    <w:p w14:paraId="47299A88" w14:textId="77777777" w:rsidR="006F6FFD" w:rsidRDefault="005E2B17">
      <w:pPr>
        <w:pStyle w:val="Akapitzlist"/>
        <w:numPr>
          <w:ilvl w:val="2"/>
          <w:numId w:val="6"/>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 xml:space="preserve">being </w:t>
      </w:r>
      <w:r w:rsidR="00F06731">
        <w:rPr>
          <w:rFonts w:ascii="Times New Roman" w:hAnsi="Times New Roman" w:cs="Times New Roman"/>
          <w:lang w:val="en-GB"/>
        </w:rPr>
        <w:t xml:space="preserve">granted a leave of absence, </w:t>
      </w:r>
      <w:r w:rsidR="00937297">
        <w:rPr>
          <w:rFonts w:ascii="Times New Roman" w:hAnsi="Times New Roman" w:cs="Times New Roman"/>
          <w:lang w:val="en-GB"/>
        </w:rPr>
        <w:t xml:space="preserve">consent to suspend studies, </w:t>
      </w:r>
      <w:r w:rsidR="00F06731">
        <w:rPr>
          <w:rFonts w:ascii="Times New Roman" w:hAnsi="Times New Roman" w:cs="Times New Roman"/>
          <w:lang w:val="en-GB"/>
        </w:rPr>
        <w:t>award</w:t>
      </w:r>
      <w:r w:rsidR="00ED2E1E">
        <w:rPr>
          <w:rFonts w:ascii="Times New Roman" w:hAnsi="Times New Roman" w:cs="Times New Roman"/>
          <w:lang w:val="en-GB"/>
        </w:rPr>
        <w:t>s</w:t>
      </w:r>
      <w:r w:rsidR="00F06731">
        <w:rPr>
          <w:rFonts w:ascii="Times New Roman" w:hAnsi="Times New Roman" w:cs="Times New Roman"/>
          <w:lang w:val="en-GB"/>
        </w:rPr>
        <w:t xml:space="preserve"> or a distinction</w:t>
      </w:r>
      <w:r w:rsidR="00ED2E1E">
        <w:rPr>
          <w:rFonts w:ascii="Times New Roman" w:hAnsi="Times New Roman" w:cs="Times New Roman"/>
          <w:lang w:val="en-GB"/>
        </w:rPr>
        <w:t>s</w:t>
      </w:r>
      <w:r w:rsidR="00F06731">
        <w:rPr>
          <w:rFonts w:ascii="Times New Roman" w:hAnsi="Times New Roman" w:cs="Times New Roman"/>
          <w:lang w:val="en-GB"/>
        </w:rPr>
        <w:t xml:space="preserve"> pursuant to the rules laid down in the Regulations and separate </w:t>
      </w:r>
      <w:r w:rsidR="00025192">
        <w:rPr>
          <w:rFonts w:ascii="Times New Roman" w:hAnsi="Times New Roman" w:cs="Times New Roman"/>
          <w:lang w:val="en-GB"/>
        </w:rPr>
        <w:t>regulations</w:t>
      </w:r>
      <w:r w:rsidR="00F06731">
        <w:rPr>
          <w:rFonts w:ascii="Times New Roman" w:hAnsi="Times New Roman" w:cs="Times New Roman"/>
          <w:lang w:val="en-GB"/>
        </w:rPr>
        <w:t>;</w:t>
      </w:r>
    </w:p>
    <w:p w14:paraId="221A205C" w14:textId="77777777" w:rsidR="00640122" w:rsidRPr="00764C6B" w:rsidRDefault="00D2244B" w:rsidP="00764C6B">
      <w:pPr>
        <w:pStyle w:val="Akapitzlist"/>
        <w:numPr>
          <w:ilvl w:val="2"/>
          <w:numId w:val="6"/>
        </w:numPr>
        <w:tabs>
          <w:tab w:val="left" w:pos="2553"/>
        </w:tabs>
        <w:autoSpaceDE w:val="0"/>
        <w:spacing w:after="0" w:line="100" w:lineRule="atLeast"/>
        <w:ind w:left="851" w:hanging="425"/>
        <w:jc w:val="both"/>
        <w:rPr>
          <w:rFonts w:ascii="Times New Roman" w:hAnsi="Times New Roman" w:cs="Times New Roman"/>
          <w:lang w:val="en-GB"/>
        </w:rPr>
      </w:pPr>
      <w:r w:rsidRPr="00764C6B">
        <w:rPr>
          <w:rFonts w:ascii="Times New Roman" w:hAnsi="Times New Roman" w:cs="Times New Roman"/>
          <w:lang w:val="en-GB"/>
        </w:rPr>
        <w:t xml:space="preserve">participate in international exchange under programs of international </w:t>
      </w:r>
      <w:r w:rsidR="00E44434" w:rsidRPr="00764C6B">
        <w:rPr>
          <w:rFonts w:ascii="Times New Roman" w:hAnsi="Times New Roman" w:cs="Times New Roman"/>
          <w:lang w:val="en-GB"/>
        </w:rPr>
        <w:t xml:space="preserve">mobility implemented by the University and </w:t>
      </w:r>
      <w:r w:rsidR="00C95627" w:rsidRPr="00764C6B">
        <w:rPr>
          <w:rFonts w:ascii="Times New Roman" w:hAnsi="Times New Roman" w:cs="Times New Roman"/>
          <w:lang w:val="en-GB"/>
        </w:rPr>
        <w:t>its agreements with other institutions</w:t>
      </w:r>
      <w:r w:rsidR="00640122" w:rsidRPr="00764C6B">
        <w:rPr>
          <w:rFonts w:ascii="Times New Roman" w:hAnsi="Times New Roman" w:cs="Times New Roman"/>
          <w:lang w:val="en-GB"/>
        </w:rPr>
        <w:t>;</w:t>
      </w:r>
    </w:p>
    <w:p w14:paraId="5F5831CD" w14:textId="77777777" w:rsidR="006F6FFD" w:rsidRDefault="00F06731" w:rsidP="00764C6B">
      <w:pPr>
        <w:pStyle w:val="Akapitzlist"/>
        <w:numPr>
          <w:ilvl w:val="2"/>
          <w:numId w:val="6"/>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 xml:space="preserve">make complaints concerning </w:t>
      </w:r>
      <w:r w:rsidR="005377D6">
        <w:rPr>
          <w:rFonts w:ascii="Times New Roman" w:hAnsi="Times New Roman" w:cs="Times New Roman"/>
          <w:lang w:val="en-GB"/>
        </w:rPr>
        <w:t xml:space="preserve">study </w:t>
      </w:r>
      <w:r>
        <w:rPr>
          <w:rFonts w:ascii="Times New Roman" w:hAnsi="Times New Roman" w:cs="Times New Roman"/>
          <w:lang w:val="en-GB"/>
        </w:rPr>
        <w:t>arrangements;</w:t>
      </w:r>
    </w:p>
    <w:p w14:paraId="557B7125" w14:textId="77777777" w:rsidR="005377D6" w:rsidRDefault="005377D6" w:rsidP="00764C6B">
      <w:pPr>
        <w:pStyle w:val="Akapitzlist"/>
        <w:numPr>
          <w:ilvl w:val="2"/>
          <w:numId w:val="6"/>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 xml:space="preserve">participate in protest actions </w:t>
      </w:r>
      <w:r w:rsidR="00C7090A">
        <w:rPr>
          <w:rFonts w:ascii="Times New Roman" w:hAnsi="Times New Roman" w:cs="Times New Roman"/>
          <w:lang w:val="en-GB"/>
        </w:rPr>
        <w:t>pursuant to the principles stipulated by the Act and University Statute.</w:t>
      </w:r>
    </w:p>
    <w:p w14:paraId="7BB072F4" w14:textId="77777777" w:rsidR="006F6FFD" w:rsidRDefault="006F6FFD">
      <w:pPr>
        <w:pStyle w:val="Akapitzlist"/>
        <w:tabs>
          <w:tab w:val="left" w:pos="2553"/>
        </w:tabs>
        <w:autoSpaceDE w:val="0"/>
        <w:spacing w:after="0" w:line="100" w:lineRule="atLeast"/>
        <w:ind w:left="851"/>
        <w:jc w:val="both"/>
        <w:rPr>
          <w:rFonts w:ascii="Times New Roman" w:hAnsi="Times New Roman" w:cs="Times New Roman"/>
          <w:lang w:val="en-GB"/>
        </w:rPr>
      </w:pPr>
    </w:p>
    <w:p w14:paraId="3B36E4AA" w14:textId="77777777" w:rsidR="006F6FFD" w:rsidRPr="00091117" w:rsidRDefault="006F6FFD">
      <w:pPr>
        <w:pStyle w:val="Akapitzlist"/>
        <w:autoSpaceDE w:val="0"/>
        <w:spacing w:after="0" w:line="100" w:lineRule="atLeast"/>
        <w:ind w:left="426"/>
        <w:jc w:val="both"/>
        <w:rPr>
          <w:rFonts w:ascii="Times New Roman" w:hAnsi="Times New Roman" w:cs="Times New Roman"/>
          <w:lang w:val="en-GB"/>
        </w:rPr>
      </w:pPr>
    </w:p>
    <w:p w14:paraId="43EF287F" w14:textId="77777777" w:rsidR="006F6FFD" w:rsidRPr="00091117" w:rsidRDefault="00F06731">
      <w:pPr>
        <w:pStyle w:val="Standard"/>
        <w:autoSpaceDE w:val="0"/>
        <w:jc w:val="center"/>
        <w:rPr>
          <w:rFonts w:ascii="Times New Roman" w:hAnsi="Times New Roman" w:cs="Times New Roman"/>
          <w:b/>
          <w:sz w:val="22"/>
          <w:szCs w:val="22"/>
          <w:lang w:val="en-GB"/>
        </w:rPr>
      </w:pPr>
      <w:r w:rsidRPr="00091117">
        <w:rPr>
          <w:rFonts w:ascii="Times New Roman" w:hAnsi="Times New Roman" w:cs="Times New Roman"/>
          <w:b/>
          <w:sz w:val="22"/>
          <w:szCs w:val="22"/>
          <w:lang w:val="en-GB"/>
        </w:rPr>
        <w:t xml:space="preserve">§ 7. </w:t>
      </w:r>
      <w:r w:rsidR="002C6A6B" w:rsidRPr="00091117">
        <w:rPr>
          <w:rFonts w:ascii="Times New Roman" w:hAnsi="Times New Roman" w:cs="Times New Roman"/>
          <w:b/>
          <w:sz w:val="22"/>
          <w:szCs w:val="22"/>
          <w:lang w:val="en-GB"/>
        </w:rPr>
        <w:t>Assistant teacher training</w:t>
      </w:r>
    </w:p>
    <w:p w14:paraId="48F168B4" w14:textId="77777777" w:rsidR="006F6FFD" w:rsidRPr="00091117" w:rsidRDefault="006F6FFD">
      <w:pPr>
        <w:pStyle w:val="Standard"/>
        <w:autoSpaceDE w:val="0"/>
        <w:jc w:val="center"/>
        <w:rPr>
          <w:rFonts w:ascii="Times New Roman" w:hAnsi="Times New Roman" w:cs="Times New Roman"/>
          <w:b/>
          <w:sz w:val="22"/>
          <w:szCs w:val="22"/>
          <w:lang w:val="en-GB"/>
        </w:rPr>
      </w:pPr>
    </w:p>
    <w:p w14:paraId="704A8FB0" w14:textId="77777777" w:rsidR="005F35D9" w:rsidRPr="00091117" w:rsidRDefault="005F35D9" w:rsidP="005F35D9">
      <w:pPr>
        <w:pStyle w:val="Akapitzlist"/>
        <w:numPr>
          <w:ilvl w:val="1"/>
          <w:numId w:val="7"/>
        </w:numPr>
        <w:autoSpaceDE w:val="0"/>
        <w:spacing w:after="0" w:line="100" w:lineRule="atLeast"/>
        <w:ind w:left="426" w:hanging="360"/>
        <w:jc w:val="both"/>
        <w:rPr>
          <w:rFonts w:ascii="Times New Roman" w:hAnsi="Times New Roman" w:cs="Times New Roman"/>
          <w:lang w:val="en-GB"/>
        </w:rPr>
      </w:pPr>
      <w:r w:rsidRPr="00091117">
        <w:rPr>
          <w:rFonts w:ascii="Times New Roman" w:hAnsi="Times New Roman" w:cs="Times New Roman"/>
          <w:lang w:val="en-GB"/>
        </w:rPr>
        <w:t xml:space="preserve">The student in the final year of second cycle </w:t>
      </w:r>
      <w:r w:rsidR="00405DCA" w:rsidRPr="00091117">
        <w:rPr>
          <w:rFonts w:ascii="Times New Roman" w:hAnsi="Times New Roman" w:cs="Times New Roman"/>
          <w:lang w:val="en-GB"/>
        </w:rPr>
        <w:t>stud</w:t>
      </w:r>
      <w:r w:rsidR="00263BAA" w:rsidRPr="00091117">
        <w:rPr>
          <w:rFonts w:ascii="Times New Roman" w:hAnsi="Times New Roman" w:cs="Times New Roman"/>
          <w:lang w:val="en-GB"/>
        </w:rPr>
        <w:t xml:space="preserve">ies </w:t>
      </w:r>
      <w:r w:rsidRPr="00091117">
        <w:rPr>
          <w:rFonts w:ascii="Times New Roman" w:hAnsi="Times New Roman" w:cs="Times New Roman"/>
          <w:lang w:val="en-GB"/>
        </w:rPr>
        <w:t xml:space="preserve">may </w:t>
      </w:r>
      <w:r w:rsidR="006C6B03" w:rsidRPr="00091117">
        <w:rPr>
          <w:rFonts w:ascii="Times New Roman" w:hAnsi="Times New Roman" w:cs="Times New Roman"/>
          <w:lang w:val="en-GB"/>
        </w:rPr>
        <w:t xml:space="preserve">prepare, as </w:t>
      </w:r>
      <w:r w:rsidR="002F0210" w:rsidRPr="00091117">
        <w:rPr>
          <w:rFonts w:ascii="Times New Roman" w:hAnsi="Times New Roman" w:cs="Times New Roman"/>
          <w:lang w:val="en-GB"/>
        </w:rPr>
        <w:t xml:space="preserve">an assistant trainee, </w:t>
      </w:r>
      <w:r w:rsidRPr="00091117">
        <w:rPr>
          <w:rFonts w:ascii="Times New Roman" w:hAnsi="Times New Roman" w:cs="Times New Roman"/>
          <w:lang w:val="en-GB"/>
        </w:rPr>
        <w:t>to take up duties of an academic teacher.</w:t>
      </w:r>
    </w:p>
    <w:p w14:paraId="77774C05" w14:textId="77777777" w:rsidR="00582028" w:rsidRPr="00091117" w:rsidRDefault="006F2264" w:rsidP="00582028">
      <w:pPr>
        <w:pStyle w:val="Akapitzlist"/>
        <w:numPr>
          <w:ilvl w:val="1"/>
          <w:numId w:val="7"/>
        </w:numPr>
        <w:autoSpaceDE w:val="0"/>
        <w:spacing w:after="0" w:line="100" w:lineRule="atLeast"/>
        <w:ind w:left="426" w:hanging="360"/>
        <w:jc w:val="both"/>
        <w:rPr>
          <w:rFonts w:ascii="Times New Roman" w:hAnsi="Times New Roman" w:cs="Times New Roman"/>
          <w:lang w:val="en-GB"/>
        </w:rPr>
      </w:pPr>
      <w:r w:rsidRPr="00091117">
        <w:rPr>
          <w:rFonts w:ascii="Times New Roman" w:hAnsi="Times New Roman"/>
          <w:sz w:val="24"/>
          <w:szCs w:val="24"/>
          <w:lang w:val="en-GB"/>
        </w:rPr>
        <w:t>The principles of assistant teacher training</w:t>
      </w:r>
      <w:r w:rsidR="00032C9B" w:rsidRPr="00091117">
        <w:rPr>
          <w:rFonts w:ascii="Times New Roman" w:hAnsi="Times New Roman"/>
          <w:sz w:val="24"/>
          <w:szCs w:val="24"/>
          <w:lang w:val="en-GB"/>
        </w:rPr>
        <w:t xml:space="preserve">, including </w:t>
      </w:r>
      <w:r w:rsidR="002800AA" w:rsidRPr="00091117">
        <w:rPr>
          <w:rFonts w:ascii="Times New Roman" w:hAnsi="Times New Roman"/>
          <w:sz w:val="24"/>
          <w:szCs w:val="24"/>
          <w:lang w:val="en-GB"/>
        </w:rPr>
        <w:t>vocational health safety regulations,</w:t>
      </w:r>
      <w:r w:rsidRPr="00091117">
        <w:rPr>
          <w:rFonts w:ascii="Times New Roman" w:hAnsi="Times New Roman"/>
          <w:sz w:val="24"/>
          <w:szCs w:val="24"/>
          <w:lang w:val="en-GB"/>
        </w:rPr>
        <w:t xml:space="preserve"> </w:t>
      </w:r>
      <w:r w:rsidR="00032C9B" w:rsidRPr="00091117">
        <w:rPr>
          <w:rFonts w:ascii="Times New Roman" w:hAnsi="Times New Roman"/>
          <w:sz w:val="24"/>
          <w:szCs w:val="24"/>
          <w:lang w:val="en-GB"/>
        </w:rPr>
        <w:t>are determined by the Faculty Dean</w:t>
      </w:r>
      <w:r w:rsidR="00582028" w:rsidRPr="00091117">
        <w:rPr>
          <w:rFonts w:ascii="Times New Roman" w:hAnsi="Times New Roman" w:cs="Times New Roman"/>
          <w:lang w:val="en-GB"/>
        </w:rPr>
        <w:t xml:space="preserve">. </w:t>
      </w:r>
    </w:p>
    <w:p w14:paraId="36AC4A09" w14:textId="77777777" w:rsidR="00582028" w:rsidRPr="00091117" w:rsidRDefault="00F016E1" w:rsidP="00582028">
      <w:pPr>
        <w:pStyle w:val="Akapitzlist"/>
        <w:numPr>
          <w:ilvl w:val="1"/>
          <w:numId w:val="7"/>
        </w:numPr>
        <w:autoSpaceDE w:val="0"/>
        <w:spacing w:after="0" w:line="100" w:lineRule="atLeast"/>
        <w:ind w:left="426" w:hanging="360"/>
        <w:jc w:val="both"/>
        <w:rPr>
          <w:rFonts w:ascii="Times New Roman" w:hAnsi="Times New Roman" w:cs="Times New Roman"/>
          <w:lang w:val="en-US"/>
        </w:rPr>
      </w:pPr>
      <w:r w:rsidRPr="00091117">
        <w:rPr>
          <w:rFonts w:ascii="Times New Roman" w:hAnsi="Times New Roman" w:cs="Times New Roman"/>
          <w:lang w:val="en-US"/>
        </w:rPr>
        <w:t>Assistant trainee shall file documents recording the process of training</w:t>
      </w:r>
      <w:r w:rsidR="00F564FD" w:rsidRPr="00091117">
        <w:rPr>
          <w:rFonts w:ascii="Times New Roman" w:hAnsi="Times New Roman" w:cs="Times New Roman"/>
          <w:lang w:val="en-US"/>
        </w:rPr>
        <w:t>, particularly noting down activities performed under the training p</w:t>
      </w:r>
      <w:r w:rsidR="009D32A6" w:rsidRPr="00091117">
        <w:rPr>
          <w:rFonts w:ascii="Times New Roman" w:hAnsi="Times New Roman" w:cs="Times New Roman"/>
          <w:lang w:val="en-US"/>
        </w:rPr>
        <w:t>rogram</w:t>
      </w:r>
      <w:r w:rsidR="00582028" w:rsidRPr="00091117">
        <w:rPr>
          <w:rFonts w:ascii="Times New Roman" w:hAnsi="Times New Roman" w:cs="Times New Roman"/>
          <w:lang w:val="en-US"/>
        </w:rPr>
        <w:t>.</w:t>
      </w:r>
    </w:p>
    <w:p w14:paraId="0AA11C9B" w14:textId="77777777" w:rsidR="00582028" w:rsidRPr="00091117" w:rsidRDefault="009D32A6" w:rsidP="00582028">
      <w:pPr>
        <w:pStyle w:val="Akapitzlist"/>
        <w:numPr>
          <w:ilvl w:val="1"/>
          <w:numId w:val="7"/>
        </w:numPr>
        <w:autoSpaceDE w:val="0"/>
        <w:spacing w:after="0" w:line="100" w:lineRule="atLeast"/>
        <w:ind w:left="426" w:hanging="360"/>
        <w:jc w:val="both"/>
        <w:rPr>
          <w:rFonts w:ascii="Times New Roman" w:hAnsi="Times New Roman" w:cs="Times New Roman"/>
        </w:rPr>
      </w:pPr>
      <w:r w:rsidRPr="00091117">
        <w:rPr>
          <w:rFonts w:ascii="Times New Roman" w:hAnsi="Times New Roman" w:cs="Times New Roman"/>
          <w:lang w:val="en-US"/>
        </w:rPr>
        <w:t xml:space="preserve">The training is assessed </w:t>
      </w:r>
      <w:r w:rsidR="004966F5" w:rsidRPr="00091117">
        <w:rPr>
          <w:rFonts w:ascii="Times New Roman" w:hAnsi="Times New Roman" w:cs="Times New Roman"/>
          <w:lang w:val="en-US"/>
        </w:rPr>
        <w:t xml:space="preserve">and accepted by the Dean based on the documentation submitted by the assistant trainee. </w:t>
      </w:r>
      <w:r w:rsidR="000311A4" w:rsidRPr="00091117">
        <w:rPr>
          <w:rFonts w:ascii="Times New Roman" w:hAnsi="Times New Roman" w:cs="Times New Roman"/>
        </w:rPr>
        <w:t xml:space="preserve">The </w:t>
      </w:r>
      <w:proofErr w:type="spellStart"/>
      <w:r w:rsidR="000311A4" w:rsidRPr="00091117">
        <w:rPr>
          <w:rFonts w:ascii="Times New Roman" w:hAnsi="Times New Roman" w:cs="Times New Roman"/>
        </w:rPr>
        <w:t>assessment</w:t>
      </w:r>
      <w:proofErr w:type="spellEnd"/>
      <w:r w:rsidR="000311A4" w:rsidRPr="00091117">
        <w:rPr>
          <w:rFonts w:ascii="Times New Roman" w:hAnsi="Times New Roman" w:cs="Times New Roman"/>
        </w:rPr>
        <w:t xml:space="preserve"> </w:t>
      </w:r>
      <w:proofErr w:type="spellStart"/>
      <w:r w:rsidR="000311A4" w:rsidRPr="00091117">
        <w:rPr>
          <w:rFonts w:ascii="Times New Roman" w:hAnsi="Times New Roman" w:cs="Times New Roman"/>
        </w:rPr>
        <w:t>include</w:t>
      </w:r>
      <w:r w:rsidR="009B46EB">
        <w:rPr>
          <w:rFonts w:ascii="Times New Roman" w:hAnsi="Times New Roman" w:cs="Times New Roman"/>
        </w:rPr>
        <w:t>s</w:t>
      </w:r>
      <w:proofErr w:type="spellEnd"/>
      <w:r w:rsidR="000311A4" w:rsidRPr="00091117">
        <w:rPr>
          <w:rFonts w:ascii="Times New Roman" w:hAnsi="Times New Roman" w:cs="Times New Roman"/>
        </w:rPr>
        <w:t xml:space="preserve"> </w:t>
      </w:r>
      <w:proofErr w:type="spellStart"/>
      <w:r w:rsidR="000311A4" w:rsidRPr="00091117">
        <w:rPr>
          <w:rFonts w:ascii="Times New Roman" w:hAnsi="Times New Roman" w:cs="Times New Roman"/>
        </w:rPr>
        <w:t>Dean’s</w:t>
      </w:r>
      <w:proofErr w:type="spellEnd"/>
      <w:r w:rsidR="000311A4" w:rsidRPr="00091117">
        <w:rPr>
          <w:rFonts w:ascii="Times New Roman" w:hAnsi="Times New Roman" w:cs="Times New Roman"/>
        </w:rPr>
        <w:t xml:space="preserve"> </w:t>
      </w:r>
      <w:proofErr w:type="spellStart"/>
      <w:r w:rsidR="000311A4" w:rsidRPr="00091117">
        <w:rPr>
          <w:rFonts w:ascii="Times New Roman" w:hAnsi="Times New Roman" w:cs="Times New Roman"/>
        </w:rPr>
        <w:t>opinion</w:t>
      </w:r>
      <w:proofErr w:type="spellEnd"/>
      <w:r w:rsidR="000311A4" w:rsidRPr="00091117">
        <w:rPr>
          <w:rFonts w:ascii="Times New Roman" w:hAnsi="Times New Roman" w:cs="Times New Roman"/>
        </w:rPr>
        <w:t xml:space="preserve"> </w:t>
      </w:r>
      <w:proofErr w:type="spellStart"/>
      <w:r w:rsidR="000311A4" w:rsidRPr="00091117">
        <w:rPr>
          <w:rFonts w:ascii="Times New Roman" w:hAnsi="Times New Roman" w:cs="Times New Roman"/>
        </w:rPr>
        <w:t>about</w:t>
      </w:r>
      <w:proofErr w:type="spellEnd"/>
      <w:r w:rsidR="000311A4" w:rsidRPr="00091117">
        <w:rPr>
          <w:rFonts w:ascii="Times New Roman" w:hAnsi="Times New Roman" w:cs="Times New Roman"/>
        </w:rPr>
        <w:t xml:space="preserve"> the </w:t>
      </w:r>
      <w:proofErr w:type="spellStart"/>
      <w:r w:rsidR="000311A4" w:rsidRPr="00091117">
        <w:rPr>
          <w:rFonts w:ascii="Times New Roman" w:hAnsi="Times New Roman" w:cs="Times New Roman"/>
        </w:rPr>
        <w:t>assistant</w:t>
      </w:r>
      <w:proofErr w:type="spellEnd"/>
      <w:r w:rsidR="000311A4" w:rsidRPr="00091117">
        <w:rPr>
          <w:rFonts w:ascii="Times New Roman" w:hAnsi="Times New Roman" w:cs="Times New Roman"/>
        </w:rPr>
        <w:t xml:space="preserve"> </w:t>
      </w:r>
      <w:proofErr w:type="spellStart"/>
      <w:r w:rsidR="000311A4" w:rsidRPr="00091117">
        <w:rPr>
          <w:rFonts w:ascii="Times New Roman" w:hAnsi="Times New Roman" w:cs="Times New Roman"/>
        </w:rPr>
        <w:t>trainee</w:t>
      </w:r>
      <w:proofErr w:type="spellEnd"/>
      <w:r w:rsidR="000311A4" w:rsidRPr="00091117">
        <w:rPr>
          <w:rFonts w:ascii="Times New Roman" w:hAnsi="Times New Roman" w:cs="Times New Roman"/>
        </w:rPr>
        <w:t>.</w:t>
      </w:r>
    </w:p>
    <w:p w14:paraId="61D317E9" w14:textId="77777777" w:rsidR="00582028" w:rsidRPr="00091117" w:rsidRDefault="00582028" w:rsidP="00582028">
      <w:pPr>
        <w:autoSpaceDE w:val="0"/>
        <w:spacing w:line="100" w:lineRule="atLeast"/>
        <w:ind w:left="66"/>
        <w:jc w:val="both"/>
        <w:rPr>
          <w:rFonts w:ascii="Times New Roman" w:hAnsi="Times New Roman" w:cs="Times New Roman"/>
        </w:rPr>
      </w:pPr>
    </w:p>
    <w:p w14:paraId="7A4928EC" w14:textId="77777777" w:rsidR="00D94165" w:rsidRPr="00091117" w:rsidRDefault="00D94165" w:rsidP="00D94165">
      <w:pPr>
        <w:autoSpaceDE w:val="0"/>
        <w:spacing w:line="100" w:lineRule="atLeast"/>
        <w:jc w:val="both"/>
        <w:rPr>
          <w:rFonts w:ascii="Times New Roman" w:hAnsi="Times New Roman" w:cs="Times New Roman"/>
        </w:rPr>
      </w:pPr>
    </w:p>
    <w:p w14:paraId="63B3D96C" w14:textId="77777777" w:rsidR="00D94165" w:rsidRPr="00091117" w:rsidRDefault="00D94165" w:rsidP="003208AF">
      <w:pPr>
        <w:pStyle w:val="Akapitzlist"/>
        <w:autoSpaceDE w:val="0"/>
        <w:spacing w:after="0" w:line="100" w:lineRule="atLeast"/>
        <w:ind w:left="426"/>
        <w:jc w:val="center"/>
        <w:rPr>
          <w:rFonts w:ascii="Times New Roman" w:hAnsi="Times New Roman" w:cs="Times New Roman"/>
          <w:b/>
          <w:lang w:val="en-GB"/>
        </w:rPr>
      </w:pPr>
      <w:r w:rsidRPr="00091117">
        <w:rPr>
          <w:rFonts w:ascii="Times New Roman" w:hAnsi="Times New Roman" w:cs="Times New Roman"/>
          <w:b/>
          <w:lang w:val="en-GB"/>
        </w:rPr>
        <w:t xml:space="preserve">§ </w:t>
      </w:r>
      <w:r w:rsidR="002C6A6B" w:rsidRPr="00091117">
        <w:rPr>
          <w:rFonts w:ascii="Times New Roman" w:hAnsi="Times New Roman" w:cs="Times New Roman"/>
          <w:b/>
          <w:lang w:val="en-GB"/>
        </w:rPr>
        <w:t>8. D</w:t>
      </w:r>
      <w:r w:rsidRPr="00091117">
        <w:rPr>
          <w:rFonts w:ascii="Times New Roman" w:hAnsi="Times New Roman" w:cs="Times New Roman"/>
          <w:b/>
          <w:lang w:val="en-GB"/>
        </w:rPr>
        <w:t>uties of the student</w:t>
      </w:r>
    </w:p>
    <w:p w14:paraId="05A8EF76" w14:textId="77777777" w:rsidR="00D94165" w:rsidRPr="00091117" w:rsidRDefault="00D94165" w:rsidP="003208AF">
      <w:pPr>
        <w:autoSpaceDE w:val="0"/>
        <w:spacing w:line="100" w:lineRule="atLeast"/>
        <w:jc w:val="both"/>
        <w:rPr>
          <w:rFonts w:ascii="Times New Roman" w:hAnsi="Times New Roman" w:cs="Times New Roman"/>
          <w:lang w:val="en-GB"/>
        </w:rPr>
      </w:pPr>
    </w:p>
    <w:p w14:paraId="3CF73292" w14:textId="77777777" w:rsidR="00D94165" w:rsidRPr="00091117" w:rsidRDefault="00D94165" w:rsidP="003208AF">
      <w:pPr>
        <w:pStyle w:val="Akapitzlist"/>
        <w:autoSpaceDE w:val="0"/>
        <w:spacing w:after="0" w:line="100" w:lineRule="atLeast"/>
        <w:ind w:left="426"/>
        <w:jc w:val="both"/>
        <w:rPr>
          <w:rFonts w:ascii="Times New Roman" w:hAnsi="Times New Roman" w:cs="Times New Roman"/>
          <w:lang w:val="en-GB"/>
        </w:rPr>
      </w:pPr>
    </w:p>
    <w:p w14:paraId="725BE76C" w14:textId="77777777" w:rsidR="00916BFA" w:rsidRPr="00091117" w:rsidRDefault="00916BFA" w:rsidP="00916BFA">
      <w:pPr>
        <w:pStyle w:val="Akapitzlist"/>
        <w:autoSpaceDE w:val="0"/>
        <w:spacing w:after="0" w:line="100" w:lineRule="atLeast"/>
        <w:ind w:left="426"/>
        <w:jc w:val="both"/>
        <w:rPr>
          <w:rFonts w:ascii="Times New Roman" w:hAnsi="Times New Roman" w:cs="Times New Roman"/>
          <w:lang w:val="en-GB"/>
        </w:rPr>
      </w:pPr>
    </w:p>
    <w:p w14:paraId="4ACA1903" w14:textId="77777777" w:rsidR="00916BFA" w:rsidRPr="00091117" w:rsidRDefault="00916BFA" w:rsidP="002B3F3F">
      <w:pPr>
        <w:pStyle w:val="Akapitzlist"/>
        <w:numPr>
          <w:ilvl w:val="0"/>
          <w:numId w:val="111"/>
        </w:numPr>
        <w:autoSpaceDE w:val="0"/>
        <w:spacing w:line="100" w:lineRule="atLeast"/>
        <w:jc w:val="both"/>
        <w:rPr>
          <w:rFonts w:ascii="Times New Roman" w:hAnsi="Times New Roman" w:cs="Times New Roman"/>
          <w:lang w:val="en-GB"/>
        </w:rPr>
      </w:pPr>
      <w:r w:rsidRPr="00091117">
        <w:rPr>
          <w:rFonts w:ascii="Times New Roman" w:hAnsi="Times New Roman" w:cs="Times New Roman"/>
          <w:lang w:val="en-GB"/>
        </w:rPr>
        <w:t>It is student' s responsibility to use to the fullest the possibilities of education provided by the University.</w:t>
      </w:r>
    </w:p>
    <w:p w14:paraId="462E6ED1" w14:textId="77777777" w:rsidR="006F6FFD" w:rsidRPr="009730CB" w:rsidRDefault="00F06731" w:rsidP="002B3F3F">
      <w:pPr>
        <w:pStyle w:val="Akapitzlist"/>
        <w:numPr>
          <w:ilvl w:val="0"/>
          <w:numId w:val="111"/>
        </w:numPr>
        <w:autoSpaceDE w:val="0"/>
        <w:spacing w:line="100" w:lineRule="atLeast"/>
        <w:jc w:val="both"/>
        <w:rPr>
          <w:lang w:val="en-US"/>
        </w:rPr>
      </w:pPr>
      <w:r w:rsidRPr="009730CB">
        <w:rPr>
          <w:rFonts w:ascii="Times New Roman" w:hAnsi="Times New Roman" w:cs="Times New Roman"/>
          <w:lang w:val="en-GB"/>
        </w:rPr>
        <w:lastRenderedPageBreak/>
        <w:t xml:space="preserve">The student </w:t>
      </w:r>
      <w:r w:rsidR="00703F60">
        <w:rPr>
          <w:rFonts w:ascii="Times New Roman" w:hAnsi="Times New Roman" w:cs="Times New Roman"/>
          <w:lang w:val="en-GB"/>
        </w:rPr>
        <w:t xml:space="preserve">is obliged </w:t>
      </w:r>
      <w:r w:rsidRPr="009730CB">
        <w:rPr>
          <w:rFonts w:ascii="Times New Roman" w:hAnsi="Times New Roman" w:cs="Times New Roman"/>
          <w:lang w:val="en-GB"/>
        </w:rPr>
        <w:t xml:space="preserve">to </w:t>
      </w:r>
      <w:r w:rsidR="00CD187E">
        <w:rPr>
          <w:rFonts w:ascii="Times New Roman" w:hAnsi="Times New Roman" w:cs="Times New Roman"/>
          <w:lang w:val="en-GB"/>
        </w:rPr>
        <w:t xml:space="preserve">follow the </w:t>
      </w:r>
      <w:r w:rsidR="0097333B">
        <w:rPr>
          <w:rFonts w:ascii="Times New Roman" w:hAnsi="Times New Roman" w:cs="Times New Roman"/>
          <w:lang w:val="en-GB"/>
        </w:rPr>
        <w:t xml:space="preserve">principles </w:t>
      </w:r>
      <w:r w:rsidRPr="009730CB">
        <w:rPr>
          <w:rFonts w:ascii="Times New Roman" w:hAnsi="Times New Roman" w:cs="Times New Roman"/>
          <w:lang w:val="en-GB"/>
        </w:rPr>
        <w:t>in  accordance  with the  oath taken  and  the Regulations</w:t>
      </w:r>
      <w:r w:rsidR="0097333B">
        <w:rPr>
          <w:rFonts w:ascii="Times New Roman" w:hAnsi="Times New Roman" w:cs="Times New Roman"/>
          <w:lang w:val="en-GB"/>
        </w:rPr>
        <w:t xml:space="preserve">, </w:t>
      </w:r>
      <w:r w:rsidRPr="009730CB">
        <w:rPr>
          <w:rFonts w:ascii="Times New Roman" w:hAnsi="Times New Roman" w:cs="Times New Roman"/>
          <w:lang w:val="en-GB"/>
        </w:rPr>
        <w:t>in particular</w:t>
      </w:r>
      <w:r w:rsidR="00D457BC">
        <w:rPr>
          <w:rFonts w:ascii="Times New Roman" w:hAnsi="Times New Roman" w:cs="Times New Roman"/>
          <w:lang w:val="en-GB"/>
        </w:rPr>
        <w:t xml:space="preserve"> to</w:t>
      </w:r>
      <w:r w:rsidRPr="009730CB">
        <w:rPr>
          <w:rFonts w:ascii="Times New Roman" w:hAnsi="Times New Roman" w:cs="Times New Roman"/>
          <w:lang w:val="en-GB"/>
        </w:rPr>
        <w:t>:</w:t>
      </w:r>
    </w:p>
    <w:p w14:paraId="7E5E22E3" w14:textId="77777777" w:rsidR="006F6FFD" w:rsidRDefault="00F06731">
      <w:pPr>
        <w:pStyle w:val="Akapitzlist"/>
        <w:numPr>
          <w:ilvl w:val="2"/>
          <w:numId w:val="8"/>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 xml:space="preserve">actively participate  in </w:t>
      </w:r>
      <w:r w:rsidR="00205DFE">
        <w:rPr>
          <w:rFonts w:ascii="Times New Roman" w:hAnsi="Times New Roman" w:cs="Times New Roman"/>
          <w:lang w:val="en-GB"/>
        </w:rPr>
        <w:t xml:space="preserve">educational </w:t>
      </w:r>
      <w:r>
        <w:rPr>
          <w:rFonts w:ascii="Times New Roman" w:hAnsi="Times New Roman" w:cs="Times New Roman"/>
          <w:lang w:val="en-GB"/>
        </w:rPr>
        <w:t xml:space="preserve">and organisational activities  in accordance with the </w:t>
      </w:r>
      <w:r w:rsidR="00205DFE">
        <w:rPr>
          <w:rFonts w:ascii="Times New Roman" w:hAnsi="Times New Roman" w:cs="Times New Roman"/>
          <w:lang w:val="en-GB"/>
        </w:rPr>
        <w:t>R</w:t>
      </w:r>
      <w:r>
        <w:rPr>
          <w:rFonts w:ascii="Times New Roman" w:hAnsi="Times New Roman" w:cs="Times New Roman"/>
          <w:lang w:val="en-GB"/>
        </w:rPr>
        <w:t xml:space="preserve">egulations and </w:t>
      </w:r>
      <w:r w:rsidR="00205DFE">
        <w:rPr>
          <w:rFonts w:ascii="Times New Roman" w:hAnsi="Times New Roman" w:cs="Times New Roman"/>
          <w:lang w:val="en-GB"/>
        </w:rPr>
        <w:t xml:space="preserve">instructions </w:t>
      </w:r>
      <w:r>
        <w:rPr>
          <w:rFonts w:ascii="Times New Roman" w:hAnsi="Times New Roman" w:cs="Times New Roman"/>
          <w:lang w:val="en-GB"/>
        </w:rPr>
        <w:t xml:space="preserve">concerning the </w:t>
      </w:r>
      <w:r w:rsidR="005364D9">
        <w:rPr>
          <w:rFonts w:ascii="Times New Roman" w:hAnsi="Times New Roman" w:cs="Times New Roman"/>
          <w:lang w:val="en-GB"/>
        </w:rPr>
        <w:t>conduct</w:t>
      </w:r>
      <w:r>
        <w:rPr>
          <w:rFonts w:ascii="Times New Roman" w:hAnsi="Times New Roman" w:cs="Times New Roman"/>
          <w:lang w:val="en-GB"/>
        </w:rPr>
        <w:t xml:space="preserve"> and appropriate appearance, and the </w:t>
      </w:r>
      <w:r w:rsidR="005364D9">
        <w:rPr>
          <w:rFonts w:ascii="Times New Roman" w:hAnsi="Times New Roman" w:cs="Times New Roman"/>
          <w:lang w:val="en-GB"/>
        </w:rPr>
        <w:t xml:space="preserve">uniform wear and </w:t>
      </w:r>
      <w:r w:rsidR="00F167A0">
        <w:rPr>
          <w:rFonts w:ascii="Times New Roman" w:hAnsi="Times New Roman" w:cs="Times New Roman"/>
          <w:lang w:val="en-GB"/>
        </w:rPr>
        <w:t>clothing</w:t>
      </w:r>
      <w:r>
        <w:rPr>
          <w:rFonts w:ascii="Times New Roman" w:hAnsi="Times New Roman" w:cs="Times New Roman"/>
          <w:lang w:val="en-GB"/>
        </w:rPr>
        <w:t>;</w:t>
      </w:r>
    </w:p>
    <w:p w14:paraId="7C6D4BEF" w14:textId="77777777" w:rsidR="006F6FFD" w:rsidRDefault="00F06731">
      <w:pPr>
        <w:pStyle w:val="Akapitzlist"/>
        <w:numPr>
          <w:ilvl w:val="2"/>
          <w:numId w:val="8"/>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 xml:space="preserve">obtain credits and </w:t>
      </w:r>
      <w:r w:rsidR="00F167A0">
        <w:rPr>
          <w:rFonts w:ascii="Times New Roman" w:hAnsi="Times New Roman" w:cs="Times New Roman"/>
          <w:lang w:val="en-GB"/>
        </w:rPr>
        <w:t xml:space="preserve">take </w:t>
      </w:r>
      <w:r>
        <w:rPr>
          <w:rFonts w:ascii="Times New Roman" w:hAnsi="Times New Roman" w:cs="Times New Roman"/>
          <w:lang w:val="en-GB"/>
        </w:rPr>
        <w:t>exams, under</w:t>
      </w:r>
      <w:r w:rsidR="003349A4">
        <w:rPr>
          <w:rFonts w:ascii="Times New Roman" w:hAnsi="Times New Roman" w:cs="Times New Roman"/>
          <w:lang w:val="en-GB"/>
        </w:rPr>
        <w:t xml:space="preserve">go </w:t>
      </w:r>
      <w:r>
        <w:rPr>
          <w:rFonts w:ascii="Times New Roman" w:hAnsi="Times New Roman" w:cs="Times New Roman"/>
          <w:lang w:val="en-GB"/>
        </w:rPr>
        <w:t xml:space="preserve">practical  </w:t>
      </w:r>
      <w:r w:rsidR="00F167A0">
        <w:rPr>
          <w:rFonts w:ascii="Times New Roman" w:hAnsi="Times New Roman" w:cs="Times New Roman"/>
          <w:lang w:val="en-GB"/>
        </w:rPr>
        <w:t xml:space="preserve">training </w:t>
      </w:r>
      <w:r>
        <w:rPr>
          <w:rFonts w:ascii="Times New Roman" w:hAnsi="Times New Roman" w:cs="Times New Roman"/>
          <w:lang w:val="en-GB"/>
        </w:rPr>
        <w:t xml:space="preserve">within the set deadlines, and fulfil other requirements as provided for in the study </w:t>
      </w:r>
      <w:r w:rsidR="003349A4">
        <w:rPr>
          <w:rFonts w:ascii="Times New Roman" w:hAnsi="Times New Roman" w:cs="Times New Roman"/>
          <w:lang w:val="en-GB"/>
        </w:rPr>
        <w:t>program</w:t>
      </w:r>
      <w:r>
        <w:rPr>
          <w:rFonts w:ascii="Times New Roman" w:hAnsi="Times New Roman" w:cs="Times New Roman"/>
          <w:lang w:val="en-GB"/>
        </w:rPr>
        <w:t>;</w:t>
      </w:r>
    </w:p>
    <w:p w14:paraId="0806F834" w14:textId="77777777" w:rsidR="006F6FFD" w:rsidRDefault="00830272">
      <w:pPr>
        <w:pStyle w:val="Akapitzlist"/>
        <w:numPr>
          <w:ilvl w:val="2"/>
          <w:numId w:val="8"/>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 xml:space="preserve">be honest </w:t>
      </w:r>
      <w:r w:rsidR="00362FC8">
        <w:rPr>
          <w:rFonts w:ascii="Times New Roman" w:hAnsi="Times New Roman" w:cs="Times New Roman"/>
          <w:lang w:val="en-GB"/>
        </w:rPr>
        <w:t xml:space="preserve">in </w:t>
      </w:r>
      <w:r w:rsidR="00F06731">
        <w:rPr>
          <w:rFonts w:ascii="Times New Roman" w:hAnsi="Times New Roman" w:cs="Times New Roman"/>
          <w:lang w:val="en-GB"/>
        </w:rPr>
        <w:t>achiev</w:t>
      </w:r>
      <w:r w:rsidR="00362FC8">
        <w:rPr>
          <w:rFonts w:ascii="Times New Roman" w:hAnsi="Times New Roman" w:cs="Times New Roman"/>
          <w:lang w:val="en-GB"/>
        </w:rPr>
        <w:t xml:space="preserve">ing assessed learning </w:t>
      </w:r>
      <w:r w:rsidR="00F06731">
        <w:rPr>
          <w:rFonts w:ascii="Times New Roman" w:hAnsi="Times New Roman" w:cs="Times New Roman"/>
          <w:lang w:val="en-GB"/>
        </w:rPr>
        <w:t>results;</w:t>
      </w:r>
    </w:p>
    <w:p w14:paraId="0E6C976B" w14:textId="77777777" w:rsidR="006F6FFD" w:rsidRDefault="00F06731">
      <w:pPr>
        <w:pStyle w:val="Akapitzlist"/>
        <w:numPr>
          <w:ilvl w:val="2"/>
          <w:numId w:val="8"/>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observe regulations applicable at the University;</w:t>
      </w:r>
    </w:p>
    <w:p w14:paraId="76F9A402" w14:textId="77777777" w:rsidR="006F6FFD" w:rsidRDefault="00F06731">
      <w:pPr>
        <w:pStyle w:val="Akapitzlist"/>
        <w:numPr>
          <w:ilvl w:val="2"/>
          <w:numId w:val="8"/>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protect and take care of the University’s  property;</w:t>
      </w:r>
    </w:p>
    <w:p w14:paraId="6215CD25" w14:textId="77777777" w:rsidR="006F6FFD" w:rsidRDefault="00F06731">
      <w:pPr>
        <w:pStyle w:val="Akapitzlist"/>
        <w:numPr>
          <w:ilvl w:val="2"/>
          <w:numId w:val="8"/>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observe the law and rules of social conduct;</w:t>
      </w:r>
    </w:p>
    <w:p w14:paraId="796BFE59" w14:textId="77777777" w:rsidR="006F6FFD" w:rsidRDefault="00F06731">
      <w:pPr>
        <w:pStyle w:val="Akapitzlist"/>
        <w:numPr>
          <w:ilvl w:val="2"/>
          <w:numId w:val="8"/>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care for the University’s good reputation and student's dignity;</w:t>
      </w:r>
    </w:p>
    <w:p w14:paraId="3F098A7A" w14:textId="77777777" w:rsidR="006F6FFD" w:rsidRDefault="00F06731">
      <w:pPr>
        <w:pStyle w:val="Akapitzlist"/>
        <w:numPr>
          <w:ilvl w:val="2"/>
          <w:numId w:val="8"/>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 xml:space="preserve">proudly represent </w:t>
      </w:r>
      <w:r w:rsidR="00846F30">
        <w:rPr>
          <w:rFonts w:ascii="Times New Roman" w:hAnsi="Times New Roman" w:cs="Times New Roman"/>
          <w:lang w:val="en-GB"/>
        </w:rPr>
        <w:t xml:space="preserve">own country </w:t>
      </w:r>
      <w:r>
        <w:rPr>
          <w:rFonts w:ascii="Times New Roman" w:hAnsi="Times New Roman" w:cs="Times New Roman"/>
          <w:lang w:val="en-GB"/>
        </w:rPr>
        <w:t>and the University while staying abroad;</w:t>
      </w:r>
    </w:p>
    <w:p w14:paraId="6C1244C2" w14:textId="77777777" w:rsidR="006F6FFD" w:rsidRDefault="00F06731">
      <w:pPr>
        <w:pStyle w:val="Akapitzlist"/>
        <w:numPr>
          <w:ilvl w:val="2"/>
          <w:numId w:val="8"/>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pay tuition fees and meet other commitments by specified deadlines, in accordance with the rules provided for in the Statute</w:t>
      </w:r>
      <w:r w:rsidR="00FF42CF">
        <w:rPr>
          <w:rFonts w:ascii="Times New Roman" w:hAnsi="Times New Roman" w:cs="Times New Roman"/>
          <w:lang w:val="en-GB"/>
        </w:rPr>
        <w:t xml:space="preserve">, the Regulations </w:t>
      </w:r>
      <w:r w:rsidR="009308CA">
        <w:rPr>
          <w:rFonts w:ascii="Times New Roman" w:hAnsi="Times New Roman" w:cs="Times New Roman"/>
          <w:lang w:val="en-GB"/>
        </w:rPr>
        <w:t>and other student-related regulations</w:t>
      </w:r>
      <w:r>
        <w:rPr>
          <w:rFonts w:ascii="Times New Roman" w:hAnsi="Times New Roman" w:cs="Times New Roman"/>
          <w:lang w:val="en-GB"/>
        </w:rPr>
        <w:t>;</w:t>
      </w:r>
    </w:p>
    <w:p w14:paraId="13E4A989" w14:textId="77777777" w:rsidR="006F6FFD" w:rsidRDefault="00F06731">
      <w:pPr>
        <w:pStyle w:val="Akapitzlist"/>
        <w:numPr>
          <w:ilvl w:val="2"/>
          <w:numId w:val="8"/>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 xml:space="preserve">observe </w:t>
      </w:r>
      <w:r w:rsidR="00FE7FD7">
        <w:rPr>
          <w:rFonts w:ascii="Times New Roman" w:hAnsi="Times New Roman" w:cs="Times New Roman"/>
          <w:lang w:val="en-GB"/>
        </w:rPr>
        <w:t xml:space="preserve">occupational </w:t>
      </w:r>
      <w:r>
        <w:rPr>
          <w:rFonts w:ascii="Times New Roman" w:hAnsi="Times New Roman" w:cs="Times New Roman"/>
          <w:lang w:val="en-GB"/>
        </w:rPr>
        <w:t>and safety regulations during the classes;</w:t>
      </w:r>
    </w:p>
    <w:p w14:paraId="4648A557" w14:textId="77777777" w:rsidR="006F6FFD" w:rsidRDefault="00F06731">
      <w:pPr>
        <w:pStyle w:val="Akapitzlist"/>
        <w:numPr>
          <w:ilvl w:val="2"/>
          <w:numId w:val="8"/>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 xml:space="preserve">obey strictly </w:t>
      </w:r>
      <w:r w:rsidR="00FE7FD7">
        <w:rPr>
          <w:rFonts w:ascii="Times New Roman" w:hAnsi="Times New Roman" w:cs="Times New Roman"/>
          <w:lang w:val="en-GB"/>
        </w:rPr>
        <w:t xml:space="preserve">the </w:t>
      </w:r>
      <w:r>
        <w:rPr>
          <w:rFonts w:ascii="Times New Roman" w:hAnsi="Times New Roman" w:cs="Times New Roman"/>
          <w:lang w:val="en-GB"/>
        </w:rPr>
        <w:t>ban on using alcohol or drugs  in all University premises and dormitories;</w:t>
      </w:r>
    </w:p>
    <w:p w14:paraId="6BFBD9C3" w14:textId="77777777" w:rsidR="006F6FFD" w:rsidRPr="00C156B2" w:rsidRDefault="00301BDB" w:rsidP="00C156B2">
      <w:pPr>
        <w:pStyle w:val="Akapitzlist"/>
        <w:numPr>
          <w:ilvl w:val="2"/>
          <w:numId w:val="8"/>
        </w:numPr>
        <w:tabs>
          <w:tab w:val="left" w:pos="2553"/>
        </w:tabs>
        <w:autoSpaceDE w:val="0"/>
        <w:spacing w:after="0" w:line="100" w:lineRule="atLeast"/>
        <w:ind w:left="851" w:hanging="425"/>
        <w:jc w:val="both"/>
        <w:rPr>
          <w:rFonts w:ascii="Times New Roman" w:hAnsi="Times New Roman" w:cs="Times New Roman"/>
          <w:lang w:val="en-GB"/>
        </w:rPr>
      </w:pPr>
      <w:r w:rsidRPr="00C156B2">
        <w:rPr>
          <w:rFonts w:ascii="Times New Roman" w:hAnsi="Times New Roman" w:cs="Times New Roman"/>
          <w:lang w:val="en-GB"/>
        </w:rPr>
        <w:t xml:space="preserve"> </w:t>
      </w:r>
      <w:r w:rsidR="00F06731" w:rsidRPr="00C156B2">
        <w:rPr>
          <w:rFonts w:ascii="Times New Roman" w:hAnsi="Times New Roman" w:cs="Times New Roman"/>
          <w:lang w:val="en-GB"/>
        </w:rPr>
        <w:t xml:space="preserve">notify </w:t>
      </w:r>
      <w:r w:rsidRPr="00C156B2">
        <w:rPr>
          <w:rFonts w:ascii="Times New Roman" w:hAnsi="Times New Roman" w:cs="Times New Roman"/>
          <w:lang w:val="en-GB"/>
        </w:rPr>
        <w:t xml:space="preserve">the Dean in writing or </w:t>
      </w:r>
      <w:r w:rsidR="00B867B0" w:rsidRPr="00C156B2">
        <w:rPr>
          <w:rFonts w:ascii="Times New Roman" w:hAnsi="Times New Roman" w:cs="Times New Roman"/>
          <w:lang w:val="en-GB"/>
        </w:rPr>
        <w:t xml:space="preserve">in electronic form </w:t>
      </w:r>
      <w:r w:rsidR="00BF49C2" w:rsidRPr="00C156B2">
        <w:rPr>
          <w:rFonts w:ascii="Times New Roman" w:hAnsi="Times New Roman" w:cs="Times New Roman"/>
          <w:lang w:val="en-GB"/>
        </w:rPr>
        <w:t xml:space="preserve">pursuant to regulation of the Act of </w:t>
      </w:r>
      <w:r w:rsidRPr="00C156B2">
        <w:rPr>
          <w:rFonts w:ascii="Times New Roman" w:hAnsi="Times New Roman" w:cs="Times New Roman"/>
          <w:lang w:val="en-GB"/>
        </w:rPr>
        <w:t xml:space="preserve">17 </w:t>
      </w:r>
      <w:r w:rsidR="00BF49C2" w:rsidRPr="00C156B2">
        <w:rPr>
          <w:rFonts w:ascii="Times New Roman" w:hAnsi="Times New Roman" w:cs="Times New Roman"/>
          <w:lang w:val="en-GB"/>
        </w:rPr>
        <w:t xml:space="preserve">Feb </w:t>
      </w:r>
      <w:r w:rsidRPr="00C156B2">
        <w:rPr>
          <w:rFonts w:ascii="Times New Roman" w:hAnsi="Times New Roman" w:cs="Times New Roman"/>
          <w:lang w:val="en-GB"/>
        </w:rPr>
        <w:t>2005</w:t>
      </w:r>
      <w:r w:rsidR="00BF49C2" w:rsidRPr="00C156B2">
        <w:rPr>
          <w:rFonts w:ascii="Times New Roman" w:hAnsi="Times New Roman" w:cs="Times New Roman"/>
          <w:lang w:val="en-GB"/>
        </w:rPr>
        <w:t xml:space="preserve"> on </w:t>
      </w:r>
      <w:r w:rsidR="00F9145E" w:rsidRPr="00C156B2">
        <w:rPr>
          <w:rFonts w:ascii="Times New Roman" w:hAnsi="Times New Roman" w:cs="Times New Roman"/>
          <w:lang w:val="en-GB"/>
        </w:rPr>
        <w:t>the Computerization of Public Entities …</w:t>
      </w:r>
      <w:r w:rsidRPr="00C156B2">
        <w:rPr>
          <w:rFonts w:ascii="Times New Roman" w:hAnsi="Times New Roman" w:cs="Times New Roman"/>
          <w:lang w:val="en-GB"/>
        </w:rPr>
        <w:t xml:space="preserve"> (</w:t>
      </w:r>
      <w:r w:rsidR="00C156B2" w:rsidRPr="00C156B2">
        <w:rPr>
          <w:rFonts w:ascii="Times New Roman" w:hAnsi="Times New Roman" w:cs="Times New Roman"/>
          <w:lang w:val="en-GB"/>
        </w:rPr>
        <w:t>JL</w:t>
      </w:r>
      <w:r w:rsidRPr="00C156B2">
        <w:rPr>
          <w:rFonts w:ascii="Times New Roman" w:hAnsi="Times New Roman" w:cs="Times New Roman"/>
          <w:lang w:val="en-GB"/>
        </w:rPr>
        <w:t xml:space="preserve"> </w:t>
      </w:r>
      <w:r w:rsidR="00C156B2" w:rsidRPr="00C156B2">
        <w:rPr>
          <w:rFonts w:ascii="Times New Roman" w:hAnsi="Times New Roman" w:cs="Times New Roman"/>
          <w:lang w:val="en-GB"/>
        </w:rPr>
        <w:t xml:space="preserve">of </w:t>
      </w:r>
      <w:r w:rsidRPr="00C156B2">
        <w:rPr>
          <w:rFonts w:ascii="Times New Roman" w:hAnsi="Times New Roman" w:cs="Times New Roman"/>
          <w:lang w:val="en-GB"/>
        </w:rPr>
        <w:t>2017</w:t>
      </w:r>
      <w:r w:rsidR="00C156B2" w:rsidRPr="00C156B2">
        <w:rPr>
          <w:rFonts w:ascii="Times New Roman" w:hAnsi="Times New Roman" w:cs="Times New Roman"/>
          <w:lang w:val="en-GB"/>
        </w:rPr>
        <w:t xml:space="preserve">, item </w:t>
      </w:r>
      <w:hyperlink r:id="rId10" w:history="1">
        <w:r w:rsidRPr="00C156B2">
          <w:rPr>
            <w:rFonts w:ascii="Times New Roman" w:hAnsi="Times New Roman" w:cs="Times New Roman"/>
            <w:lang w:val="en-GB"/>
          </w:rPr>
          <w:t>570</w:t>
        </w:r>
      </w:hyperlink>
      <w:r w:rsidRPr="00C156B2">
        <w:rPr>
          <w:rFonts w:ascii="Times New Roman" w:hAnsi="Times New Roman" w:cs="Times New Roman"/>
          <w:lang w:val="en-GB"/>
        </w:rPr>
        <w:t xml:space="preserve"> </w:t>
      </w:r>
      <w:r w:rsidR="00C156B2" w:rsidRPr="00C156B2">
        <w:rPr>
          <w:rFonts w:ascii="Times New Roman" w:hAnsi="Times New Roman" w:cs="Times New Roman"/>
          <w:lang w:val="en-GB"/>
        </w:rPr>
        <w:t xml:space="preserve">and of </w:t>
      </w:r>
      <w:r w:rsidRPr="00C156B2">
        <w:rPr>
          <w:rFonts w:ascii="Times New Roman" w:hAnsi="Times New Roman" w:cs="Times New Roman"/>
          <w:lang w:val="en-GB"/>
        </w:rPr>
        <w:t>2018</w:t>
      </w:r>
      <w:r w:rsidR="00C156B2" w:rsidRPr="00C156B2">
        <w:rPr>
          <w:rFonts w:ascii="Times New Roman" w:hAnsi="Times New Roman" w:cs="Times New Roman"/>
          <w:lang w:val="en-GB"/>
        </w:rPr>
        <w:t xml:space="preserve"> items </w:t>
      </w:r>
      <w:hyperlink r:id="rId11" w:history="1">
        <w:r w:rsidRPr="00C156B2">
          <w:rPr>
            <w:rFonts w:ascii="Times New Roman" w:hAnsi="Times New Roman" w:cs="Times New Roman"/>
            <w:lang w:val="en-GB"/>
          </w:rPr>
          <w:t>1000</w:t>
        </w:r>
      </w:hyperlink>
      <w:r w:rsidRPr="00C156B2">
        <w:rPr>
          <w:rFonts w:ascii="Times New Roman" w:hAnsi="Times New Roman" w:cs="Times New Roman"/>
          <w:lang w:val="en-GB"/>
        </w:rPr>
        <w:t xml:space="preserve">, </w:t>
      </w:r>
      <w:hyperlink r:id="rId12" w:history="1">
        <w:r w:rsidRPr="00C156B2">
          <w:rPr>
            <w:rFonts w:ascii="Times New Roman" w:hAnsi="Times New Roman" w:cs="Times New Roman"/>
            <w:lang w:val="en-GB"/>
          </w:rPr>
          <w:t>1544</w:t>
        </w:r>
      </w:hyperlink>
      <w:r w:rsidRPr="00C156B2">
        <w:rPr>
          <w:rFonts w:ascii="Times New Roman" w:hAnsi="Times New Roman" w:cs="Times New Roman"/>
          <w:lang w:val="en-GB"/>
        </w:rPr>
        <w:t xml:space="preserve"> </w:t>
      </w:r>
      <w:r w:rsidR="00C156B2" w:rsidRPr="00C156B2">
        <w:rPr>
          <w:rFonts w:ascii="Times New Roman" w:hAnsi="Times New Roman" w:cs="Times New Roman"/>
          <w:lang w:val="en-GB"/>
        </w:rPr>
        <w:t>and</w:t>
      </w:r>
      <w:r w:rsidRPr="00C156B2">
        <w:rPr>
          <w:rFonts w:ascii="Times New Roman" w:hAnsi="Times New Roman" w:cs="Times New Roman"/>
          <w:lang w:val="en-GB"/>
        </w:rPr>
        <w:t xml:space="preserve"> </w:t>
      </w:r>
      <w:hyperlink r:id="rId13" w:history="1">
        <w:r w:rsidRPr="00C156B2">
          <w:rPr>
            <w:rFonts w:ascii="Times New Roman" w:hAnsi="Times New Roman" w:cs="Times New Roman"/>
            <w:lang w:val="en-GB"/>
          </w:rPr>
          <w:t>1669</w:t>
        </w:r>
      </w:hyperlink>
      <w:r w:rsidRPr="00C156B2">
        <w:rPr>
          <w:rFonts w:ascii="Times New Roman" w:hAnsi="Times New Roman" w:cs="Times New Roman"/>
          <w:lang w:val="en-GB"/>
        </w:rPr>
        <w:t xml:space="preserve">), </w:t>
      </w:r>
      <w:r w:rsidR="00C156B2" w:rsidRPr="00C156B2">
        <w:rPr>
          <w:rFonts w:ascii="Times New Roman" w:hAnsi="Times New Roman" w:cs="Times New Roman"/>
          <w:lang w:val="en-GB"/>
        </w:rPr>
        <w:t>delivered by means of electronic communication</w:t>
      </w:r>
      <w:r w:rsidRPr="00C156B2">
        <w:rPr>
          <w:rFonts w:ascii="Times New Roman" w:hAnsi="Times New Roman" w:cs="Times New Roman"/>
          <w:lang w:val="en-GB"/>
        </w:rPr>
        <w:t xml:space="preserve">, </w:t>
      </w:r>
      <w:r w:rsidR="00C156B2">
        <w:rPr>
          <w:rFonts w:ascii="Times New Roman" w:hAnsi="Times New Roman" w:cs="Times New Roman"/>
          <w:lang w:val="en-GB"/>
        </w:rPr>
        <w:t xml:space="preserve">about </w:t>
      </w:r>
      <w:r w:rsidR="00F06731" w:rsidRPr="00C156B2">
        <w:rPr>
          <w:rFonts w:ascii="Times New Roman" w:hAnsi="Times New Roman" w:cs="Times New Roman"/>
          <w:lang w:val="en-GB"/>
        </w:rPr>
        <w:t>interrupting or withdrawing from studies;</w:t>
      </w:r>
    </w:p>
    <w:p w14:paraId="37DE01E8" w14:textId="77777777" w:rsidR="006F6FFD" w:rsidRDefault="00F06731">
      <w:pPr>
        <w:pStyle w:val="Akapitzlist"/>
        <w:numPr>
          <w:ilvl w:val="2"/>
          <w:numId w:val="8"/>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notify the Dean of the change of first name, surname or address</w:t>
      </w:r>
      <w:r w:rsidR="00C156B2">
        <w:rPr>
          <w:rFonts w:ascii="Times New Roman" w:hAnsi="Times New Roman" w:cs="Times New Roman"/>
          <w:lang w:val="en-GB"/>
        </w:rPr>
        <w:t xml:space="preserve"> of temporary or permanent residence, and change of identity document, in a manner defined in p. 12.</w:t>
      </w:r>
    </w:p>
    <w:p w14:paraId="5AFBE2B1" w14:textId="77777777" w:rsidR="006F6FFD" w:rsidRDefault="006F6FFD">
      <w:pPr>
        <w:pStyle w:val="Akapitzlist"/>
        <w:tabs>
          <w:tab w:val="left" w:pos="2553"/>
        </w:tabs>
        <w:autoSpaceDE w:val="0"/>
        <w:spacing w:after="0" w:line="100" w:lineRule="atLeast"/>
        <w:ind w:left="851"/>
        <w:jc w:val="both"/>
        <w:rPr>
          <w:rFonts w:ascii="Times New Roman" w:hAnsi="Times New Roman" w:cs="Times New Roman"/>
          <w:lang w:val="en-GB"/>
        </w:rPr>
      </w:pPr>
    </w:p>
    <w:p w14:paraId="0C349019" w14:textId="77777777" w:rsidR="006F6FFD" w:rsidRPr="00C156B2" w:rsidRDefault="00F06731" w:rsidP="002B3F3F">
      <w:pPr>
        <w:pStyle w:val="Akapitzlist"/>
        <w:numPr>
          <w:ilvl w:val="0"/>
          <w:numId w:val="111"/>
        </w:numPr>
        <w:autoSpaceDE w:val="0"/>
        <w:spacing w:line="100" w:lineRule="atLeast"/>
        <w:jc w:val="both"/>
        <w:rPr>
          <w:rFonts w:ascii="Times New Roman" w:hAnsi="Times New Roman" w:cs="Times New Roman"/>
          <w:lang w:val="en-GB"/>
        </w:rPr>
      </w:pPr>
      <w:r w:rsidRPr="00C156B2">
        <w:rPr>
          <w:rFonts w:ascii="Times New Roman" w:hAnsi="Times New Roman" w:cs="Times New Roman"/>
          <w:lang w:val="en-GB"/>
        </w:rPr>
        <w:t xml:space="preserve">The student of a given faculty shall make herself familiar with regulations, instructions, information made public by the Dean's office (including a Dean's office notice board), </w:t>
      </w:r>
      <w:r w:rsidR="00C156B2">
        <w:rPr>
          <w:rFonts w:ascii="Times New Roman" w:hAnsi="Times New Roman" w:cs="Times New Roman"/>
          <w:lang w:val="en-GB"/>
        </w:rPr>
        <w:t xml:space="preserve">on University’s website, </w:t>
      </w:r>
      <w:r w:rsidRPr="00C156B2">
        <w:rPr>
          <w:rFonts w:ascii="Times New Roman" w:hAnsi="Times New Roman" w:cs="Times New Roman"/>
          <w:lang w:val="en-GB"/>
        </w:rPr>
        <w:t>and information promulgated by means of student e-mail service</w:t>
      </w:r>
      <w:r w:rsidR="00C156B2">
        <w:rPr>
          <w:rFonts w:ascii="Times New Roman" w:hAnsi="Times New Roman" w:cs="Times New Roman"/>
          <w:lang w:val="en-GB"/>
        </w:rPr>
        <w:t xml:space="preserve"> sent in the computer system for student services, </w:t>
      </w:r>
      <w:r w:rsidRPr="00C156B2">
        <w:rPr>
          <w:rFonts w:ascii="Times New Roman" w:hAnsi="Times New Roman" w:cs="Times New Roman"/>
          <w:lang w:val="en-GB"/>
        </w:rPr>
        <w:t xml:space="preserve">and shall respond </w:t>
      </w:r>
      <w:r w:rsidR="00C156B2">
        <w:rPr>
          <w:rFonts w:ascii="Times New Roman" w:hAnsi="Times New Roman" w:cs="Times New Roman"/>
          <w:lang w:val="en-GB"/>
        </w:rPr>
        <w:t xml:space="preserve">to such information </w:t>
      </w:r>
      <w:r w:rsidRPr="00C156B2">
        <w:rPr>
          <w:rFonts w:ascii="Times New Roman" w:hAnsi="Times New Roman" w:cs="Times New Roman"/>
          <w:lang w:val="en-GB"/>
        </w:rPr>
        <w:t>accordingly.</w:t>
      </w:r>
    </w:p>
    <w:p w14:paraId="5788C2DB"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34A8391B" w14:textId="77777777" w:rsidR="006F6FFD" w:rsidRPr="00097D9A" w:rsidRDefault="00F06731">
      <w:pPr>
        <w:pStyle w:val="Akapitzlist"/>
        <w:autoSpaceDE w:val="0"/>
        <w:spacing w:after="0" w:line="100" w:lineRule="atLeast"/>
        <w:ind w:left="0"/>
        <w:jc w:val="center"/>
        <w:rPr>
          <w:rFonts w:ascii="Times New Roman" w:hAnsi="Times New Roman" w:cs="Times New Roman"/>
          <w:b/>
          <w:lang w:val="en-GB"/>
        </w:rPr>
      </w:pPr>
      <w:r w:rsidRPr="00097D9A">
        <w:rPr>
          <w:rFonts w:ascii="Times New Roman" w:hAnsi="Times New Roman" w:cs="Times New Roman"/>
          <w:b/>
          <w:lang w:val="en-GB"/>
        </w:rPr>
        <w:t xml:space="preserve">§ </w:t>
      </w:r>
      <w:r w:rsidR="00C156B2" w:rsidRPr="00097D9A">
        <w:rPr>
          <w:rFonts w:ascii="Times New Roman" w:hAnsi="Times New Roman" w:cs="Times New Roman"/>
          <w:b/>
          <w:lang w:val="en-GB"/>
        </w:rPr>
        <w:t>9</w:t>
      </w:r>
      <w:r w:rsidRPr="00097D9A">
        <w:rPr>
          <w:rFonts w:ascii="Times New Roman" w:hAnsi="Times New Roman" w:cs="Times New Roman"/>
          <w:b/>
          <w:lang w:val="en-GB"/>
        </w:rPr>
        <w:t>. Disciplinary Liability of Students</w:t>
      </w:r>
    </w:p>
    <w:p w14:paraId="34A389B7" w14:textId="77777777" w:rsidR="006F6FFD" w:rsidRDefault="006F6FFD">
      <w:pPr>
        <w:pStyle w:val="Akapitzlist"/>
        <w:autoSpaceDE w:val="0"/>
        <w:spacing w:after="0" w:line="100" w:lineRule="atLeast"/>
        <w:ind w:left="0"/>
        <w:jc w:val="center"/>
        <w:rPr>
          <w:rFonts w:ascii="Times New Roman" w:hAnsi="Times New Roman" w:cs="Times New Roman"/>
          <w:b/>
          <w:lang w:val="en-GB"/>
        </w:rPr>
      </w:pPr>
    </w:p>
    <w:p w14:paraId="00E70135" w14:textId="77777777" w:rsidR="006F6FFD" w:rsidRDefault="00F06731">
      <w:pPr>
        <w:pStyle w:val="Akapitzlist"/>
        <w:numPr>
          <w:ilvl w:val="1"/>
          <w:numId w:val="9"/>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Students shall be liable to disciplinary measures for  any breach  of  the  regulations  in  force at the University and  any  acts demeaning the dignity of the student.</w:t>
      </w:r>
    </w:p>
    <w:p w14:paraId="39260BEC"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03A42306" w14:textId="77777777" w:rsidR="006F6FFD" w:rsidRDefault="00F06731">
      <w:pPr>
        <w:pStyle w:val="Akapitzlist"/>
        <w:numPr>
          <w:ilvl w:val="1"/>
          <w:numId w:val="9"/>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Disciplinary penalties are as follows:</w:t>
      </w:r>
    </w:p>
    <w:p w14:paraId="4AE0444B" w14:textId="77777777" w:rsidR="006F6FFD" w:rsidRDefault="00F06731">
      <w:pPr>
        <w:pStyle w:val="Standard"/>
        <w:tabs>
          <w:tab w:val="left" w:pos="2553"/>
        </w:tabs>
        <w:autoSpaceDE w:val="0"/>
        <w:ind w:left="851" w:hanging="425"/>
        <w:jc w:val="both"/>
        <w:rPr>
          <w:rFonts w:ascii="Times New Roman" w:hAnsi="Times New Roman" w:cs="Times New Roman"/>
          <w:sz w:val="22"/>
          <w:szCs w:val="22"/>
          <w:lang w:val="en-GB"/>
        </w:rPr>
      </w:pPr>
      <w:r>
        <w:rPr>
          <w:rFonts w:ascii="Times New Roman" w:hAnsi="Times New Roman" w:cs="Times New Roman"/>
          <w:sz w:val="22"/>
          <w:szCs w:val="22"/>
          <w:lang w:val="en-GB"/>
        </w:rPr>
        <w:t>1) caution;</w:t>
      </w:r>
    </w:p>
    <w:p w14:paraId="18A8C40B" w14:textId="77777777" w:rsidR="006F6FFD" w:rsidRDefault="00F06731">
      <w:pPr>
        <w:pStyle w:val="Standard"/>
        <w:tabs>
          <w:tab w:val="left" w:pos="2553"/>
        </w:tabs>
        <w:autoSpaceDE w:val="0"/>
        <w:ind w:left="851" w:hanging="425"/>
        <w:jc w:val="both"/>
        <w:rPr>
          <w:rFonts w:ascii="Times New Roman" w:hAnsi="Times New Roman" w:cs="Times New Roman"/>
          <w:sz w:val="22"/>
          <w:szCs w:val="22"/>
          <w:lang w:val="en-GB"/>
        </w:rPr>
      </w:pPr>
      <w:r>
        <w:rPr>
          <w:rFonts w:ascii="Times New Roman" w:hAnsi="Times New Roman" w:cs="Times New Roman"/>
          <w:sz w:val="22"/>
          <w:szCs w:val="22"/>
          <w:lang w:val="en-GB"/>
        </w:rPr>
        <w:t>2) reprimand;</w:t>
      </w:r>
    </w:p>
    <w:p w14:paraId="1D75A8D3" w14:textId="77777777" w:rsidR="006F6FFD" w:rsidRDefault="00F06731">
      <w:pPr>
        <w:pStyle w:val="Standard"/>
        <w:tabs>
          <w:tab w:val="left" w:pos="2553"/>
        </w:tabs>
        <w:autoSpaceDE w:val="0"/>
        <w:ind w:left="851" w:hanging="425"/>
        <w:jc w:val="both"/>
        <w:rPr>
          <w:rFonts w:ascii="Times New Roman" w:hAnsi="Times New Roman" w:cs="Times New Roman"/>
          <w:sz w:val="22"/>
          <w:szCs w:val="22"/>
          <w:lang w:val="en-GB"/>
        </w:rPr>
      </w:pPr>
      <w:r>
        <w:rPr>
          <w:rFonts w:ascii="Times New Roman" w:hAnsi="Times New Roman" w:cs="Times New Roman"/>
          <w:sz w:val="22"/>
          <w:szCs w:val="22"/>
          <w:lang w:val="en-GB"/>
        </w:rPr>
        <w:t>3) reprimand with a warning;</w:t>
      </w:r>
    </w:p>
    <w:p w14:paraId="45DA5D6D" w14:textId="77777777" w:rsidR="006F6FFD" w:rsidRDefault="00F06731">
      <w:pPr>
        <w:pStyle w:val="Standard"/>
        <w:tabs>
          <w:tab w:val="left" w:pos="2553"/>
        </w:tabs>
        <w:autoSpaceDE w:val="0"/>
        <w:ind w:left="851" w:hanging="425"/>
        <w:jc w:val="both"/>
        <w:rPr>
          <w:rFonts w:ascii="Times New Roman" w:hAnsi="Times New Roman" w:cs="Times New Roman"/>
          <w:sz w:val="22"/>
          <w:szCs w:val="22"/>
          <w:lang w:val="en-GB"/>
        </w:rPr>
      </w:pPr>
      <w:r>
        <w:rPr>
          <w:rFonts w:ascii="Times New Roman" w:hAnsi="Times New Roman" w:cs="Times New Roman"/>
          <w:sz w:val="22"/>
          <w:szCs w:val="22"/>
          <w:lang w:val="en-GB"/>
        </w:rPr>
        <w:t>4) suspension of certain student rights for a period of up to one year,</w:t>
      </w:r>
    </w:p>
    <w:p w14:paraId="653EEFF8" w14:textId="77777777" w:rsidR="006F6FFD" w:rsidRDefault="004E254C" w:rsidP="004E254C">
      <w:pPr>
        <w:pStyle w:val="Standard"/>
        <w:tabs>
          <w:tab w:val="left" w:pos="2553"/>
        </w:tabs>
        <w:autoSpaceDE w:val="0"/>
        <w:ind w:left="851" w:hanging="425"/>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5  </w:t>
      </w:r>
      <w:r w:rsidR="00F06731">
        <w:rPr>
          <w:rFonts w:ascii="Times New Roman" w:hAnsi="Times New Roman" w:cs="Times New Roman"/>
          <w:sz w:val="22"/>
          <w:szCs w:val="22"/>
          <w:lang w:val="en-GB"/>
        </w:rPr>
        <w:t xml:space="preserve">expulsion from the </w:t>
      </w:r>
      <w:r>
        <w:rPr>
          <w:rFonts w:ascii="Times New Roman" w:hAnsi="Times New Roman" w:cs="Times New Roman"/>
          <w:sz w:val="22"/>
          <w:szCs w:val="22"/>
          <w:lang w:val="en-GB"/>
        </w:rPr>
        <w:t>university</w:t>
      </w:r>
      <w:r w:rsidR="00F06731">
        <w:rPr>
          <w:rFonts w:ascii="Times New Roman" w:hAnsi="Times New Roman" w:cs="Times New Roman"/>
          <w:sz w:val="22"/>
          <w:szCs w:val="22"/>
          <w:lang w:val="en-GB"/>
        </w:rPr>
        <w:t>.</w:t>
      </w:r>
    </w:p>
    <w:p w14:paraId="3A88E0F9" w14:textId="77777777" w:rsidR="006F6FFD" w:rsidRDefault="006F6FFD">
      <w:pPr>
        <w:pStyle w:val="Standard"/>
        <w:tabs>
          <w:tab w:val="left" w:pos="2553"/>
        </w:tabs>
        <w:autoSpaceDE w:val="0"/>
        <w:ind w:left="851" w:hanging="425"/>
        <w:jc w:val="both"/>
        <w:rPr>
          <w:rFonts w:ascii="Times New Roman" w:hAnsi="Times New Roman" w:cs="Times New Roman"/>
          <w:sz w:val="22"/>
          <w:szCs w:val="22"/>
          <w:lang w:val="en-GB"/>
        </w:rPr>
      </w:pPr>
    </w:p>
    <w:p w14:paraId="302B8F2B" w14:textId="77777777" w:rsidR="006F6FFD" w:rsidRDefault="00F06731">
      <w:pPr>
        <w:pStyle w:val="Akapitzlist"/>
        <w:numPr>
          <w:ilvl w:val="1"/>
          <w:numId w:val="9"/>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General rules and </w:t>
      </w:r>
      <w:r w:rsidR="004E254C">
        <w:rPr>
          <w:rFonts w:ascii="Times New Roman" w:hAnsi="Times New Roman" w:cs="Times New Roman"/>
          <w:lang w:val="en-GB"/>
        </w:rPr>
        <w:t xml:space="preserve">disciplinary </w:t>
      </w:r>
      <w:r>
        <w:rPr>
          <w:rFonts w:ascii="Times New Roman" w:hAnsi="Times New Roman" w:cs="Times New Roman"/>
          <w:lang w:val="en-GB"/>
        </w:rPr>
        <w:t>procedures are laid down in the Act.</w:t>
      </w:r>
    </w:p>
    <w:p w14:paraId="12202EE1"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77B32170" w14:textId="77777777" w:rsidR="006F6FFD" w:rsidRDefault="00F06731">
      <w:pPr>
        <w:pStyle w:val="Akapitzlist"/>
        <w:numPr>
          <w:ilvl w:val="1"/>
          <w:numId w:val="9"/>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Detailed procedures and rules for </w:t>
      </w:r>
      <w:r w:rsidR="004E254C">
        <w:rPr>
          <w:rFonts w:ascii="Times New Roman" w:hAnsi="Times New Roman" w:cs="Times New Roman"/>
          <w:lang w:val="en-GB"/>
        </w:rPr>
        <w:t xml:space="preserve">explanatory and </w:t>
      </w:r>
      <w:r>
        <w:rPr>
          <w:rFonts w:ascii="Times New Roman" w:hAnsi="Times New Roman" w:cs="Times New Roman"/>
          <w:lang w:val="en-GB"/>
        </w:rPr>
        <w:t xml:space="preserve">disciplinary </w:t>
      </w:r>
      <w:r w:rsidR="004E254C">
        <w:rPr>
          <w:rFonts w:ascii="Times New Roman" w:hAnsi="Times New Roman" w:cs="Times New Roman"/>
          <w:lang w:val="en-GB"/>
        </w:rPr>
        <w:t>actions as well as the manner of exercising disciplinary penalties and their obliteration are laid down in a regulation of the minister responsible for higher education</w:t>
      </w:r>
      <w:r>
        <w:rPr>
          <w:rFonts w:ascii="Times New Roman" w:hAnsi="Times New Roman" w:cs="Times New Roman"/>
          <w:lang w:val="en-GB"/>
        </w:rPr>
        <w:t>.</w:t>
      </w:r>
    </w:p>
    <w:p w14:paraId="2E16AC44"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36DB79CE" w14:textId="77777777" w:rsidR="006F6FFD" w:rsidRDefault="00F06731">
      <w:pPr>
        <w:pStyle w:val="Akapitzlist"/>
        <w:autoSpaceDE w:val="0"/>
        <w:spacing w:after="0" w:line="100" w:lineRule="atLeast"/>
        <w:ind w:left="0"/>
        <w:jc w:val="center"/>
        <w:rPr>
          <w:rFonts w:ascii="Times New Roman" w:hAnsi="Times New Roman" w:cs="Times New Roman"/>
          <w:b/>
          <w:lang w:val="en-GB"/>
        </w:rPr>
      </w:pPr>
      <w:r>
        <w:rPr>
          <w:rFonts w:ascii="Times New Roman" w:hAnsi="Times New Roman" w:cs="Times New Roman"/>
          <w:b/>
          <w:lang w:val="en-GB"/>
        </w:rPr>
        <w:t xml:space="preserve">§ </w:t>
      </w:r>
      <w:r w:rsidR="004E254C">
        <w:rPr>
          <w:rFonts w:ascii="Times New Roman" w:hAnsi="Times New Roman" w:cs="Times New Roman"/>
          <w:b/>
          <w:lang w:val="en-GB"/>
        </w:rPr>
        <w:t>10</w:t>
      </w:r>
      <w:r>
        <w:rPr>
          <w:rFonts w:ascii="Times New Roman" w:hAnsi="Times New Roman" w:cs="Times New Roman"/>
          <w:b/>
          <w:lang w:val="en-GB"/>
        </w:rPr>
        <w:t>. Awards and distinctions</w:t>
      </w:r>
    </w:p>
    <w:p w14:paraId="1CDCAA28" w14:textId="77777777" w:rsidR="006F6FFD" w:rsidRDefault="006F6FFD">
      <w:pPr>
        <w:pStyle w:val="Akapitzlist"/>
        <w:autoSpaceDE w:val="0"/>
        <w:spacing w:after="0" w:line="100" w:lineRule="atLeast"/>
        <w:ind w:left="0"/>
        <w:jc w:val="center"/>
        <w:rPr>
          <w:rFonts w:ascii="Times New Roman" w:hAnsi="Times New Roman" w:cs="Times New Roman"/>
          <w:b/>
          <w:lang w:val="en-GB"/>
        </w:rPr>
      </w:pPr>
    </w:p>
    <w:p w14:paraId="58787D99" w14:textId="77777777" w:rsidR="006F6FFD" w:rsidRDefault="00F06731">
      <w:pPr>
        <w:pStyle w:val="Akapitzlist"/>
        <w:numPr>
          <w:ilvl w:val="1"/>
          <w:numId w:val="1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Students distinguished </w:t>
      </w:r>
      <w:r w:rsidR="004E254C">
        <w:rPr>
          <w:rFonts w:ascii="Times New Roman" w:hAnsi="Times New Roman" w:cs="Times New Roman"/>
          <w:lang w:val="en-GB"/>
        </w:rPr>
        <w:t xml:space="preserve">for </w:t>
      </w:r>
      <w:r>
        <w:rPr>
          <w:rFonts w:ascii="Times New Roman" w:hAnsi="Times New Roman" w:cs="Times New Roman"/>
          <w:lang w:val="en-GB"/>
        </w:rPr>
        <w:t>their academic performance, exemplary fulfilment of their duties, discipline,  sense of citizenship, active community life and social awareness</w:t>
      </w:r>
      <w:r w:rsidR="004E254C">
        <w:rPr>
          <w:rFonts w:ascii="Times New Roman" w:hAnsi="Times New Roman" w:cs="Times New Roman"/>
          <w:lang w:val="en-GB"/>
        </w:rPr>
        <w:t xml:space="preserve">, activities for the benefit of the University </w:t>
      </w:r>
      <w:r>
        <w:rPr>
          <w:rFonts w:ascii="Times New Roman" w:hAnsi="Times New Roman" w:cs="Times New Roman"/>
          <w:lang w:val="en-GB"/>
        </w:rPr>
        <w:t>as well as for outstanding  sporting  achievements, apart from a  scholarship  for  learning  or sporting  achievements  may  be  awarded:</w:t>
      </w:r>
    </w:p>
    <w:p w14:paraId="217731D9" w14:textId="77777777" w:rsidR="006F6FFD" w:rsidRDefault="00F06731" w:rsidP="002B3F3F">
      <w:pPr>
        <w:pStyle w:val="Akapitzlist"/>
        <w:numPr>
          <w:ilvl w:val="0"/>
          <w:numId w:val="70"/>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Rector's awards and distinctions;</w:t>
      </w:r>
    </w:p>
    <w:p w14:paraId="74C00E72" w14:textId="77777777" w:rsidR="006F6FFD" w:rsidRDefault="00F06731">
      <w:pPr>
        <w:pStyle w:val="Akapitzlist"/>
        <w:numPr>
          <w:ilvl w:val="0"/>
          <w:numId w:val="12"/>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t>Dean's awards and distinctions;</w:t>
      </w:r>
    </w:p>
    <w:p w14:paraId="06F72999" w14:textId="77777777" w:rsidR="006F6FFD" w:rsidRDefault="004E254C">
      <w:pPr>
        <w:pStyle w:val="Akapitzlist"/>
        <w:numPr>
          <w:ilvl w:val="0"/>
          <w:numId w:val="12"/>
        </w:numPr>
        <w:tabs>
          <w:tab w:val="left" w:pos="2553"/>
        </w:tabs>
        <w:autoSpaceDE w:val="0"/>
        <w:spacing w:after="0" w:line="100" w:lineRule="atLeast"/>
        <w:ind w:left="851" w:hanging="425"/>
        <w:jc w:val="both"/>
        <w:rPr>
          <w:rFonts w:ascii="Times New Roman" w:hAnsi="Times New Roman" w:cs="Times New Roman"/>
          <w:lang w:val="en-GB"/>
        </w:rPr>
      </w:pPr>
      <w:r>
        <w:rPr>
          <w:rFonts w:ascii="Times New Roman" w:hAnsi="Times New Roman" w:cs="Times New Roman"/>
          <w:lang w:val="en-GB"/>
        </w:rPr>
        <w:lastRenderedPageBreak/>
        <w:t>a</w:t>
      </w:r>
      <w:r w:rsidR="00F06731">
        <w:rPr>
          <w:rFonts w:ascii="Times New Roman" w:hAnsi="Times New Roman" w:cs="Times New Roman"/>
          <w:lang w:val="en-GB"/>
        </w:rPr>
        <w:t>wards funded by institutions, academic societies, public organisations or other sponsors (pursuant to the regulations applicable to those awards).</w:t>
      </w:r>
    </w:p>
    <w:p w14:paraId="53038190" w14:textId="77777777" w:rsidR="006F6FFD" w:rsidRDefault="006F6FFD">
      <w:pPr>
        <w:pStyle w:val="Akapitzlist"/>
        <w:tabs>
          <w:tab w:val="left" w:pos="2553"/>
        </w:tabs>
        <w:autoSpaceDE w:val="0"/>
        <w:spacing w:after="0" w:line="100" w:lineRule="atLeast"/>
        <w:ind w:left="851"/>
        <w:jc w:val="both"/>
        <w:rPr>
          <w:rFonts w:ascii="Times New Roman" w:hAnsi="Times New Roman" w:cs="Times New Roman"/>
          <w:lang w:val="en-GB"/>
        </w:rPr>
      </w:pPr>
    </w:p>
    <w:p w14:paraId="488E46E1" w14:textId="77777777" w:rsidR="006F6FFD" w:rsidRDefault="00F06731">
      <w:pPr>
        <w:pStyle w:val="Akapitzlist"/>
        <w:numPr>
          <w:ilvl w:val="1"/>
          <w:numId w:val="1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Rector or Dean may distinguish students meeting the requirements specified in sub-paragraph 1 </w:t>
      </w:r>
      <w:r w:rsidR="00097D9A">
        <w:rPr>
          <w:rFonts w:ascii="Times New Roman" w:hAnsi="Times New Roman" w:cs="Times New Roman"/>
          <w:lang w:val="en-GB"/>
        </w:rPr>
        <w:t xml:space="preserve">by a letter of congratulations </w:t>
      </w:r>
      <w:r>
        <w:rPr>
          <w:rFonts w:ascii="Times New Roman" w:hAnsi="Times New Roman" w:cs="Times New Roman"/>
          <w:lang w:val="en-GB"/>
        </w:rPr>
        <w:t>or a</w:t>
      </w:r>
      <w:r w:rsidR="00097D9A">
        <w:rPr>
          <w:rFonts w:ascii="Times New Roman" w:hAnsi="Times New Roman" w:cs="Times New Roman"/>
          <w:lang w:val="en-GB"/>
        </w:rPr>
        <w:t>n award</w:t>
      </w:r>
      <w:r>
        <w:rPr>
          <w:rFonts w:ascii="Times New Roman" w:hAnsi="Times New Roman" w:cs="Times New Roman"/>
          <w:lang w:val="en-GB"/>
        </w:rPr>
        <w:t>.</w:t>
      </w:r>
    </w:p>
    <w:p w14:paraId="15421037" w14:textId="77777777" w:rsidR="006F6FFD" w:rsidRDefault="006F6FFD">
      <w:pPr>
        <w:pStyle w:val="Standard"/>
        <w:autoSpaceDE w:val="0"/>
        <w:rPr>
          <w:rFonts w:ascii="Times New Roman" w:hAnsi="Times New Roman" w:cs="Times New Roman"/>
          <w:b/>
          <w:sz w:val="22"/>
          <w:szCs w:val="22"/>
          <w:lang w:val="en-GB"/>
        </w:rPr>
      </w:pPr>
    </w:p>
    <w:p w14:paraId="2274C5BB" w14:textId="77777777" w:rsidR="006F6FFD" w:rsidRDefault="006F6FFD">
      <w:pPr>
        <w:pStyle w:val="Standard"/>
        <w:autoSpaceDE w:val="0"/>
        <w:rPr>
          <w:rFonts w:ascii="Times New Roman" w:hAnsi="Times New Roman" w:cs="Times New Roman"/>
          <w:b/>
          <w:sz w:val="22"/>
          <w:szCs w:val="22"/>
          <w:lang w:val="en-GB"/>
        </w:rPr>
      </w:pPr>
    </w:p>
    <w:p w14:paraId="74D24FCD" w14:textId="77777777" w:rsidR="006F6FFD" w:rsidRDefault="00F06731">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 xml:space="preserve">IV. Organisation of </w:t>
      </w:r>
      <w:r w:rsidR="00097D9A">
        <w:rPr>
          <w:rFonts w:ascii="Times New Roman" w:hAnsi="Times New Roman" w:cs="Times New Roman"/>
          <w:b/>
          <w:sz w:val="22"/>
          <w:szCs w:val="22"/>
          <w:lang w:val="en-GB"/>
        </w:rPr>
        <w:t>Studies</w:t>
      </w:r>
    </w:p>
    <w:p w14:paraId="434C6681" w14:textId="77777777" w:rsidR="006F6FFD" w:rsidRDefault="006F6FFD">
      <w:pPr>
        <w:pStyle w:val="Standard"/>
        <w:autoSpaceDE w:val="0"/>
        <w:jc w:val="center"/>
        <w:rPr>
          <w:rFonts w:ascii="Times New Roman" w:hAnsi="Times New Roman" w:cs="Times New Roman"/>
          <w:b/>
          <w:sz w:val="22"/>
          <w:szCs w:val="22"/>
          <w:lang w:val="en-GB"/>
        </w:rPr>
      </w:pPr>
    </w:p>
    <w:p w14:paraId="65054697"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1</w:t>
      </w:r>
      <w:r w:rsidR="00097D9A">
        <w:rPr>
          <w:rFonts w:ascii="Times New Roman" w:hAnsi="Times New Roman" w:cs="Times New Roman"/>
          <w:b/>
          <w:sz w:val="22"/>
          <w:szCs w:val="22"/>
          <w:lang w:val="en-GB"/>
        </w:rPr>
        <w:t>1</w:t>
      </w:r>
      <w:r>
        <w:rPr>
          <w:rFonts w:ascii="Times New Roman" w:hAnsi="Times New Roman" w:cs="Times New Roman"/>
          <w:b/>
          <w:sz w:val="22"/>
          <w:szCs w:val="22"/>
          <w:lang w:val="en-GB"/>
        </w:rPr>
        <w:t>.  Academic year</w:t>
      </w:r>
    </w:p>
    <w:p w14:paraId="167205FF" w14:textId="77777777" w:rsidR="006F6FFD" w:rsidRDefault="006F6FFD">
      <w:pPr>
        <w:pStyle w:val="Akapitzlist"/>
        <w:autoSpaceDE w:val="0"/>
        <w:spacing w:after="0" w:line="100" w:lineRule="atLeast"/>
        <w:ind w:left="426"/>
        <w:rPr>
          <w:rFonts w:ascii="Times New Roman" w:hAnsi="Times New Roman" w:cs="Times New Roman"/>
          <w:b/>
          <w:lang w:val="en-GB"/>
        </w:rPr>
      </w:pPr>
    </w:p>
    <w:p w14:paraId="2F5CB3C5" w14:textId="77777777" w:rsidR="00097D9A" w:rsidRDefault="00097D9A" w:rsidP="00097D9A">
      <w:pPr>
        <w:pStyle w:val="Akapitzlist"/>
        <w:numPr>
          <w:ilvl w:val="0"/>
          <w:numId w:val="1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Rector shall establish the academic calendar for each academic year not later than till 30 June of the year in which the academic year begins. The organisation of the academic year is set before the beginning of the academic year and promulgated on the University website.</w:t>
      </w:r>
    </w:p>
    <w:p w14:paraId="126965E2" w14:textId="77777777" w:rsidR="00097D9A" w:rsidRDefault="00097D9A" w:rsidP="00097D9A">
      <w:pPr>
        <w:pStyle w:val="Akapitzlist"/>
        <w:autoSpaceDE w:val="0"/>
        <w:spacing w:after="0" w:line="100" w:lineRule="atLeast"/>
        <w:ind w:left="426" w:hanging="360"/>
        <w:jc w:val="both"/>
        <w:rPr>
          <w:rFonts w:ascii="Times New Roman" w:hAnsi="Times New Roman" w:cs="Times New Roman"/>
          <w:lang w:val="en-GB"/>
        </w:rPr>
      </w:pPr>
    </w:p>
    <w:p w14:paraId="7076565B" w14:textId="77777777" w:rsidR="006F6FFD" w:rsidRPr="00097D9A" w:rsidRDefault="00F06731" w:rsidP="00097D9A">
      <w:pPr>
        <w:pStyle w:val="Akapitzlist"/>
        <w:numPr>
          <w:ilvl w:val="0"/>
          <w:numId w:val="13"/>
        </w:numPr>
        <w:autoSpaceDE w:val="0"/>
        <w:spacing w:line="100" w:lineRule="atLeast"/>
        <w:jc w:val="both"/>
        <w:rPr>
          <w:rFonts w:ascii="Times New Roman" w:hAnsi="Times New Roman" w:cs="Times New Roman"/>
          <w:lang w:val="en-GB"/>
        </w:rPr>
      </w:pPr>
      <w:r w:rsidRPr="00097D9A">
        <w:rPr>
          <w:rFonts w:ascii="Times New Roman" w:hAnsi="Times New Roman" w:cs="Times New Roman"/>
          <w:lang w:val="en-GB"/>
        </w:rPr>
        <w:t>The academic year starts not later than on 1 October and lasts no longer than until 30 September of the following year, however the courses of a given year can commence before 1 October.</w:t>
      </w:r>
    </w:p>
    <w:p w14:paraId="06DBD74D"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3ADF4A5D" w14:textId="77777777" w:rsidR="006F6FFD" w:rsidRDefault="00F06731">
      <w:pPr>
        <w:pStyle w:val="Akapitzlist"/>
        <w:numPr>
          <w:ilvl w:val="0"/>
          <w:numId w:val="1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Winter</w:t>
      </w:r>
      <w:r w:rsidR="00097D9A">
        <w:rPr>
          <w:rFonts w:ascii="Times New Roman" w:hAnsi="Times New Roman" w:cs="Times New Roman"/>
          <w:lang w:val="en-GB"/>
        </w:rPr>
        <w:t xml:space="preserve"> and</w:t>
      </w:r>
      <w:r>
        <w:rPr>
          <w:rFonts w:ascii="Times New Roman" w:hAnsi="Times New Roman" w:cs="Times New Roman"/>
          <w:lang w:val="en-GB"/>
        </w:rPr>
        <w:t xml:space="preserve"> spring </w:t>
      </w:r>
      <w:r w:rsidR="00097D9A">
        <w:rPr>
          <w:rFonts w:ascii="Times New Roman" w:hAnsi="Times New Roman" w:cs="Times New Roman"/>
          <w:lang w:val="en-GB"/>
        </w:rPr>
        <w:t xml:space="preserve">breaks </w:t>
      </w:r>
      <w:r>
        <w:rPr>
          <w:rFonts w:ascii="Times New Roman" w:hAnsi="Times New Roman" w:cs="Times New Roman"/>
          <w:lang w:val="en-GB"/>
        </w:rPr>
        <w:t>and summer holidays provided for in the organisation of the academic year shall be in total not shorter than five weeks.</w:t>
      </w:r>
    </w:p>
    <w:p w14:paraId="23349DC4"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349522B9" w14:textId="77777777" w:rsidR="006F6FFD" w:rsidRDefault="00F06731">
      <w:pPr>
        <w:pStyle w:val="Akapitzlist"/>
        <w:numPr>
          <w:ilvl w:val="0"/>
          <w:numId w:val="1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Rector may establish class-free days or hours during the academic year.</w:t>
      </w:r>
    </w:p>
    <w:p w14:paraId="5861E7BA"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3F03A037"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1</w:t>
      </w:r>
      <w:r w:rsidR="00097D9A">
        <w:rPr>
          <w:rFonts w:ascii="Times New Roman" w:hAnsi="Times New Roman" w:cs="Times New Roman"/>
          <w:b/>
          <w:sz w:val="22"/>
          <w:szCs w:val="22"/>
          <w:lang w:val="en-GB"/>
        </w:rPr>
        <w:t>2</w:t>
      </w:r>
      <w:r>
        <w:rPr>
          <w:rFonts w:ascii="Times New Roman" w:hAnsi="Times New Roman" w:cs="Times New Roman"/>
          <w:b/>
          <w:sz w:val="22"/>
          <w:szCs w:val="22"/>
          <w:lang w:val="en-GB"/>
        </w:rPr>
        <w:t>.  Credit periods</w:t>
      </w:r>
    </w:p>
    <w:p w14:paraId="09262910" w14:textId="77777777" w:rsidR="006F6FFD" w:rsidRDefault="006F6FFD">
      <w:pPr>
        <w:pStyle w:val="Standard"/>
        <w:autoSpaceDE w:val="0"/>
        <w:jc w:val="center"/>
        <w:rPr>
          <w:rFonts w:ascii="Times New Roman" w:hAnsi="Times New Roman" w:cs="Times New Roman"/>
          <w:b/>
          <w:sz w:val="22"/>
          <w:szCs w:val="22"/>
          <w:lang w:val="en-GB"/>
        </w:rPr>
      </w:pPr>
    </w:p>
    <w:p w14:paraId="1801FE71" w14:textId="77777777" w:rsidR="006F6FFD" w:rsidRDefault="00F06731" w:rsidP="002B3F3F">
      <w:pPr>
        <w:pStyle w:val="Akapitzlist"/>
        <w:numPr>
          <w:ilvl w:val="0"/>
          <w:numId w:val="7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full study academic year is divided into two semesters: winter and summer semester.</w:t>
      </w:r>
    </w:p>
    <w:p w14:paraId="1F8AEE4C"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2FE4AAC2" w14:textId="77777777" w:rsidR="006F6FFD" w:rsidRPr="00F06731" w:rsidRDefault="00F06731">
      <w:pPr>
        <w:pStyle w:val="Akapitzlist"/>
        <w:numPr>
          <w:ilvl w:val="0"/>
          <w:numId w:val="14"/>
        </w:numPr>
        <w:autoSpaceDE w:val="0"/>
        <w:spacing w:after="0" w:line="100" w:lineRule="atLeast"/>
        <w:ind w:left="426" w:hanging="360"/>
        <w:jc w:val="both"/>
        <w:rPr>
          <w:lang w:val="en-US"/>
        </w:rPr>
      </w:pPr>
      <w:r>
        <w:rPr>
          <w:rFonts w:ascii="Times New Roman" w:hAnsi="Times New Roman" w:cs="Times New Roman"/>
          <w:lang w:val="en-GB"/>
        </w:rPr>
        <w:t>Different rules may apply for the organisation of the academic year for the part time degree programmes (on-campus sessions)</w:t>
      </w:r>
    </w:p>
    <w:p w14:paraId="7277A373"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72C65DD9" w14:textId="77777777" w:rsidR="006F6FFD" w:rsidRPr="00F06731" w:rsidRDefault="00F06731">
      <w:pPr>
        <w:pStyle w:val="Akapitzlist"/>
        <w:numPr>
          <w:ilvl w:val="0"/>
          <w:numId w:val="14"/>
        </w:numPr>
        <w:autoSpaceDE w:val="0"/>
        <w:spacing w:after="0" w:line="100" w:lineRule="atLeast"/>
        <w:ind w:left="426" w:hanging="360"/>
        <w:jc w:val="both"/>
        <w:rPr>
          <w:lang w:val="en-US"/>
        </w:rPr>
      </w:pPr>
      <w:r>
        <w:rPr>
          <w:rFonts w:ascii="Times New Roman" w:hAnsi="Times New Roman" w:cs="Times New Roman"/>
          <w:lang w:val="en-GB"/>
        </w:rPr>
        <w:t>Credit periods are consistent with the organisation of the academic year (a semester or a year).</w:t>
      </w:r>
    </w:p>
    <w:p w14:paraId="3F0B3D67"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2D3F5DBA" w14:textId="77777777" w:rsidR="006F6FFD" w:rsidRDefault="00F06731">
      <w:pPr>
        <w:pStyle w:val="Akapitzlist"/>
        <w:numPr>
          <w:ilvl w:val="0"/>
          <w:numId w:val="14"/>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Each credit period ends with the examination session and the retake examination session. The examination session, except for the retake examinations, should last at least two weeks.</w:t>
      </w:r>
    </w:p>
    <w:p w14:paraId="72FB8315" w14:textId="77777777" w:rsidR="006F6FFD" w:rsidRDefault="006F6FFD">
      <w:pPr>
        <w:pStyle w:val="Standard"/>
        <w:autoSpaceDE w:val="0"/>
        <w:rPr>
          <w:rFonts w:ascii="Times New Roman" w:hAnsi="Times New Roman" w:cs="Times New Roman"/>
          <w:sz w:val="22"/>
          <w:szCs w:val="22"/>
          <w:lang w:val="en-GB"/>
        </w:rPr>
      </w:pPr>
    </w:p>
    <w:p w14:paraId="35E0A6A7"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1</w:t>
      </w:r>
      <w:r w:rsidR="0056059E">
        <w:rPr>
          <w:rFonts w:ascii="Times New Roman" w:hAnsi="Times New Roman" w:cs="Times New Roman"/>
          <w:b/>
          <w:sz w:val="22"/>
          <w:szCs w:val="22"/>
          <w:lang w:val="en-GB"/>
        </w:rPr>
        <w:t>3</w:t>
      </w:r>
      <w:r>
        <w:rPr>
          <w:rFonts w:ascii="Times New Roman" w:hAnsi="Times New Roman" w:cs="Times New Roman"/>
          <w:b/>
          <w:sz w:val="22"/>
          <w:szCs w:val="22"/>
          <w:lang w:val="en-GB"/>
        </w:rPr>
        <w:t>.  Educational programmes</w:t>
      </w:r>
    </w:p>
    <w:p w14:paraId="06662F69" w14:textId="77777777" w:rsidR="006F6FFD" w:rsidRDefault="006F6FFD">
      <w:pPr>
        <w:pStyle w:val="Standard"/>
        <w:autoSpaceDE w:val="0"/>
        <w:jc w:val="center"/>
        <w:rPr>
          <w:rFonts w:ascii="Times New Roman" w:hAnsi="Times New Roman" w:cs="Times New Roman"/>
          <w:b/>
          <w:sz w:val="22"/>
          <w:szCs w:val="22"/>
          <w:lang w:val="en-GB"/>
        </w:rPr>
      </w:pPr>
    </w:p>
    <w:p w14:paraId="19358159" w14:textId="77777777" w:rsidR="00B540E3" w:rsidRDefault="00B540E3">
      <w:pPr>
        <w:pStyle w:val="Akapitzlist"/>
        <w:numPr>
          <w:ilvl w:val="0"/>
          <w:numId w:val="15"/>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Students attend classes and lectures according to the program binding in the academic year they began their studies, subject to point 2.  </w:t>
      </w:r>
    </w:p>
    <w:p w14:paraId="34B001A2" w14:textId="77777777" w:rsidR="00B540E3" w:rsidRDefault="00B540E3">
      <w:pPr>
        <w:pStyle w:val="Akapitzlist"/>
        <w:numPr>
          <w:ilvl w:val="0"/>
          <w:numId w:val="15"/>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In justified cases the University may change in a given semester or year the plan of studies contained in the curriculum /program/</w:t>
      </w:r>
      <w:r w:rsidR="001D2E9D">
        <w:rPr>
          <w:rFonts w:ascii="Times New Roman" w:hAnsi="Times New Roman" w:cs="Times New Roman"/>
          <w:lang w:val="en-GB"/>
        </w:rPr>
        <w:t xml:space="preserve"> provided that all expected learning outcomes in a given field of study are achieved during the studies.</w:t>
      </w:r>
    </w:p>
    <w:p w14:paraId="5F3B7692" w14:textId="77777777" w:rsidR="006F6FFD" w:rsidRDefault="001D2E9D">
      <w:pPr>
        <w:pStyle w:val="Akapitzlist"/>
        <w:numPr>
          <w:ilvl w:val="0"/>
          <w:numId w:val="15"/>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Study </w:t>
      </w:r>
      <w:r w:rsidR="00F06731">
        <w:rPr>
          <w:rFonts w:ascii="Times New Roman" w:hAnsi="Times New Roman" w:cs="Times New Roman"/>
          <w:lang w:val="en-GB"/>
        </w:rPr>
        <w:t>programmes shall be available in the deans' offices</w:t>
      </w:r>
      <w:r>
        <w:rPr>
          <w:rFonts w:ascii="Times New Roman" w:hAnsi="Times New Roman" w:cs="Times New Roman"/>
          <w:lang w:val="en-GB"/>
        </w:rPr>
        <w:t>, Public Information Bulletin</w:t>
      </w:r>
      <w:r w:rsidR="00F06731">
        <w:rPr>
          <w:rFonts w:ascii="Times New Roman" w:hAnsi="Times New Roman" w:cs="Times New Roman"/>
          <w:lang w:val="en-GB"/>
        </w:rPr>
        <w:t xml:space="preserve"> </w:t>
      </w:r>
      <w:r>
        <w:rPr>
          <w:rFonts w:ascii="Times New Roman" w:hAnsi="Times New Roman" w:cs="Times New Roman"/>
          <w:lang w:val="en-GB"/>
        </w:rPr>
        <w:t xml:space="preserve">on the University’s website </w:t>
      </w:r>
      <w:r w:rsidR="00F06731">
        <w:rPr>
          <w:rFonts w:ascii="Times New Roman" w:hAnsi="Times New Roman" w:cs="Times New Roman"/>
          <w:lang w:val="en-GB"/>
        </w:rPr>
        <w:t xml:space="preserve">and </w:t>
      </w:r>
      <w:r>
        <w:rPr>
          <w:rFonts w:ascii="Times New Roman" w:hAnsi="Times New Roman" w:cs="Times New Roman"/>
          <w:lang w:val="en-GB"/>
        </w:rPr>
        <w:t>on another website of the University not l</w:t>
      </w:r>
      <w:r w:rsidR="00F06731">
        <w:rPr>
          <w:rFonts w:ascii="Times New Roman" w:hAnsi="Times New Roman" w:cs="Times New Roman"/>
          <w:lang w:val="en-GB"/>
        </w:rPr>
        <w:t xml:space="preserve">ater than </w:t>
      </w:r>
      <w:r>
        <w:rPr>
          <w:rFonts w:ascii="Times New Roman" w:hAnsi="Times New Roman" w:cs="Times New Roman"/>
          <w:lang w:val="en-GB"/>
        </w:rPr>
        <w:t>14 days after their adoption.</w:t>
      </w:r>
    </w:p>
    <w:p w14:paraId="0740AD43" w14:textId="77777777" w:rsidR="006F6FFD" w:rsidRDefault="00F06731">
      <w:pPr>
        <w:pStyle w:val="Akapitzlist"/>
        <w:numPr>
          <w:ilvl w:val="0"/>
          <w:numId w:val="15"/>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student re</w:t>
      </w:r>
      <w:r w:rsidR="001D2E9D">
        <w:rPr>
          <w:rFonts w:ascii="Times New Roman" w:hAnsi="Times New Roman" w:cs="Times New Roman"/>
          <w:lang w:val="en-GB"/>
        </w:rPr>
        <w:t xml:space="preserve">taking </w:t>
      </w:r>
      <w:r>
        <w:rPr>
          <w:rFonts w:ascii="Times New Roman" w:hAnsi="Times New Roman" w:cs="Times New Roman"/>
          <w:lang w:val="en-GB"/>
        </w:rPr>
        <w:t>a semester or a year</w:t>
      </w:r>
      <w:r w:rsidR="001D2E9D">
        <w:rPr>
          <w:rFonts w:ascii="Times New Roman" w:hAnsi="Times New Roman" w:cs="Times New Roman"/>
          <w:lang w:val="en-GB"/>
        </w:rPr>
        <w:t xml:space="preserve"> of studies</w:t>
      </w:r>
      <w:r>
        <w:rPr>
          <w:rFonts w:ascii="Times New Roman" w:hAnsi="Times New Roman" w:cs="Times New Roman"/>
          <w:lang w:val="en-GB"/>
        </w:rPr>
        <w:t xml:space="preserve">, continuing the study after </w:t>
      </w:r>
      <w:r w:rsidR="001D2E9D">
        <w:rPr>
          <w:rFonts w:ascii="Times New Roman" w:hAnsi="Times New Roman" w:cs="Times New Roman"/>
          <w:lang w:val="en-GB"/>
        </w:rPr>
        <w:t>a</w:t>
      </w:r>
      <w:r>
        <w:rPr>
          <w:rFonts w:ascii="Times New Roman" w:hAnsi="Times New Roman" w:cs="Times New Roman"/>
          <w:lang w:val="en-GB"/>
        </w:rPr>
        <w:t xml:space="preserve"> leave of absence, resuming studies or being transferred from another higher education institution must supplement </w:t>
      </w:r>
      <w:r w:rsidR="001D2E9D">
        <w:rPr>
          <w:rFonts w:ascii="Times New Roman" w:hAnsi="Times New Roman" w:cs="Times New Roman"/>
          <w:lang w:val="en-GB"/>
        </w:rPr>
        <w:t xml:space="preserve">curriculum disparities </w:t>
      </w:r>
      <w:r>
        <w:rPr>
          <w:rFonts w:ascii="Times New Roman" w:hAnsi="Times New Roman" w:cs="Times New Roman"/>
          <w:lang w:val="en-GB"/>
        </w:rPr>
        <w:t xml:space="preserve">within the scope and </w:t>
      </w:r>
      <w:r w:rsidR="001D2E9D">
        <w:rPr>
          <w:rFonts w:ascii="Times New Roman" w:hAnsi="Times New Roman" w:cs="Times New Roman"/>
          <w:lang w:val="en-GB"/>
        </w:rPr>
        <w:t xml:space="preserve">in a manner </w:t>
      </w:r>
      <w:r>
        <w:rPr>
          <w:rFonts w:ascii="Times New Roman" w:hAnsi="Times New Roman" w:cs="Times New Roman"/>
          <w:lang w:val="en-GB"/>
        </w:rPr>
        <w:t>determined by the Dean.</w:t>
      </w:r>
    </w:p>
    <w:p w14:paraId="57439E3B"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581A34CB" w14:textId="77777777" w:rsidR="006F6FFD" w:rsidRDefault="00F06731">
      <w:pPr>
        <w:pStyle w:val="Akapitzlist"/>
        <w:numPr>
          <w:ilvl w:val="0"/>
          <w:numId w:val="15"/>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Dean shall take decisions on the</w:t>
      </w:r>
      <w:r w:rsidR="00BE5CE6" w:rsidRPr="00091117">
        <w:rPr>
          <w:rFonts w:ascii="Times New Roman" w:hAnsi="Times New Roman" w:cs="Times New Roman"/>
          <w:lang w:val="en-GB"/>
        </w:rPr>
        <w:t xml:space="preserve"> indication </w:t>
      </w:r>
      <w:r w:rsidRPr="00091117">
        <w:rPr>
          <w:rFonts w:ascii="Times New Roman" w:hAnsi="Times New Roman" w:cs="Times New Roman"/>
          <w:lang w:val="en-GB"/>
        </w:rPr>
        <w:t xml:space="preserve">of a subject </w:t>
      </w:r>
      <w:r w:rsidR="00BE5CE6" w:rsidRPr="00091117">
        <w:rPr>
          <w:rFonts w:ascii="Times New Roman" w:hAnsi="Times New Roman" w:cs="Times New Roman"/>
          <w:lang w:val="en-GB"/>
        </w:rPr>
        <w:t>/course unit/ a</w:t>
      </w:r>
      <w:r w:rsidR="00BE5CE6">
        <w:rPr>
          <w:rFonts w:ascii="Times New Roman" w:hAnsi="Times New Roman" w:cs="Times New Roman"/>
          <w:lang w:val="en-GB"/>
        </w:rPr>
        <w:t xml:space="preserve">s a curriculum disparity </w:t>
      </w:r>
      <w:r>
        <w:rPr>
          <w:rFonts w:ascii="Times New Roman" w:hAnsi="Times New Roman" w:cs="Times New Roman"/>
          <w:lang w:val="en-GB"/>
        </w:rPr>
        <w:t xml:space="preserve">after comparing the </w:t>
      </w:r>
      <w:r w:rsidR="00BE5CE6">
        <w:rPr>
          <w:rFonts w:ascii="Times New Roman" w:hAnsi="Times New Roman" w:cs="Times New Roman"/>
          <w:lang w:val="en-GB"/>
        </w:rPr>
        <w:t>learning outcomes</w:t>
      </w:r>
      <w:r>
        <w:rPr>
          <w:rFonts w:ascii="Times New Roman" w:hAnsi="Times New Roman" w:cs="Times New Roman"/>
          <w:lang w:val="en-GB"/>
        </w:rPr>
        <w:t>.</w:t>
      </w:r>
    </w:p>
    <w:p w14:paraId="00683727" w14:textId="77777777" w:rsidR="006F6FFD" w:rsidRDefault="006F6FFD">
      <w:pPr>
        <w:pStyle w:val="Standard"/>
        <w:autoSpaceDE w:val="0"/>
        <w:jc w:val="center"/>
        <w:rPr>
          <w:rFonts w:ascii="Times New Roman" w:hAnsi="Times New Roman" w:cs="Times New Roman"/>
          <w:b/>
          <w:sz w:val="22"/>
          <w:szCs w:val="22"/>
          <w:lang w:val="en-GB"/>
        </w:rPr>
      </w:pPr>
    </w:p>
    <w:p w14:paraId="391879C2" w14:textId="77777777" w:rsidR="006F6FFD" w:rsidRDefault="006F6FFD">
      <w:pPr>
        <w:pStyle w:val="Standard"/>
        <w:autoSpaceDE w:val="0"/>
        <w:jc w:val="center"/>
        <w:rPr>
          <w:rFonts w:ascii="Times New Roman" w:hAnsi="Times New Roman" w:cs="Times New Roman"/>
          <w:b/>
          <w:sz w:val="22"/>
          <w:szCs w:val="22"/>
          <w:lang w:val="en-GB"/>
        </w:rPr>
      </w:pPr>
    </w:p>
    <w:p w14:paraId="7B03CFDB"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1</w:t>
      </w:r>
      <w:r w:rsidR="00B540E3">
        <w:rPr>
          <w:rFonts w:ascii="Times New Roman" w:hAnsi="Times New Roman" w:cs="Times New Roman"/>
          <w:b/>
          <w:sz w:val="22"/>
          <w:szCs w:val="22"/>
          <w:lang w:val="en-GB"/>
        </w:rPr>
        <w:t>4</w:t>
      </w:r>
      <w:r>
        <w:rPr>
          <w:rFonts w:ascii="Times New Roman" w:hAnsi="Times New Roman" w:cs="Times New Roman"/>
          <w:b/>
          <w:sz w:val="22"/>
          <w:szCs w:val="22"/>
          <w:lang w:val="en-GB"/>
        </w:rPr>
        <w:t>. The conditions and rules for attending course</w:t>
      </w:r>
      <w:r w:rsidR="00BE5CE6">
        <w:rPr>
          <w:rFonts w:ascii="Times New Roman" w:hAnsi="Times New Roman" w:cs="Times New Roman"/>
          <w:b/>
          <w:sz w:val="22"/>
          <w:szCs w:val="22"/>
          <w:lang w:val="en-GB"/>
        </w:rPr>
        <w:t xml:space="preserve"> units</w:t>
      </w:r>
    </w:p>
    <w:p w14:paraId="5C49FE9E" w14:textId="77777777" w:rsidR="006F6FFD" w:rsidRDefault="006F6FFD">
      <w:pPr>
        <w:pStyle w:val="Standard"/>
        <w:autoSpaceDE w:val="0"/>
        <w:rPr>
          <w:rFonts w:ascii="Times New Roman" w:hAnsi="Times New Roman" w:cs="Times New Roman"/>
          <w:b/>
          <w:sz w:val="22"/>
          <w:szCs w:val="22"/>
          <w:lang w:val="en-GB"/>
        </w:rPr>
      </w:pPr>
    </w:p>
    <w:p w14:paraId="1DB9C932" w14:textId="77777777" w:rsidR="006F6FFD" w:rsidRDefault="00BE5CE6" w:rsidP="002B3F3F">
      <w:pPr>
        <w:pStyle w:val="Akapitzlist"/>
        <w:numPr>
          <w:ilvl w:val="0"/>
          <w:numId w:val="72"/>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Program-specific c</w:t>
      </w:r>
      <w:r w:rsidR="00F06731">
        <w:rPr>
          <w:rFonts w:ascii="Times New Roman" w:hAnsi="Times New Roman" w:cs="Times New Roman"/>
          <w:lang w:val="en-GB"/>
        </w:rPr>
        <w:t xml:space="preserve">lasses </w:t>
      </w:r>
      <w:r>
        <w:rPr>
          <w:rFonts w:ascii="Times New Roman" w:hAnsi="Times New Roman" w:cs="Times New Roman"/>
          <w:lang w:val="en-GB"/>
        </w:rPr>
        <w:t>and lectures ar</w:t>
      </w:r>
      <w:r w:rsidR="00F06731">
        <w:rPr>
          <w:rFonts w:ascii="Times New Roman" w:hAnsi="Times New Roman" w:cs="Times New Roman"/>
          <w:lang w:val="en-GB"/>
        </w:rPr>
        <w:t xml:space="preserve">e carried out </w:t>
      </w:r>
      <w:r>
        <w:rPr>
          <w:rFonts w:ascii="Times New Roman" w:hAnsi="Times New Roman" w:cs="Times New Roman"/>
          <w:lang w:val="en-GB"/>
        </w:rPr>
        <w:t>during  semesters</w:t>
      </w:r>
      <w:r w:rsidR="00F06731">
        <w:rPr>
          <w:rFonts w:ascii="Times New Roman" w:hAnsi="Times New Roman" w:cs="Times New Roman"/>
          <w:lang w:val="en-GB"/>
        </w:rPr>
        <w:t>.</w:t>
      </w:r>
    </w:p>
    <w:p w14:paraId="7B6835D0"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67E564AC" w14:textId="77777777" w:rsidR="006F6FFD" w:rsidRDefault="00F06731">
      <w:pPr>
        <w:pStyle w:val="Akapitzlist"/>
        <w:numPr>
          <w:ilvl w:val="0"/>
          <w:numId w:val="1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Classes </w:t>
      </w:r>
      <w:r w:rsidR="00BE5CE6">
        <w:rPr>
          <w:rFonts w:ascii="Times New Roman" w:hAnsi="Times New Roman" w:cs="Times New Roman"/>
          <w:lang w:val="en-GB"/>
        </w:rPr>
        <w:t xml:space="preserve">and lectures </w:t>
      </w:r>
      <w:r>
        <w:rPr>
          <w:rFonts w:ascii="Times New Roman" w:hAnsi="Times New Roman" w:cs="Times New Roman"/>
          <w:lang w:val="en-GB"/>
        </w:rPr>
        <w:t>in the part-time programme, depending on the field of study are c</w:t>
      </w:r>
      <w:r w:rsidR="00BE5CE6">
        <w:rPr>
          <w:rFonts w:ascii="Times New Roman" w:hAnsi="Times New Roman" w:cs="Times New Roman"/>
          <w:lang w:val="en-GB"/>
        </w:rPr>
        <w:t xml:space="preserve">onducted </w:t>
      </w:r>
      <w:r>
        <w:rPr>
          <w:rFonts w:ascii="Times New Roman" w:hAnsi="Times New Roman" w:cs="Times New Roman"/>
          <w:lang w:val="en-GB"/>
        </w:rPr>
        <w:t>as:</w:t>
      </w:r>
    </w:p>
    <w:p w14:paraId="6653FAEA" w14:textId="77777777" w:rsidR="006F6FFD" w:rsidRPr="00BE5CE6" w:rsidRDefault="00F06731" w:rsidP="00BE5CE6">
      <w:pPr>
        <w:pStyle w:val="Akapitzlist"/>
        <w:numPr>
          <w:ilvl w:val="0"/>
          <w:numId w:val="11"/>
        </w:numPr>
        <w:tabs>
          <w:tab w:val="left" w:pos="2553"/>
        </w:tabs>
        <w:autoSpaceDE w:val="0"/>
        <w:spacing w:after="0" w:line="100" w:lineRule="atLeast"/>
        <w:ind w:left="851" w:hanging="360"/>
        <w:jc w:val="both"/>
        <w:rPr>
          <w:rFonts w:ascii="Times New Roman" w:hAnsi="Times New Roman" w:cs="Times New Roman"/>
          <w:lang w:val="en-GB"/>
        </w:rPr>
      </w:pPr>
      <w:r w:rsidRPr="00BE5CE6">
        <w:rPr>
          <w:rFonts w:ascii="Times New Roman" w:hAnsi="Times New Roman" w:cs="Times New Roman"/>
          <w:lang w:val="en-GB"/>
        </w:rPr>
        <w:t xml:space="preserve">on-campus </w:t>
      </w:r>
      <w:r w:rsidR="00BE5CE6" w:rsidRPr="00BE5CE6">
        <w:rPr>
          <w:rFonts w:ascii="Times New Roman" w:hAnsi="Times New Roman" w:cs="Times New Roman"/>
          <w:lang w:val="en-GB"/>
        </w:rPr>
        <w:t xml:space="preserve">cyclic </w:t>
      </w:r>
      <w:r w:rsidRPr="00BE5CE6">
        <w:rPr>
          <w:rFonts w:ascii="Times New Roman" w:hAnsi="Times New Roman" w:cs="Times New Roman"/>
          <w:lang w:val="en-GB"/>
        </w:rPr>
        <w:t xml:space="preserve">sessions </w:t>
      </w:r>
      <w:r w:rsidR="00BE5CE6" w:rsidRPr="00BE5CE6">
        <w:rPr>
          <w:rFonts w:ascii="Times New Roman" w:hAnsi="Times New Roman" w:cs="Times New Roman"/>
          <w:lang w:val="en-GB"/>
        </w:rPr>
        <w:t xml:space="preserve">or one-off session lasting seven to 12 weeks </w:t>
      </w:r>
      <w:r w:rsidR="00091117">
        <w:rPr>
          <w:rFonts w:ascii="Times New Roman" w:hAnsi="Times New Roman" w:cs="Times New Roman"/>
          <w:lang w:val="en-GB"/>
        </w:rPr>
        <w:t>s</w:t>
      </w:r>
      <w:r w:rsidRPr="00BE5CE6">
        <w:rPr>
          <w:rFonts w:ascii="Times New Roman" w:hAnsi="Times New Roman" w:cs="Times New Roman"/>
          <w:lang w:val="en-GB"/>
        </w:rPr>
        <w:t>ession held during a given academic year.</w:t>
      </w:r>
    </w:p>
    <w:p w14:paraId="3ECDDA72" w14:textId="77777777" w:rsidR="006F6FFD" w:rsidRDefault="006F6FFD">
      <w:pPr>
        <w:pStyle w:val="Akapitzlist"/>
        <w:tabs>
          <w:tab w:val="left" w:pos="2553"/>
        </w:tabs>
        <w:autoSpaceDE w:val="0"/>
        <w:spacing w:after="0" w:line="100" w:lineRule="atLeast"/>
        <w:ind w:left="851"/>
        <w:jc w:val="both"/>
        <w:rPr>
          <w:rFonts w:ascii="Times New Roman" w:hAnsi="Times New Roman" w:cs="Times New Roman"/>
          <w:lang w:val="en-GB"/>
        </w:rPr>
      </w:pPr>
    </w:p>
    <w:p w14:paraId="7A420F6B" w14:textId="77777777" w:rsidR="006F6FFD" w:rsidRDefault="00F06731">
      <w:pPr>
        <w:pStyle w:val="Akapitzlist"/>
        <w:numPr>
          <w:ilvl w:val="0"/>
          <w:numId w:val="1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dates when classes shall start and end are determined </w:t>
      </w:r>
      <w:r w:rsidR="00E26201">
        <w:rPr>
          <w:rFonts w:ascii="Times New Roman" w:hAnsi="Times New Roman" w:cs="Times New Roman"/>
          <w:lang w:val="en-GB"/>
        </w:rPr>
        <w:t>in t</w:t>
      </w:r>
      <w:r>
        <w:rPr>
          <w:rFonts w:ascii="Times New Roman" w:hAnsi="Times New Roman" w:cs="Times New Roman"/>
          <w:lang w:val="en-GB"/>
        </w:rPr>
        <w:t>he organisation of the academic year.</w:t>
      </w:r>
    </w:p>
    <w:p w14:paraId="53566B10" w14:textId="77777777" w:rsidR="00E26201" w:rsidRDefault="00E26201">
      <w:pPr>
        <w:pStyle w:val="Akapitzlist"/>
        <w:numPr>
          <w:ilvl w:val="0"/>
          <w:numId w:val="1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teacher is obliged to introduce at the first class or informational meeting:</w:t>
      </w:r>
    </w:p>
    <w:p w14:paraId="355633EF" w14:textId="77777777" w:rsidR="00E26201" w:rsidRDefault="00E26201" w:rsidP="00E26201">
      <w:pPr>
        <w:pStyle w:val="Akapitzlist"/>
        <w:autoSpaceDE w:val="0"/>
        <w:spacing w:after="0" w:line="100" w:lineRule="atLeast"/>
        <w:ind w:left="426"/>
        <w:jc w:val="both"/>
        <w:rPr>
          <w:rFonts w:ascii="Times New Roman" w:hAnsi="Times New Roman" w:cs="Times New Roman"/>
          <w:lang w:val="en-GB"/>
        </w:rPr>
      </w:pPr>
      <w:r>
        <w:rPr>
          <w:rFonts w:ascii="Times New Roman" w:hAnsi="Times New Roman" w:cs="Times New Roman"/>
          <w:lang w:val="en-GB"/>
        </w:rPr>
        <w:t>1/ course unit (subject) description, with learning outcomes and a list of recommended reading;</w:t>
      </w:r>
    </w:p>
    <w:p w14:paraId="4713199C" w14:textId="77777777" w:rsidR="00E26201" w:rsidRDefault="00E26201" w:rsidP="00E26201">
      <w:pPr>
        <w:pStyle w:val="Akapitzlist"/>
        <w:autoSpaceDE w:val="0"/>
        <w:spacing w:after="0" w:line="100" w:lineRule="atLeast"/>
        <w:ind w:left="426"/>
        <w:jc w:val="both"/>
        <w:rPr>
          <w:rFonts w:ascii="Times New Roman" w:hAnsi="Times New Roman" w:cs="Times New Roman"/>
          <w:sz w:val="24"/>
          <w:lang w:val="en-GB"/>
        </w:rPr>
      </w:pPr>
      <w:r>
        <w:rPr>
          <w:rFonts w:ascii="Times New Roman" w:hAnsi="Times New Roman" w:cs="Times New Roman"/>
          <w:lang w:val="en-GB"/>
        </w:rPr>
        <w:t xml:space="preserve">2/ description of the classes, form of participation, criteria for learning outcomes assessment, current methods of learning effects, method and dates for semester assessment, including the way </w:t>
      </w:r>
      <w:r w:rsidRPr="00E26201">
        <w:rPr>
          <w:rFonts w:ascii="Times New Roman" w:hAnsi="Times New Roman" w:cs="Times New Roman"/>
          <w:lang w:val="en-GB"/>
        </w:rPr>
        <w:t>of</w:t>
      </w:r>
      <w:r>
        <w:rPr>
          <w:rFonts w:ascii="Times New Roman" w:hAnsi="Times New Roman" w:cs="Times New Roman"/>
          <w:sz w:val="20"/>
          <w:lang w:val="en-GB"/>
        </w:rPr>
        <w:t xml:space="preserve"> </w:t>
      </w:r>
      <w:r w:rsidRPr="00E26201">
        <w:rPr>
          <w:rFonts w:ascii="Times New Roman" w:hAnsi="Times New Roman" w:cs="Times New Roman"/>
          <w:sz w:val="24"/>
          <w:lang w:val="en-GB"/>
        </w:rPr>
        <w:t>announcing assessment results</w:t>
      </w:r>
      <w:r>
        <w:rPr>
          <w:rFonts w:ascii="Times New Roman" w:hAnsi="Times New Roman" w:cs="Times New Roman"/>
          <w:sz w:val="24"/>
          <w:lang w:val="en-GB"/>
        </w:rPr>
        <w:t xml:space="preserve"> relating to reports, tests, projects and other forms of assessment, presenting absence excuses, form of exam, rules of final grading and other rules; </w:t>
      </w:r>
    </w:p>
    <w:p w14:paraId="42CA61F2" w14:textId="77777777" w:rsidR="00E26201" w:rsidRPr="00E26201" w:rsidRDefault="00E26201" w:rsidP="00E26201">
      <w:pPr>
        <w:pStyle w:val="Akapitzlist"/>
        <w:autoSpaceDE w:val="0"/>
        <w:spacing w:after="0" w:line="100" w:lineRule="atLeast"/>
        <w:ind w:left="426"/>
        <w:jc w:val="both"/>
        <w:rPr>
          <w:rFonts w:ascii="Times New Roman" w:hAnsi="Times New Roman" w:cs="Times New Roman"/>
          <w:sz w:val="26"/>
          <w:lang w:val="en-GB"/>
        </w:rPr>
      </w:pPr>
      <w:r>
        <w:rPr>
          <w:rFonts w:ascii="Times New Roman" w:hAnsi="Times New Roman" w:cs="Times New Roman"/>
          <w:sz w:val="24"/>
          <w:lang w:val="en-GB"/>
        </w:rPr>
        <w:t>3/ we</w:t>
      </w:r>
      <w:r w:rsidR="00692C00">
        <w:rPr>
          <w:rFonts w:ascii="Times New Roman" w:hAnsi="Times New Roman" w:cs="Times New Roman"/>
          <w:sz w:val="24"/>
          <w:lang w:val="en-GB"/>
        </w:rPr>
        <w:t>e</w:t>
      </w:r>
      <w:r>
        <w:rPr>
          <w:rFonts w:ascii="Times New Roman" w:hAnsi="Times New Roman" w:cs="Times New Roman"/>
          <w:sz w:val="24"/>
          <w:lang w:val="en-GB"/>
        </w:rPr>
        <w:t xml:space="preserve">kly times and days of teacher’s duty hours.  </w:t>
      </w:r>
    </w:p>
    <w:p w14:paraId="691C4672"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7CC772D4" w14:textId="77777777" w:rsidR="006F6FFD" w:rsidRDefault="00F06731">
      <w:pPr>
        <w:pStyle w:val="Akapitzlist"/>
        <w:numPr>
          <w:ilvl w:val="0"/>
          <w:numId w:val="1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w:t>
      </w:r>
      <w:r w:rsidR="00692C00">
        <w:rPr>
          <w:rFonts w:ascii="Times New Roman" w:hAnsi="Times New Roman" w:cs="Times New Roman"/>
          <w:lang w:val="en-GB"/>
        </w:rPr>
        <w:t xml:space="preserve">weekly </w:t>
      </w:r>
      <w:r>
        <w:rPr>
          <w:rFonts w:ascii="Times New Roman" w:hAnsi="Times New Roman" w:cs="Times New Roman"/>
          <w:lang w:val="en-GB"/>
        </w:rPr>
        <w:t xml:space="preserve">study </w:t>
      </w:r>
      <w:r w:rsidR="00692C00">
        <w:rPr>
          <w:rFonts w:ascii="Times New Roman" w:hAnsi="Times New Roman" w:cs="Times New Roman"/>
          <w:lang w:val="en-GB"/>
        </w:rPr>
        <w:t xml:space="preserve">schedule </w:t>
      </w:r>
      <w:r>
        <w:rPr>
          <w:rFonts w:ascii="Times New Roman" w:hAnsi="Times New Roman" w:cs="Times New Roman"/>
          <w:lang w:val="en-GB"/>
        </w:rPr>
        <w:t xml:space="preserve">is announced in notices to students on the notice board </w:t>
      </w:r>
      <w:r w:rsidR="00692C00">
        <w:rPr>
          <w:rFonts w:ascii="Times New Roman" w:hAnsi="Times New Roman" w:cs="Times New Roman"/>
          <w:lang w:val="en-GB"/>
        </w:rPr>
        <w:t>and the website</w:t>
      </w:r>
      <w:r>
        <w:rPr>
          <w:rFonts w:ascii="Times New Roman" w:hAnsi="Times New Roman" w:cs="Times New Roman"/>
          <w:lang w:val="en-GB"/>
        </w:rPr>
        <w:t>.</w:t>
      </w:r>
    </w:p>
    <w:p w14:paraId="0A8D330B"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65EBE291" w14:textId="77777777" w:rsidR="006F6FFD" w:rsidRDefault="00F06731">
      <w:pPr>
        <w:pStyle w:val="Akapitzlist"/>
        <w:numPr>
          <w:ilvl w:val="0"/>
          <w:numId w:val="1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Dean shall assign students to a given group and publish the list on the notice board.</w:t>
      </w:r>
    </w:p>
    <w:p w14:paraId="255FD002"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67BBB5D0" w14:textId="77777777" w:rsidR="006F6FFD" w:rsidRDefault="00F06731">
      <w:pPr>
        <w:pStyle w:val="Akapitzlist"/>
        <w:numPr>
          <w:ilvl w:val="0"/>
          <w:numId w:val="1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student may be transferred to another group upon the consent of the Dean.</w:t>
      </w:r>
    </w:p>
    <w:p w14:paraId="273AEBA5"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1A6ECED1" w14:textId="77777777" w:rsidR="006F6FFD" w:rsidRDefault="00F06731">
      <w:pPr>
        <w:pStyle w:val="Akapitzlist"/>
        <w:numPr>
          <w:ilvl w:val="0"/>
          <w:numId w:val="1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First year students of the first cycle degree programme shall be required to attend all the classes provided for in the plan of study, subject to sub-paragraphs 11 and 12.</w:t>
      </w:r>
    </w:p>
    <w:p w14:paraId="2800F268"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47604863" w14:textId="77777777" w:rsidR="006F6FFD" w:rsidRDefault="00F06731">
      <w:pPr>
        <w:pStyle w:val="Akapitzlist"/>
        <w:numPr>
          <w:ilvl w:val="0"/>
          <w:numId w:val="1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Second and higher year students of the first cycle degree programme shall be required to attend all classes provided for in the study plan except </w:t>
      </w:r>
      <w:r w:rsidR="00692C00">
        <w:rPr>
          <w:rFonts w:ascii="Times New Roman" w:hAnsi="Times New Roman" w:cs="Times New Roman"/>
          <w:lang w:val="en-GB"/>
        </w:rPr>
        <w:t xml:space="preserve">for </w:t>
      </w:r>
      <w:r>
        <w:rPr>
          <w:rFonts w:ascii="Times New Roman" w:hAnsi="Times New Roman" w:cs="Times New Roman"/>
          <w:lang w:val="en-GB"/>
        </w:rPr>
        <w:t xml:space="preserve">the </w:t>
      </w:r>
      <w:r w:rsidR="00692C00">
        <w:rPr>
          <w:rFonts w:ascii="Times New Roman" w:hAnsi="Times New Roman" w:cs="Times New Roman"/>
          <w:lang w:val="en-GB"/>
        </w:rPr>
        <w:t xml:space="preserve">lectures in subjects </w:t>
      </w:r>
      <w:r>
        <w:rPr>
          <w:rFonts w:ascii="Times New Roman" w:hAnsi="Times New Roman" w:cs="Times New Roman"/>
          <w:lang w:val="en-GB"/>
        </w:rPr>
        <w:t xml:space="preserve">to which provisions of the STCW Convention, </w:t>
      </w:r>
      <w:r w:rsidR="00692C00">
        <w:rPr>
          <w:rFonts w:ascii="Times New Roman" w:hAnsi="Times New Roman" w:cs="Times New Roman"/>
          <w:lang w:val="en-GB"/>
        </w:rPr>
        <w:t xml:space="preserve">STCW-F Convention </w:t>
      </w:r>
      <w:r>
        <w:rPr>
          <w:rFonts w:ascii="Times New Roman" w:hAnsi="Times New Roman" w:cs="Times New Roman"/>
          <w:lang w:val="en-GB"/>
        </w:rPr>
        <w:t xml:space="preserve">and </w:t>
      </w:r>
      <w:r w:rsidR="00692C00">
        <w:rPr>
          <w:rFonts w:ascii="Times New Roman" w:hAnsi="Times New Roman" w:cs="Times New Roman"/>
          <w:lang w:val="en-GB"/>
        </w:rPr>
        <w:t xml:space="preserve">related </w:t>
      </w:r>
      <w:r>
        <w:rPr>
          <w:rFonts w:ascii="Times New Roman" w:hAnsi="Times New Roman" w:cs="Times New Roman"/>
          <w:lang w:val="en-GB"/>
        </w:rPr>
        <w:t xml:space="preserve">secondary legislation do not apply, subject to sub-paragraphs 11 </w:t>
      </w:r>
      <w:r w:rsidR="00692C00">
        <w:rPr>
          <w:rFonts w:ascii="Times New Roman" w:hAnsi="Times New Roman" w:cs="Times New Roman"/>
          <w:lang w:val="en-GB"/>
        </w:rPr>
        <w:t xml:space="preserve">to </w:t>
      </w:r>
      <w:r>
        <w:rPr>
          <w:rFonts w:ascii="Times New Roman" w:hAnsi="Times New Roman" w:cs="Times New Roman"/>
          <w:lang w:val="en-GB"/>
        </w:rPr>
        <w:t>1</w:t>
      </w:r>
      <w:r w:rsidR="00692C00">
        <w:rPr>
          <w:rFonts w:ascii="Times New Roman" w:hAnsi="Times New Roman" w:cs="Times New Roman"/>
          <w:lang w:val="en-GB"/>
        </w:rPr>
        <w:t>3</w:t>
      </w:r>
      <w:r>
        <w:rPr>
          <w:rFonts w:ascii="Times New Roman" w:hAnsi="Times New Roman" w:cs="Times New Roman"/>
          <w:lang w:val="en-GB"/>
        </w:rPr>
        <w:t>.</w:t>
      </w:r>
    </w:p>
    <w:p w14:paraId="53C5D82D"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68032ADC" w14:textId="77777777" w:rsidR="006F6FFD" w:rsidRDefault="00F06731">
      <w:pPr>
        <w:pStyle w:val="Akapitzlist"/>
        <w:numPr>
          <w:ilvl w:val="0"/>
          <w:numId w:val="1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Students of all years of the second cycle degree programme shall be required to attend all classes provided for in the study plan, </w:t>
      </w:r>
      <w:r w:rsidR="00692C00">
        <w:rPr>
          <w:rFonts w:ascii="Times New Roman" w:hAnsi="Times New Roman" w:cs="Times New Roman"/>
          <w:lang w:val="en-GB"/>
        </w:rPr>
        <w:t xml:space="preserve">except for the lectures, </w:t>
      </w:r>
      <w:r>
        <w:rPr>
          <w:rFonts w:ascii="Times New Roman" w:hAnsi="Times New Roman" w:cs="Times New Roman"/>
          <w:lang w:val="en-GB"/>
        </w:rPr>
        <w:t>subject to sub-paragraphs 11 and 12.</w:t>
      </w:r>
    </w:p>
    <w:p w14:paraId="5C902511"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20EAF3A4" w14:textId="77777777" w:rsidR="006F6FFD" w:rsidRDefault="00F06731">
      <w:pPr>
        <w:pStyle w:val="Akapitzlist"/>
        <w:numPr>
          <w:ilvl w:val="0"/>
          <w:numId w:val="1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Absence from class shall be justified by the teacher conducting the class. In </w:t>
      </w:r>
      <w:r w:rsidR="00692C00">
        <w:rPr>
          <w:rFonts w:ascii="Times New Roman" w:hAnsi="Times New Roman" w:cs="Times New Roman"/>
          <w:lang w:val="en-GB"/>
        </w:rPr>
        <w:t xml:space="preserve">disputable </w:t>
      </w:r>
      <w:r>
        <w:rPr>
          <w:rFonts w:ascii="Times New Roman" w:hAnsi="Times New Roman" w:cs="Times New Roman"/>
          <w:lang w:val="en-GB"/>
        </w:rPr>
        <w:t>case</w:t>
      </w:r>
      <w:r w:rsidR="00692C00">
        <w:rPr>
          <w:rFonts w:ascii="Times New Roman" w:hAnsi="Times New Roman" w:cs="Times New Roman"/>
          <w:lang w:val="en-GB"/>
        </w:rPr>
        <w:t>s</w:t>
      </w:r>
      <w:r>
        <w:rPr>
          <w:rFonts w:ascii="Times New Roman" w:hAnsi="Times New Roman" w:cs="Times New Roman"/>
          <w:lang w:val="en-GB"/>
        </w:rPr>
        <w:t xml:space="preserve"> the Dean shall make a decision on excusing the absence.</w:t>
      </w:r>
    </w:p>
    <w:p w14:paraId="709194B8"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1C035540" w14:textId="77777777" w:rsidR="00692C00" w:rsidRDefault="00692C00" w:rsidP="00692C00">
      <w:pPr>
        <w:pStyle w:val="Akapitzlist"/>
        <w:numPr>
          <w:ilvl w:val="0"/>
          <w:numId w:val="16"/>
        </w:numPr>
        <w:autoSpaceDE w:val="0"/>
        <w:spacing w:after="0" w:line="100" w:lineRule="atLeast"/>
        <w:ind w:left="426" w:hanging="360"/>
        <w:jc w:val="both"/>
        <w:rPr>
          <w:rFonts w:ascii="Times New Roman" w:hAnsi="Times New Roman" w:cs="Times New Roman"/>
          <w:lang w:val="en-GB"/>
        </w:rPr>
      </w:pPr>
      <w:r w:rsidRPr="00864DA1">
        <w:rPr>
          <w:rFonts w:ascii="Times New Roman" w:hAnsi="Times New Roman" w:cs="Times New Roman"/>
          <w:lang w:val="en-GB"/>
        </w:rPr>
        <w:t>Students absent  due to participation in meetings of the Senate, University Council and the College of Electors are excused automatically</w:t>
      </w:r>
      <w:r w:rsidR="00864DA1" w:rsidRPr="00864DA1">
        <w:rPr>
          <w:rFonts w:ascii="Times New Roman" w:hAnsi="Times New Roman" w:cs="Times New Roman"/>
          <w:lang w:val="en-GB"/>
        </w:rPr>
        <w:t xml:space="preserve"> and need not formally make up for the absence.</w:t>
      </w:r>
    </w:p>
    <w:p w14:paraId="46EA3C36" w14:textId="77777777" w:rsidR="00864DA1" w:rsidRPr="00864DA1" w:rsidRDefault="00864DA1" w:rsidP="00864DA1">
      <w:pPr>
        <w:pStyle w:val="Akapitzlist"/>
        <w:rPr>
          <w:rFonts w:ascii="Times New Roman" w:hAnsi="Times New Roman" w:cs="Times New Roman"/>
          <w:lang w:val="en-GB"/>
        </w:rPr>
      </w:pPr>
    </w:p>
    <w:p w14:paraId="2314B3CB" w14:textId="77777777" w:rsidR="006F6FFD" w:rsidRDefault="00F06731">
      <w:pPr>
        <w:pStyle w:val="Akapitzlist"/>
        <w:numPr>
          <w:ilvl w:val="0"/>
          <w:numId w:val="1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student shall be responsible for catching up with the knowledge covered by the subject of the class missed.</w:t>
      </w:r>
    </w:p>
    <w:p w14:paraId="6C4233DB"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42CC52D7" w14:textId="77777777" w:rsidR="006F6FFD" w:rsidRDefault="00F06731">
      <w:pPr>
        <w:pStyle w:val="Akapitzlist"/>
        <w:numPr>
          <w:ilvl w:val="0"/>
          <w:numId w:val="1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student shall attend all currently held classes that are listed as mandatory in the study plan for semesters lower than the one the student is present</w:t>
      </w:r>
      <w:r w:rsidR="00864DA1">
        <w:rPr>
          <w:rFonts w:ascii="Times New Roman" w:hAnsi="Times New Roman" w:cs="Times New Roman"/>
          <w:lang w:val="en-GB"/>
        </w:rPr>
        <w:t>ly</w:t>
      </w:r>
      <w:r>
        <w:rPr>
          <w:rFonts w:ascii="Times New Roman" w:hAnsi="Times New Roman" w:cs="Times New Roman"/>
          <w:lang w:val="en-GB"/>
        </w:rPr>
        <w:t xml:space="preserve"> enrolled for if he or she has not yet </w:t>
      </w:r>
      <w:r w:rsidR="00864DA1">
        <w:rPr>
          <w:rFonts w:ascii="Times New Roman" w:hAnsi="Times New Roman" w:cs="Times New Roman"/>
          <w:lang w:val="en-GB"/>
        </w:rPr>
        <w:t xml:space="preserve">passed </w:t>
      </w:r>
      <w:r>
        <w:rPr>
          <w:rFonts w:ascii="Times New Roman" w:hAnsi="Times New Roman" w:cs="Times New Roman"/>
          <w:lang w:val="en-GB"/>
        </w:rPr>
        <w:t>them, unless the rules adopted at a given faculty provide otherwise.</w:t>
      </w:r>
    </w:p>
    <w:p w14:paraId="3392ECBB" w14:textId="77777777" w:rsidR="006F6FFD" w:rsidRDefault="00F06731">
      <w:pPr>
        <w:pStyle w:val="Akapitzlist"/>
        <w:autoSpaceDE w:val="0"/>
        <w:spacing w:after="0" w:line="100" w:lineRule="atLeast"/>
        <w:ind w:left="426" w:hanging="360"/>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 </w:t>
      </w:r>
    </w:p>
    <w:p w14:paraId="2690879E" w14:textId="77777777" w:rsidR="006F6FFD" w:rsidRPr="00827368" w:rsidRDefault="00F06731">
      <w:pPr>
        <w:pStyle w:val="Akapitzlist"/>
        <w:numPr>
          <w:ilvl w:val="0"/>
          <w:numId w:val="1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right to take courses may be limited by </w:t>
      </w:r>
      <w:r w:rsidR="00864DA1">
        <w:rPr>
          <w:rFonts w:ascii="Times New Roman" w:hAnsi="Times New Roman" w:cs="Times New Roman"/>
          <w:lang w:val="en-GB"/>
        </w:rPr>
        <w:t xml:space="preserve">the Dean </w:t>
      </w:r>
      <w:r w:rsidR="00091117">
        <w:rPr>
          <w:rFonts w:ascii="Times New Roman" w:hAnsi="Times New Roman" w:cs="Times New Roman"/>
          <w:lang w:val="en-GB"/>
        </w:rPr>
        <w:t>if the student’s previous educational background and learning outcomes exclude his/her participation in specialist classes.</w:t>
      </w:r>
      <w:r w:rsidR="00864DA1" w:rsidRPr="00864DA1">
        <w:rPr>
          <w:rFonts w:ascii="Times New Roman" w:hAnsi="Times New Roman" w:cs="Times New Roman"/>
          <w:strike/>
          <w:lang w:val="en-GB"/>
        </w:rPr>
        <w:t xml:space="preserve"> </w:t>
      </w:r>
      <w:r w:rsidR="00864DA1">
        <w:rPr>
          <w:rFonts w:ascii="Times New Roman" w:hAnsi="Times New Roman" w:cs="Times New Roman"/>
          <w:strike/>
          <w:lang w:val="en-GB"/>
        </w:rPr>
        <w:t xml:space="preserve">  </w:t>
      </w:r>
    </w:p>
    <w:p w14:paraId="11AF8F65" w14:textId="77777777" w:rsidR="00827368" w:rsidRPr="00827368" w:rsidRDefault="00827368" w:rsidP="00827368">
      <w:pPr>
        <w:pStyle w:val="Akapitzlist"/>
        <w:rPr>
          <w:rFonts w:ascii="Times New Roman" w:hAnsi="Times New Roman" w:cs="Times New Roman"/>
          <w:lang w:val="en-GB"/>
        </w:rPr>
      </w:pPr>
    </w:p>
    <w:p w14:paraId="171CC4C0" w14:textId="77777777" w:rsidR="00827368" w:rsidRDefault="00827368">
      <w:pPr>
        <w:pStyle w:val="Akapitzlist"/>
        <w:numPr>
          <w:ilvl w:val="0"/>
          <w:numId w:val="1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Classes/lectures can be conducted using methods and techniques  of distance learning.</w:t>
      </w:r>
    </w:p>
    <w:p w14:paraId="45B4AFEC" w14:textId="77777777" w:rsidR="00827368" w:rsidRPr="00827368" w:rsidRDefault="00827368" w:rsidP="00827368">
      <w:pPr>
        <w:pStyle w:val="Akapitzlist"/>
        <w:rPr>
          <w:rFonts w:ascii="Times New Roman" w:hAnsi="Times New Roman" w:cs="Times New Roman"/>
          <w:lang w:val="en-GB"/>
        </w:rPr>
      </w:pPr>
    </w:p>
    <w:p w14:paraId="3FCDD716" w14:textId="77777777" w:rsidR="00827368" w:rsidRPr="00827368" w:rsidRDefault="00827368">
      <w:pPr>
        <w:pStyle w:val="Akapitzlist"/>
        <w:numPr>
          <w:ilvl w:val="0"/>
          <w:numId w:val="1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Conducting classes/lectures using methods and techniques of distance learning are governed by other regulations.</w:t>
      </w:r>
    </w:p>
    <w:p w14:paraId="56C1457A" w14:textId="77777777" w:rsidR="00827368" w:rsidRPr="00827368" w:rsidRDefault="00827368" w:rsidP="00827368">
      <w:pPr>
        <w:autoSpaceDE w:val="0"/>
        <w:spacing w:line="100" w:lineRule="atLeast"/>
        <w:jc w:val="both"/>
        <w:rPr>
          <w:rFonts w:ascii="Times New Roman" w:hAnsi="Times New Roman" w:cs="Times New Roman"/>
          <w:lang w:val="en-GB"/>
        </w:rPr>
      </w:pPr>
    </w:p>
    <w:p w14:paraId="4F933508" w14:textId="77777777" w:rsidR="00864DA1" w:rsidRPr="00827368" w:rsidRDefault="00864DA1" w:rsidP="00864DA1">
      <w:pPr>
        <w:autoSpaceDE w:val="0"/>
        <w:spacing w:line="100" w:lineRule="atLeast"/>
        <w:jc w:val="both"/>
        <w:rPr>
          <w:rFonts w:ascii="Times New Roman" w:hAnsi="Times New Roman" w:cs="Times New Roman"/>
          <w:lang w:val="en-GB"/>
        </w:rPr>
      </w:pPr>
    </w:p>
    <w:p w14:paraId="5D665A55" w14:textId="77777777" w:rsidR="006F6FFD" w:rsidRDefault="006F6FFD">
      <w:pPr>
        <w:pStyle w:val="Standard"/>
        <w:autoSpaceDE w:val="0"/>
        <w:rPr>
          <w:rFonts w:ascii="Times New Roman" w:hAnsi="Times New Roman" w:cs="Times New Roman"/>
          <w:b/>
          <w:sz w:val="22"/>
          <w:szCs w:val="22"/>
          <w:lang w:val="en-GB"/>
        </w:rPr>
      </w:pPr>
    </w:p>
    <w:p w14:paraId="3AA45455" w14:textId="77777777" w:rsidR="006F6FFD" w:rsidRDefault="00F06731" w:rsidP="00827368">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lastRenderedPageBreak/>
        <w:t>§ 1</w:t>
      </w:r>
      <w:r w:rsidR="00827368">
        <w:rPr>
          <w:rFonts w:ascii="Times New Roman" w:hAnsi="Times New Roman" w:cs="Times New Roman"/>
          <w:b/>
          <w:sz w:val="22"/>
          <w:szCs w:val="22"/>
          <w:lang w:val="en-GB"/>
        </w:rPr>
        <w:t>5</w:t>
      </w:r>
      <w:r>
        <w:rPr>
          <w:rFonts w:ascii="Times New Roman" w:hAnsi="Times New Roman" w:cs="Times New Roman"/>
          <w:b/>
          <w:sz w:val="22"/>
          <w:szCs w:val="22"/>
          <w:lang w:val="en-GB"/>
        </w:rPr>
        <w:t xml:space="preserve">.  </w:t>
      </w:r>
      <w:r w:rsidR="00864DA1">
        <w:rPr>
          <w:rFonts w:ascii="Times New Roman" w:hAnsi="Times New Roman" w:cs="Times New Roman"/>
          <w:b/>
          <w:sz w:val="22"/>
          <w:szCs w:val="22"/>
          <w:lang w:val="en-GB"/>
        </w:rPr>
        <w:t>S</w:t>
      </w:r>
      <w:r>
        <w:rPr>
          <w:rFonts w:ascii="Times New Roman" w:hAnsi="Times New Roman" w:cs="Times New Roman"/>
          <w:b/>
          <w:sz w:val="22"/>
          <w:szCs w:val="22"/>
          <w:lang w:val="en-GB"/>
        </w:rPr>
        <w:t>pecific needs of disabled students</w:t>
      </w:r>
    </w:p>
    <w:p w14:paraId="4D441878" w14:textId="77777777" w:rsidR="006F6FFD" w:rsidRDefault="006F6FFD">
      <w:pPr>
        <w:pStyle w:val="Standard"/>
        <w:autoSpaceDE w:val="0"/>
        <w:rPr>
          <w:rFonts w:ascii="Times New Roman" w:hAnsi="Times New Roman" w:cs="Times New Roman"/>
          <w:b/>
          <w:sz w:val="22"/>
          <w:szCs w:val="22"/>
          <w:lang w:val="en-GB"/>
        </w:rPr>
      </w:pPr>
    </w:p>
    <w:p w14:paraId="486B9A65" w14:textId="77777777" w:rsidR="006F6FFD" w:rsidRPr="00F06731" w:rsidRDefault="00F06731">
      <w:pPr>
        <w:pStyle w:val="Standard"/>
        <w:autoSpaceDE w:val="0"/>
        <w:rPr>
          <w:rFonts w:hint="eastAsia"/>
          <w:lang w:val="en-US"/>
        </w:rPr>
      </w:pPr>
      <w:r>
        <w:rPr>
          <w:rFonts w:ascii="Times New Roman" w:eastAsia="Times New Roman" w:hAnsi="Times New Roman" w:cs="Times New Roman"/>
          <w:sz w:val="22"/>
          <w:szCs w:val="22"/>
          <w:lang w:val="en-GB"/>
        </w:rPr>
        <w:t xml:space="preserve">       </w:t>
      </w:r>
      <w:r>
        <w:rPr>
          <w:rFonts w:ascii="Times New Roman" w:hAnsi="Times New Roman" w:cs="Times New Roman"/>
          <w:sz w:val="22"/>
          <w:szCs w:val="22"/>
          <w:lang w:val="en-GB"/>
        </w:rPr>
        <w:t>1.    A student with a disability confirmed by a certificate from a competent authority</w:t>
      </w:r>
    </w:p>
    <w:p w14:paraId="630EF69F" w14:textId="77777777" w:rsidR="006F6FFD" w:rsidRPr="00F06731" w:rsidRDefault="00F06731">
      <w:pPr>
        <w:pStyle w:val="Standard"/>
        <w:autoSpaceDE w:val="0"/>
        <w:rPr>
          <w:rFonts w:hint="eastAsia"/>
          <w:lang w:val="en-US"/>
        </w:rPr>
      </w:pPr>
      <w:r>
        <w:rPr>
          <w:rFonts w:ascii="Times New Roman" w:eastAsia="Times New Roman" w:hAnsi="Times New Roman" w:cs="Times New Roman"/>
          <w:sz w:val="22"/>
          <w:szCs w:val="22"/>
          <w:lang w:val="en-GB"/>
        </w:rPr>
        <w:t xml:space="preserve">              </w:t>
      </w:r>
      <w:r>
        <w:rPr>
          <w:rFonts w:ascii="Times New Roman" w:hAnsi="Times New Roman" w:cs="Times New Roman"/>
          <w:sz w:val="22"/>
          <w:szCs w:val="22"/>
          <w:lang w:val="en-GB"/>
        </w:rPr>
        <w:t>may be granted individualised study programme.</w:t>
      </w:r>
    </w:p>
    <w:p w14:paraId="50181B1C" w14:textId="77777777" w:rsidR="006F6FFD" w:rsidRDefault="006F6FFD">
      <w:pPr>
        <w:pStyle w:val="Standard"/>
        <w:autoSpaceDE w:val="0"/>
        <w:rPr>
          <w:rFonts w:ascii="Times New Roman" w:hAnsi="Times New Roman" w:cs="Times New Roman"/>
          <w:sz w:val="22"/>
          <w:szCs w:val="22"/>
          <w:lang w:val="en-GB"/>
        </w:rPr>
      </w:pPr>
    </w:p>
    <w:p w14:paraId="47D4E9D9" w14:textId="77777777" w:rsidR="006F6FFD" w:rsidRDefault="00F06731" w:rsidP="002B3F3F">
      <w:pPr>
        <w:pStyle w:val="Standard"/>
        <w:numPr>
          <w:ilvl w:val="0"/>
          <w:numId w:val="73"/>
        </w:numPr>
        <w:autoSpaceDE w:val="0"/>
        <w:rPr>
          <w:rFonts w:ascii="Times New Roman" w:hAnsi="Times New Roman" w:cs="Times New Roman"/>
          <w:sz w:val="22"/>
          <w:szCs w:val="22"/>
          <w:lang w:val="en-GB"/>
        </w:rPr>
      </w:pPr>
      <w:r>
        <w:rPr>
          <w:rFonts w:ascii="Times New Roman" w:hAnsi="Times New Roman" w:cs="Times New Roman"/>
          <w:sz w:val="22"/>
          <w:szCs w:val="22"/>
          <w:lang w:val="en-GB"/>
        </w:rPr>
        <w:t>Individualised study programme consists in an individualised way of completing and clearing the study plan in a given academic year which the Dean shall specify after consultation with the teachers conducting relevant classes.</w:t>
      </w:r>
    </w:p>
    <w:p w14:paraId="4E1BFA28" w14:textId="77777777" w:rsidR="006F6FFD" w:rsidRDefault="006F6FFD">
      <w:pPr>
        <w:pStyle w:val="Standard"/>
        <w:autoSpaceDE w:val="0"/>
        <w:rPr>
          <w:rFonts w:ascii="Times New Roman" w:hAnsi="Times New Roman" w:cs="Times New Roman"/>
          <w:sz w:val="22"/>
          <w:szCs w:val="22"/>
          <w:lang w:val="en-GB"/>
        </w:rPr>
      </w:pPr>
    </w:p>
    <w:p w14:paraId="22589F95" w14:textId="77777777" w:rsidR="006F6FFD" w:rsidRDefault="00F06731">
      <w:pPr>
        <w:pStyle w:val="Standard"/>
        <w:numPr>
          <w:ilvl w:val="0"/>
          <w:numId w:val="17"/>
        </w:numPr>
        <w:autoSpaceDE w:val="0"/>
        <w:rPr>
          <w:rFonts w:ascii="Times New Roman" w:hAnsi="Times New Roman" w:cs="Times New Roman"/>
          <w:sz w:val="22"/>
          <w:szCs w:val="22"/>
          <w:lang w:val="en-GB"/>
        </w:rPr>
      </w:pPr>
      <w:r>
        <w:rPr>
          <w:rFonts w:ascii="Times New Roman" w:hAnsi="Times New Roman" w:cs="Times New Roman"/>
          <w:sz w:val="22"/>
          <w:szCs w:val="22"/>
          <w:lang w:val="en-GB"/>
        </w:rPr>
        <w:t>Individualised study programme shall not mean that the student may be exempt from obtaining course credits and taking exams or from achieving the same learning outcomes, it may however mean that a permission will be granted to clear the study term annually.</w:t>
      </w:r>
    </w:p>
    <w:p w14:paraId="3CEEE2CF" w14:textId="77777777" w:rsidR="006F6FFD" w:rsidRDefault="006F6FFD">
      <w:pPr>
        <w:pStyle w:val="Standard"/>
        <w:autoSpaceDE w:val="0"/>
        <w:rPr>
          <w:rFonts w:ascii="Times New Roman" w:hAnsi="Times New Roman" w:cs="Times New Roman"/>
          <w:sz w:val="22"/>
          <w:szCs w:val="22"/>
          <w:lang w:val="en-GB"/>
        </w:rPr>
      </w:pPr>
    </w:p>
    <w:p w14:paraId="337FE436" w14:textId="77777777" w:rsidR="006F6FFD" w:rsidRDefault="00F06731">
      <w:pPr>
        <w:pStyle w:val="Standard"/>
        <w:numPr>
          <w:ilvl w:val="0"/>
          <w:numId w:val="17"/>
        </w:numPr>
        <w:autoSpaceDE w:val="0"/>
        <w:rPr>
          <w:rFonts w:ascii="Times New Roman" w:hAnsi="Times New Roman" w:cs="Times New Roman"/>
          <w:sz w:val="22"/>
          <w:szCs w:val="22"/>
          <w:lang w:val="en-GB"/>
        </w:rPr>
      </w:pPr>
      <w:r>
        <w:rPr>
          <w:rFonts w:ascii="Times New Roman" w:hAnsi="Times New Roman" w:cs="Times New Roman"/>
          <w:sz w:val="22"/>
          <w:szCs w:val="22"/>
          <w:lang w:val="en-GB"/>
        </w:rPr>
        <w:t>The application for taking the individualised study programme in the winter semester should be filed by 15 November, while for the summer semester until the end of February.</w:t>
      </w:r>
    </w:p>
    <w:p w14:paraId="4C62AA42" w14:textId="77777777" w:rsidR="006F6FFD" w:rsidRDefault="006F6FFD">
      <w:pPr>
        <w:pStyle w:val="Standard"/>
        <w:autoSpaceDE w:val="0"/>
        <w:rPr>
          <w:rFonts w:ascii="Times New Roman" w:hAnsi="Times New Roman" w:cs="Times New Roman"/>
          <w:sz w:val="22"/>
          <w:szCs w:val="22"/>
          <w:lang w:val="en-GB"/>
        </w:rPr>
      </w:pPr>
    </w:p>
    <w:p w14:paraId="002A7A20" w14:textId="77777777" w:rsidR="006F6FFD" w:rsidRDefault="00F06731">
      <w:pPr>
        <w:pStyle w:val="Standard"/>
        <w:numPr>
          <w:ilvl w:val="0"/>
          <w:numId w:val="17"/>
        </w:numPr>
        <w:autoSpaceDE w:val="0"/>
        <w:rPr>
          <w:rFonts w:ascii="Times New Roman" w:hAnsi="Times New Roman" w:cs="Times New Roman"/>
          <w:sz w:val="22"/>
          <w:szCs w:val="22"/>
          <w:lang w:val="en-GB"/>
        </w:rPr>
      </w:pPr>
      <w:r>
        <w:rPr>
          <w:rFonts w:ascii="Times New Roman" w:hAnsi="Times New Roman" w:cs="Times New Roman"/>
          <w:sz w:val="22"/>
          <w:szCs w:val="22"/>
          <w:lang w:val="en-GB"/>
        </w:rPr>
        <w:t>Students with a certificate confirming a serious disability may be granted the approval for the whole period of studies.</w:t>
      </w:r>
    </w:p>
    <w:p w14:paraId="789BD06C" w14:textId="77777777" w:rsidR="006F6FFD" w:rsidRDefault="006F6FFD">
      <w:pPr>
        <w:pStyle w:val="Standard"/>
        <w:autoSpaceDE w:val="0"/>
        <w:rPr>
          <w:rFonts w:ascii="Times New Roman" w:hAnsi="Times New Roman" w:cs="Times New Roman"/>
          <w:sz w:val="22"/>
          <w:szCs w:val="22"/>
          <w:lang w:val="en-GB"/>
        </w:rPr>
      </w:pPr>
    </w:p>
    <w:p w14:paraId="0C97C549" w14:textId="77777777" w:rsidR="006F6FFD" w:rsidRPr="00F06731" w:rsidRDefault="00F06731">
      <w:pPr>
        <w:pStyle w:val="Standard"/>
        <w:numPr>
          <w:ilvl w:val="0"/>
          <w:numId w:val="17"/>
        </w:numPr>
        <w:autoSpaceDE w:val="0"/>
        <w:rPr>
          <w:rFonts w:hint="eastAsia"/>
          <w:lang w:val="en-US"/>
        </w:rPr>
      </w:pPr>
      <w:r>
        <w:rPr>
          <w:rFonts w:ascii="Times New Roman" w:eastAsia="Times New Roman" w:hAnsi="Times New Roman" w:cs="Times New Roman"/>
          <w:sz w:val="22"/>
          <w:szCs w:val="22"/>
          <w:lang w:val="en-GB"/>
        </w:rPr>
        <w:t xml:space="preserve"> </w:t>
      </w:r>
      <w:r>
        <w:rPr>
          <w:rFonts w:ascii="Times New Roman" w:hAnsi="Times New Roman" w:cs="Times New Roman"/>
          <w:sz w:val="22"/>
          <w:szCs w:val="22"/>
          <w:lang w:val="en-GB"/>
        </w:rPr>
        <w:t>A student with a disability confirmed by a certificate from a competent authority is entitled to alternative arrangements for examinations or other assessments to obtain credit. The permission to undertake an alternative form of assessment or examination is granted by the Dean.</w:t>
      </w:r>
    </w:p>
    <w:p w14:paraId="357841BC" w14:textId="77777777" w:rsidR="006F6FFD" w:rsidRDefault="006F6FFD">
      <w:pPr>
        <w:pStyle w:val="Standard"/>
        <w:autoSpaceDE w:val="0"/>
        <w:rPr>
          <w:rFonts w:ascii="Times New Roman" w:hAnsi="Times New Roman" w:cs="Times New Roman"/>
          <w:sz w:val="22"/>
          <w:szCs w:val="22"/>
          <w:lang w:val="en-GB"/>
        </w:rPr>
      </w:pPr>
    </w:p>
    <w:p w14:paraId="617E9652" w14:textId="77777777" w:rsidR="006F6FFD" w:rsidRPr="00F06731" w:rsidRDefault="00F06731">
      <w:pPr>
        <w:pStyle w:val="Standard"/>
        <w:numPr>
          <w:ilvl w:val="0"/>
          <w:numId w:val="17"/>
        </w:numPr>
        <w:autoSpaceDE w:val="0"/>
        <w:rPr>
          <w:rFonts w:hint="eastAsia"/>
          <w:lang w:val="en-US"/>
        </w:rPr>
      </w:pPr>
      <w:r>
        <w:rPr>
          <w:rFonts w:ascii="Times New Roman" w:eastAsia="Times New Roman" w:hAnsi="Times New Roman" w:cs="Times New Roman"/>
          <w:sz w:val="22"/>
          <w:szCs w:val="22"/>
          <w:lang w:val="en-GB"/>
        </w:rPr>
        <w:t xml:space="preserve"> </w:t>
      </w:r>
      <w:r w:rsidR="003174DC">
        <w:rPr>
          <w:rFonts w:ascii="Times New Roman" w:eastAsia="Times New Roman" w:hAnsi="Times New Roman" w:cs="Times New Roman"/>
          <w:sz w:val="22"/>
          <w:szCs w:val="22"/>
          <w:lang w:val="en-GB"/>
        </w:rPr>
        <w:t>Each</w:t>
      </w:r>
      <w:r>
        <w:rPr>
          <w:rFonts w:ascii="Times New Roman" w:hAnsi="Times New Roman" w:cs="Times New Roman"/>
          <w:sz w:val="22"/>
          <w:szCs w:val="22"/>
          <w:lang w:val="en-GB"/>
        </w:rPr>
        <w:t xml:space="preserve"> student, depending on the type of impairment, </w:t>
      </w:r>
      <w:r w:rsidR="003174DC">
        <w:rPr>
          <w:rFonts w:ascii="Times New Roman" w:hAnsi="Times New Roman" w:cs="Times New Roman"/>
          <w:sz w:val="22"/>
          <w:szCs w:val="22"/>
          <w:lang w:val="en-GB"/>
        </w:rPr>
        <w:t xml:space="preserve"> </w:t>
      </w:r>
      <w:r>
        <w:rPr>
          <w:rFonts w:ascii="Times New Roman" w:hAnsi="Times New Roman" w:cs="Times New Roman"/>
          <w:sz w:val="22"/>
          <w:szCs w:val="22"/>
          <w:lang w:val="en-GB"/>
        </w:rPr>
        <w:t>may request a modification of examination or end of course assessment procedure. The following adjustments are possible within the change of examination form:</w:t>
      </w:r>
    </w:p>
    <w:p w14:paraId="5059BD80" w14:textId="77777777" w:rsidR="006F6FFD" w:rsidRDefault="00F06731" w:rsidP="002B3F3F">
      <w:pPr>
        <w:pStyle w:val="Standard"/>
        <w:numPr>
          <w:ilvl w:val="0"/>
          <w:numId w:val="74"/>
        </w:numPr>
        <w:autoSpaceDE w:val="0"/>
        <w:rPr>
          <w:rFonts w:ascii="Times New Roman" w:hAnsi="Times New Roman" w:cs="Times New Roman"/>
          <w:sz w:val="22"/>
          <w:szCs w:val="22"/>
          <w:lang w:val="en-GB"/>
        </w:rPr>
      </w:pPr>
      <w:r>
        <w:rPr>
          <w:rFonts w:ascii="Times New Roman" w:hAnsi="Times New Roman" w:cs="Times New Roman"/>
          <w:sz w:val="22"/>
          <w:szCs w:val="22"/>
          <w:lang w:val="en-GB"/>
        </w:rPr>
        <w:t>additional time allowances in written exams or course crediting (up to 50%, in case of a very slow pace of recording information),</w:t>
      </w:r>
    </w:p>
    <w:p w14:paraId="1DC7BF0E" w14:textId="77777777" w:rsidR="006F6FFD" w:rsidRPr="00F06731" w:rsidRDefault="00F06731">
      <w:pPr>
        <w:pStyle w:val="Standard"/>
        <w:numPr>
          <w:ilvl w:val="0"/>
          <w:numId w:val="18"/>
        </w:numPr>
        <w:autoSpaceDE w:val="0"/>
        <w:rPr>
          <w:rFonts w:hint="eastAsia"/>
          <w:lang w:val="en-US"/>
        </w:rPr>
      </w:pPr>
      <w:r>
        <w:rPr>
          <w:rFonts w:ascii="Times New Roman" w:hAnsi="Times New Roman" w:cs="Times New Roman"/>
          <w:sz w:val="22"/>
          <w:szCs w:val="22"/>
          <w:lang w:val="en-GB"/>
        </w:rPr>
        <w:t>replacing an oral exam with a written exam or a written exam with an oral exam,</w:t>
      </w:r>
    </w:p>
    <w:p w14:paraId="12F9309D" w14:textId="77777777" w:rsidR="006F6FFD" w:rsidRDefault="00F06731">
      <w:pPr>
        <w:pStyle w:val="Standard"/>
        <w:numPr>
          <w:ilvl w:val="0"/>
          <w:numId w:val="18"/>
        </w:numPr>
        <w:autoSpaceDE w:val="0"/>
        <w:rPr>
          <w:rFonts w:ascii="Times New Roman" w:hAnsi="Times New Roman" w:cs="Times New Roman"/>
          <w:sz w:val="22"/>
          <w:szCs w:val="22"/>
          <w:lang w:val="en-GB"/>
        </w:rPr>
      </w:pPr>
      <w:r>
        <w:rPr>
          <w:rFonts w:ascii="Times New Roman" w:hAnsi="Times New Roman" w:cs="Times New Roman"/>
          <w:sz w:val="22"/>
          <w:szCs w:val="22"/>
          <w:lang w:val="en-GB"/>
        </w:rPr>
        <w:t>adjustment of examinations, obtaining credit or other forms of assessment to the level of student's perceptive abilities  e.g. question papers or other examination materials  in enlarged print,</w:t>
      </w:r>
    </w:p>
    <w:p w14:paraId="7CCAB72C" w14:textId="77777777" w:rsidR="006F6FFD" w:rsidRDefault="00F06731">
      <w:pPr>
        <w:pStyle w:val="Standard"/>
        <w:numPr>
          <w:ilvl w:val="0"/>
          <w:numId w:val="18"/>
        </w:numPr>
        <w:autoSpaceDE w:val="0"/>
        <w:rPr>
          <w:rFonts w:ascii="Times New Roman" w:hAnsi="Times New Roman" w:cs="Times New Roman"/>
          <w:sz w:val="22"/>
          <w:szCs w:val="22"/>
          <w:lang w:val="en-GB"/>
        </w:rPr>
      </w:pPr>
      <w:r>
        <w:rPr>
          <w:rFonts w:ascii="Times New Roman" w:hAnsi="Times New Roman" w:cs="Times New Roman"/>
          <w:sz w:val="22"/>
          <w:szCs w:val="22"/>
          <w:lang w:val="en-GB"/>
        </w:rPr>
        <w:t>the presence of a personal assistant to the disabled or a sign language interpreter during the examination.</w:t>
      </w:r>
    </w:p>
    <w:p w14:paraId="07E1FF69" w14:textId="77777777" w:rsidR="006F6FFD" w:rsidRDefault="006F6FFD">
      <w:pPr>
        <w:pStyle w:val="Standard"/>
        <w:tabs>
          <w:tab w:val="left" w:pos="1980"/>
          <w:tab w:val="left" w:pos="2160"/>
        </w:tabs>
        <w:ind w:left="1080" w:hanging="540"/>
        <w:rPr>
          <w:rFonts w:ascii="Times New Roman" w:hAnsi="Times New Roman" w:cs="Times New Roman"/>
          <w:b/>
          <w:sz w:val="22"/>
          <w:szCs w:val="22"/>
          <w:lang w:val="en-GB"/>
        </w:rPr>
      </w:pPr>
    </w:p>
    <w:p w14:paraId="04100C55"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1</w:t>
      </w:r>
      <w:r w:rsidR="003174DC">
        <w:rPr>
          <w:rFonts w:ascii="Times New Roman" w:hAnsi="Times New Roman" w:cs="Times New Roman"/>
          <w:b/>
          <w:sz w:val="22"/>
          <w:szCs w:val="22"/>
          <w:lang w:val="en-GB"/>
        </w:rPr>
        <w:t>6</w:t>
      </w:r>
      <w:r>
        <w:rPr>
          <w:rFonts w:ascii="Times New Roman" w:hAnsi="Times New Roman" w:cs="Times New Roman"/>
          <w:b/>
          <w:sz w:val="22"/>
          <w:szCs w:val="22"/>
          <w:lang w:val="en-GB"/>
        </w:rPr>
        <w:t>. The conditions and requirements for highly able pupils to attend courses provided for in the programme of a study field in accordance with their abilities and the rules of obtaining credit for the courses.</w:t>
      </w:r>
    </w:p>
    <w:p w14:paraId="76B5BA4B" w14:textId="77777777" w:rsidR="006F6FFD" w:rsidRDefault="006F6FFD">
      <w:pPr>
        <w:pStyle w:val="Standard"/>
        <w:autoSpaceDE w:val="0"/>
        <w:jc w:val="center"/>
        <w:rPr>
          <w:rFonts w:ascii="Times New Roman" w:hAnsi="Times New Roman" w:cs="Times New Roman"/>
          <w:b/>
          <w:sz w:val="22"/>
          <w:szCs w:val="22"/>
          <w:lang w:val="en-GB"/>
        </w:rPr>
      </w:pPr>
    </w:p>
    <w:p w14:paraId="34B8CFE6" w14:textId="77777777" w:rsidR="006F6FFD" w:rsidRDefault="00F06731">
      <w:pPr>
        <w:pStyle w:val="Standard"/>
        <w:numPr>
          <w:ilvl w:val="1"/>
          <w:numId w:val="19"/>
        </w:numPr>
        <w:autoSpaceDE w:val="0"/>
        <w:ind w:left="426" w:hanging="36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Highly able </w:t>
      </w:r>
      <w:r w:rsidR="003174DC">
        <w:rPr>
          <w:rFonts w:ascii="Times New Roman" w:hAnsi="Times New Roman" w:cs="Times New Roman"/>
          <w:sz w:val="22"/>
          <w:szCs w:val="22"/>
          <w:lang w:val="en-GB"/>
        </w:rPr>
        <w:t>pupils</w:t>
      </w:r>
      <w:r>
        <w:rPr>
          <w:rFonts w:ascii="Times New Roman" w:hAnsi="Times New Roman" w:cs="Times New Roman"/>
          <w:sz w:val="22"/>
          <w:szCs w:val="22"/>
          <w:lang w:val="en-GB"/>
        </w:rPr>
        <w:t xml:space="preserve"> may, on </w:t>
      </w:r>
      <w:r w:rsidR="003174DC">
        <w:rPr>
          <w:rFonts w:ascii="Times New Roman" w:hAnsi="Times New Roman" w:cs="Times New Roman"/>
          <w:sz w:val="22"/>
          <w:szCs w:val="22"/>
          <w:lang w:val="en-GB"/>
        </w:rPr>
        <w:t>request</w:t>
      </w:r>
      <w:r>
        <w:rPr>
          <w:rFonts w:ascii="Times New Roman" w:hAnsi="Times New Roman" w:cs="Times New Roman"/>
          <w:sz w:val="22"/>
          <w:szCs w:val="22"/>
          <w:lang w:val="en-GB"/>
        </w:rPr>
        <w:t xml:space="preserve">, attend courses provided for in the programme of a study field in accordance with their abilities.   </w:t>
      </w:r>
    </w:p>
    <w:p w14:paraId="310C7FC0" w14:textId="77777777" w:rsidR="006F6FFD" w:rsidRDefault="006F6FFD">
      <w:pPr>
        <w:pStyle w:val="Standard"/>
        <w:autoSpaceDE w:val="0"/>
        <w:ind w:left="426"/>
        <w:jc w:val="both"/>
        <w:rPr>
          <w:rFonts w:ascii="Times New Roman" w:hAnsi="Times New Roman" w:cs="Times New Roman"/>
          <w:sz w:val="22"/>
          <w:szCs w:val="22"/>
          <w:lang w:val="en-GB"/>
        </w:rPr>
      </w:pPr>
    </w:p>
    <w:p w14:paraId="478DB062" w14:textId="77777777" w:rsidR="006F6FFD" w:rsidRDefault="00F06731">
      <w:pPr>
        <w:pStyle w:val="Standard"/>
        <w:numPr>
          <w:ilvl w:val="1"/>
          <w:numId w:val="19"/>
        </w:numPr>
        <w:autoSpaceDE w:val="0"/>
        <w:ind w:left="426" w:hanging="360"/>
        <w:jc w:val="both"/>
        <w:rPr>
          <w:rFonts w:ascii="Times New Roman" w:hAnsi="Times New Roman" w:cs="Times New Roman"/>
          <w:sz w:val="22"/>
          <w:szCs w:val="22"/>
          <w:lang w:val="en-GB"/>
        </w:rPr>
      </w:pPr>
      <w:r>
        <w:rPr>
          <w:rFonts w:ascii="Times New Roman" w:hAnsi="Times New Roman" w:cs="Times New Roman"/>
          <w:sz w:val="22"/>
          <w:szCs w:val="22"/>
          <w:lang w:val="en-GB"/>
        </w:rPr>
        <w:t>The Dean shall make a decision on the attendance after the pupil has submitted the parents' consent.</w:t>
      </w:r>
    </w:p>
    <w:p w14:paraId="21B46BF5" w14:textId="77777777" w:rsidR="006F6FFD" w:rsidRDefault="006F6FFD">
      <w:pPr>
        <w:pStyle w:val="Akapitzlist"/>
        <w:spacing w:after="0" w:line="100" w:lineRule="atLeast"/>
        <w:rPr>
          <w:rFonts w:ascii="Times New Roman" w:hAnsi="Times New Roman" w:cs="Times New Roman"/>
          <w:lang w:val="en-GB"/>
        </w:rPr>
      </w:pPr>
    </w:p>
    <w:p w14:paraId="219E4D01" w14:textId="77777777" w:rsidR="006F6FFD" w:rsidRDefault="00F06731">
      <w:pPr>
        <w:pStyle w:val="Standard"/>
        <w:numPr>
          <w:ilvl w:val="1"/>
          <w:numId w:val="19"/>
        </w:numPr>
        <w:autoSpaceDE w:val="0"/>
        <w:ind w:left="426" w:hanging="360"/>
        <w:jc w:val="both"/>
        <w:rPr>
          <w:rFonts w:ascii="Times New Roman" w:hAnsi="Times New Roman" w:cs="Times New Roman"/>
          <w:sz w:val="22"/>
          <w:szCs w:val="22"/>
          <w:lang w:val="en-GB"/>
        </w:rPr>
      </w:pPr>
      <w:r>
        <w:rPr>
          <w:rFonts w:ascii="Times New Roman" w:hAnsi="Times New Roman" w:cs="Times New Roman"/>
          <w:sz w:val="22"/>
          <w:szCs w:val="22"/>
          <w:lang w:val="en-GB"/>
        </w:rPr>
        <w:t>The pupil shall be required to observe the administrative regulations in force at the University, to take part in the required training and sign together with their parents a declaration of abiding by the rules.</w:t>
      </w:r>
    </w:p>
    <w:p w14:paraId="50FCDF47" w14:textId="77777777" w:rsidR="006F6FFD" w:rsidRDefault="006F6FFD">
      <w:pPr>
        <w:pStyle w:val="Akapitzlist"/>
        <w:spacing w:after="0" w:line="100" w:lineRule="atLeast"/>
        <w:rPr>
          <w:rFonts w:ascii="Times New Roman" w:hAnsi="Times New Roman" w:cs="Times New Roman"/>
          <w:lang w:val="en-GB"/>
        </w:rPr>
      </w:pPr>
    </w:p>
    <w:p w14:paraId="100E7E50" w14:textId="77777777" w:rsidR="006F6FFD" w:rsidRDefault="00F06731">
      <w:pPr>
        <w:pStyle w:val="Standard"/>
        <w:numPr>
          <w:ilvl w:val="1"/>
          <w:numId w:val="19"/>
        </w:numPr>
        <w:autoSpaceDE w:val="0"/>
        <w:ind w:left="426" w:hanging="360"/>
        <w:jc w:val="both"/>
        <w:rPr>
          <w:rFonts w:ascii="Times New Roman" w:hAnsi="Times New Roman" w:cs="Times New Roman"/>
          <w:sz w:val="22"/>
          <w:szCs w:val="22"/>
          <w:lang w:val="en-GB"/>
        </w:rPr>
      </w:pPr>
      <w:r>
        <w:rPr>
          <w:rFonts w:ascii="Times New Roman" w:hAnsi="Times New Roman" w:cs="Times New Roman"/>
          <w:sz w:val="22"/>
          <w:szCs w:val="22"/>
          <w:lang w:val="en-GB"/>
        </w:rPr>
        <w:t>The pupils may participate in the activities of the student scientific movement.</w:t>
      </w:r>
    </w:p>
    <w:p w14:paraId="17107C89" w14:textId="77777777" w:rsidR="006F6FFD" w:rsidRDefault="006F6FFD">
      <w:pPr>
        <w:pStyle w:val="Standard"/>
        <w:autoSpaceDE w:val="0"/>
        <w:ind w:left="426"/>
        <w:jc w:val="both"/>
        <w:rPr>
          <w:rFonts w:ascii="Times New Roman" w:hAnsi="Times New Roman" w:cs="Times New Roman"/>
          <w:sz w:val="22"/>
          <w:szCs w:val="22"/>
          <w:lang w:val="en-GB"/>
        </w:rPr>
      </w:pPr>
    </w:p>
    <w:p w14:paraId="6E865375" w14:textId="77777777" w:rsidR="006F6FFD" w:rsidRDefault="00F06731">
      <w:pPr>
        <w:pStyle w:val="Standard"/>
        <w:numPr>
          <w:ilvl w:val="1"/>
          <w:numId w:val="19"/>
        </w:numPr>
        <w:autoSpaceDE w:val="0"/>
        <w:ind w:left="426" w:hanging="360"/>
        <w:jc w:val="both"/>
        <w:rPr>
          <w:rFonts w:ascii="Times New Roman" w:hAnsi="Times New Roman" w:cs="Times New Roman"/>
          <w:sz w:val="22"/>
          <w:szCs w:val="22"/>
          <w:lang w:val="en-GB"/>
        </w:rPr>
      </w:pPr>
      <w:r>
        <w:rPr>
          <w:rFonts w:ascii="Times New Roman" w:hAnsi="Times New Roman" w:cs="Times New Roman"/>
          <w:sz w:val="22"/>
          <w:szCs w:val="22"/>
          <w:lang w:val="en-GB"/>
        </w:rPr>
        <w:t>The pupils obtain credits pursuant to the rules laid down in the regulations. The faculty council may establish an individualised procedure for the pupils to obtain credits.</w:t>
      </w:r>
    </w:p>
    <w:p w14:paraId="323C987B" w14:textId="77777777" w:rsidR="006F6FFD" w:rsidRDefault="006F6FFD">
      <w:pPr>
        <w:pStyle w:val="Standard"/>
        <w:autoSpaceDE w:val="0"/>
        <w:ind w:left="426"/>
        <w:jc w:val="both"/>
        <w:rPr>
          <w:rFonts w:ascii="Times New Roman" w:hAnsi="Times New Roman" w:cs="Times New Roman"/>
          <w:sz w:val="22"/>
          <w:szCs w:val="22"/>
          <w:lang w:val="en-GB"/>
        </w:rPr>
      </w:pPr>
    </w:p>
    <w:p w14:paraId="59B26C97" w14:textId="77777777" w:rsidR="006F6FFD" w:rsidRDefault="00F06731">
      <w:pPr>
        <w:pStyle w:val="Standard"/>
        <w:numPr>
          <w:ilvl w:val="1"/>
          <w:numId w:val="19"/>
        </w:numPr>
        <w:autoSpaceDE w:val="0"/>
        <w:ind w:left="426" w:hanging="360"/>
        <w:jc w:val="both"/>
        <w:rPr>
          <w:rFonts w:ascii="Times New Roman" w:hAnsi="Times New Roman" w:cs="Times New Roman"/>
          <w:sz w:val="22"/>
          <w:szCs w:val="22"/>
          <w:lang w:val="en-GB"/>
        </w:rPr>
      </w:pPr>
      <w:r>
        <w:rPr>
          <w:rFonts w:ascii="Times New Roman" w:hAnsi="Times New Roman" w:cs="Times New Roman"/>
          <w:sz w:val="22"/>
          <w:szCs w:val="22"/>
          <w:lang w:val="en-GB"/>
        </w:rPr>
        <w:t>The credit awarded to the pupil shall be recorded in the credit and examination card.</w:t>
      </w:r>
    </w:p>
    <w:p w14:paraId="2CFCC8C1" w14:textId="77777777" w:rsidR="006F6FFD" w:rsidRDefault="006F6FFD">
      <w:pPr>
        <w:pStyle w:val="Standard"/>
        <w:autoSpaceDE w:val="0"/>
        <w:ind w:left="426"/>
        <w:jc w:val="both"/>
        <w:rPr>
          <w:rFonts w:ascii="Times New Roman" w:hAnsi="Times New Roman" w:cs="Times New Roman"/>
          <w:sz w:val="22"/>
          <w:szCs w:val="22"/>
          <w:lang w:val="en-GB"/>
        </w:rPr>
      </w:pPr>
    </w:p>
    <w:p w14:paraId="78AE5D2A" w14:textId="77777777" w:rsidR="006F6FFD" w:rsidRDefault="00F06731">
      <w:pPr>
        <w:pStyle w:val="Standard"/>
        <w:numPr>
          <w:ilvl w:val="1"/>
          <w:numId w:val="19"/>
        </w:numPr>
        <w:autoSpaceDE w:val="0"/>
        <w:ind w:left="426" w:hanging="360"/>
        <w:jc w:val="both"/>
        <w:rPr>
          <w:rFonts w:ascii="Times New Roman" w:hAnsi="Times New Roman" w:cs="Times New Roman"/>
          <w:sz w:val="22"/>
          <w:szCs w:val="22"/>
          <w:lang w:val="en-GB"/>
        </w:rPr>
      </w:pPr>
      <w:r>
        <w:rPr>
          <w:rFonts w:ascii="Times New Roman" w:hAnsi="Times New Roman" w:cs="Times New Roman"/>
          <w:sz w:val="22"/>
          <w:szCs w:val="22"/>
          <w:lang w:val="en-GB"/>
        </w:rPr>
        <w:t>Upon the completion of the courses the Dean shall issue a certificate of attendance and credits awarded.</w:t>
      </w:r>
    </w:p>
    <w:p w14:paraId="54391848" w14:textId="77777777" w:rsidR="006F6FFD" w:rsidRDefault="006F6FFD">
      <w:pPr>
        <w:pStyle w:val="Standard"/>
        <w:autoSpaceDE w:val="0"/>
        <w:ind w:left="426"/>
        <w:jc w:val="both"/>
        <w:rPr>
          <w:rFonts w:ascii="Times New Roman" w:hAnsi="Times New Roman" w:cs="Times New Roman"/>
          <w:sz w:val="22"/>
          <w:szCs w:val="22"/>
          <w:lang w:val="en-GB"/>
        </w:rPr>
      </w:pPr>
    </w:p>
    <w:p w14:paraId="2D655E18" w14:textId="77777777" w:rsidR="006F6FFD" w:rsidRDefault="00F06731">
      <w:pPr>
        <w:pStyle w:val="Standard"/>
        <w:numPr>
          <w:ilvl w:val="1"/>
          <w:numId w:val="19"/>
        </w:numPr>
        <w:autoSpaceDE w:val="0"/>
        <w:ind w:left="426" w:hanging="360"/>
        <w:jc w:val="both"/>
        <w:rPr>
          <w:rFonts w:ascii="Times New Roman" w:hAnsi="Times New Roman" w:cs="Times New Roman"/>
          <w:sz w:val="22"/>
          <w:szCs w:val="22"/>
          <w:lang w:val="en-GB"/>
        </w:rPr>
      </w:pPr>
      <w:r>
        <w:rPr>
          <w:rFonts w:ascii="Times New Roman" w:hAnsi="Times New Roman" w:cs="Times New Roman"/>
          <w:sz w:val="22"/>
          <w:szCs w:val="22"/>
          <w:lang w:val="en-GB"/>
        </w:rPr>
        <w:t>The pupils admitted to studies may be exempted from obtaining course credits they had been awarded before.</w:t>
      </w:r>
    </w:p>
    <w:p w14:paraId="24D793B0" w14:textId="77777777" w:rsidR="006F6FFD" w:rsidRDefault="006F6FFD">
      <w:pPr>
        <w:pStyle w:val="Standard"/>
        <w:autoSpaceDE w:val="0"/>
        <w:ind w:left="426"/>
        <w:jc w:val="both"/>
        <w:rPr>
          <w:rFonts w:ascii="Times New Roman" w:hAnsi="Times New Roman" w:cs="Times New Roman"/>
          <w:sz w:val="22"/>
          <w:szCs w:val="22"/>
          <w:lang w:val="en-GB"/>
        </w:rPr>
      </w:pPr>
    </w:p>
    <w:p w14:paraId="7D49A006" w14:textId="77777777" w:rsidR="006F6FFD" w:rsidRDefault="00F06731">
      <w:pPr>
        <w:pStyle w:val="Standard"/>
        <w:numPr>
          <w:ilvl w:val="1"/>
          <w:numId w:val="19"/>
        </w:numPr>
        <w:autoSpaceDE w:val="0"/>
        <w:ind w:left="426" w:hanging="360"/>
        <w:jc w:val="both"/>
        <w:rPr>
          <w:rFonts w:ascii="Times New Roman" w:hAnsi="Times New Roman" w:cs="Times New Roman"/>
          <w:sz w:val="22"/>
          <w:szCs w:val="22"/>
          <w:lang w:val="en-GB"/>
        </w:rPr>
      </w:pPr>
      <w:r>
        <w:rPr>
          <w:rFonts w:ascii="Times New Roman" w:hAnsi="Times New Roman" w:cs="Times New Roman"/>
          <w:sz w:val="22"/>
          <w:szCs w:val="22"/>
          <w:lang w:val="en-GB"/>
        </w:rPr>
        <w:t>The pupils admitted to studies in another field of study may be exempted from crediting for the courses they had already obtained credit for in their prior learning if the courses are provided for in the programme of the study field. The decision shall be taken by the Dean.</w:t>
      </w:r>
    </w:p>
    <w:p w14:paraId="0C8D0543" w14:textId="77777777" w:rsidR="006F6FFD" w:rsidRDefault="006F6FFD">
      <w:pPr>
        <w:pStyle w:val="Standard"/>
        <w:autoSpaceDE w:val="0"/>
        <w:ind w:left="426" w:hanging="360"/>
        <w:jc w:val="both"/>
        <w:rPr>
          <w:rFonts w:ascii="Times New Roman" w:hAnsi="Times New Roman" w:cs="Times New Roman"/>
          <w:b/>
          <w:sz w:val="22"/>
          <w:szCs w:val="22"/>
          <w:lang w:val="en-GB"/>
        </w:rPr>
      </w:pPr>
    </w:p>
    <w:p w14:paraId="190F9137" w14:textId="77777777" w:rsidR="006F6FFD" w:rsidRDefault="006F6FFD">
      <w:pPr>
        <w:pStyle w:val="Standard"/>
        <w:autoSpaceDE w:val="0"/>
        <w:ind w:left="426" w:hanging="360"/>
        <w:jc w:val="both"/>
        <w:rPr>
          <w:rFonts w:ascii="Times New Roman" w:hAnsi="Times New Roman" w:cs="Times New Roman"/>
          <w:b/>
          <w:sz w:val="22"/>
          <w:szCs w:val="22"/>
          <w:lang w:val="en-GB"/>
        </w:rPr>
      </w:pPr>
    </w:p>
    <w:p w14:paraId="0542B577" w14:textId="77777777" w:rsidR="006F6FFD" w:rsidRDefault="00F06731">
      <w:pPr>
        <w:pStyle w:val="Standard"/>
        <w:autoSpaceDE w:val="0"/>
        <w:ind w:left="426" w:hanging="360"/>
        <w:jc w:val="center"/>
        <w:rPr>
          <w:rFonts w:ascii="Times New Roman" w:hAnsi="Times New Roman" w:cs="Times New Roman"/>
          <w:b/>
          <w:sz w:val="22"/>
          <w:szCs w:val="22"/>
          <w:lang w:val="en-GB"/>
        </w:rPr>
      </w:pPr>
      <w:r>
        <w:rPr>
          <w:rFonts w:ascii="Times New Roman" w:hAnsi="Times New Roman" w:cs="Times New Roman"/>
          <w:b/>
          <w:sz w:val="22"/>
          <w:szCs w:val="22"/>
          <w:lang w:val="en-GB"/>
        </w:rPr>
        <w:t>§ 1</w:t>
      </w:r>
      <w:r w:rsidR="003174DC">
        <w:rPr>
          <w:rFonts w:ascii="Times New Roman" w:hAnsi="Times New Roman" w:cs="Times New Roman"/>
          <w:b/>
          <w:sz w:val="22"/>
          <w:szCs w:val="22"/>
          <w:lang w:val="en-GB"/>
        </w:rPr>
        <w:t>7</w:t>
      </w:r>
      <w:r>
        <w:rPr>
          <w:rFonts w:ascii="Times New Roman" w:hAnsi="Times New Roman" w:cs="Times New Roman"/>
          <w:b/>
          <w:sz w:val="22"/>
          <w:szCs w:val="22"/>
          <w:lang w:val="en-GB"/>
        </w:rPr>
        <w:t>. The extent and requirements of conducting classes and examinations assessing knowledge or skills as well as final examinations in a foreign language, and preparing a final thesis in a foreign language.</w:t>
      </w:r>
    </w:p>
    <w:p w14:paraId="6B383878" w14:textId="77777777" w:rsidR="006F6FFD" w:rsidRDefault="006F6FFD">
      <w:pPr>
        <w:pStyle w:val="Standard"/>
        <w:autoSpaceDE w:val="0"/>
        <w:rPr>
          <w:rFonts w:ascii="Times New Roman" w:hAnsi="Times New Roman" w:cs="Times New Roman"/>
          <w:b/>
          <w:sz w:val="22"/>
          <w:szCs w:val="22"/>
          <w:lang w:val="en-GB"/>
        </w:rPr>
      </w:pPr>
    </w:p>
    <w:p w14:paraId="66DB542B" w14:textId="77777777" w:rsidR="006F6FFD" w:rsidRDefault="00F06731" w:rsidP="002B3F3F">
      <w:pPr>
        <w:pStyle w:val="Akapitzlist"/>
        <w:numPr>
          <w:ilvl w:val="0"/>
          <w:numId w:val="75"/>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When studies are conducted in a foreign language</w:t>
      </w:r>
      <w:r w:rsidR="003174DC">
        <w:rPr>
          <w:rFonts w:ascii="Times New Roman" w:hAnsi="Times New Roman" w:cs="Times New Roman"/>
          <w:lang w:val="en-GB"/>
        </w:rPr>
        <w:t xml:space="preserve">, </w:t>
      </w:r>
      <w:r>
        <w:rPr>
          <w:rFonts w:ascii="Times New Roman" w:hAnsi="Times New Roman" w:cs="Times New Roman"/>
          <w:lang w:val="en-GB"/>
        </w:rPr>
        <w:t>classes and examinations assessing knowledge or skills as well as final examinations are held in that foreign language,</w:t>
      </w:r>
    </w:p>
    <w:p w14:paraId="0738EA23"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2D7B0580" w14:textId="77777777" w:rsidR="006F6FFD" w:rsidRDefault="00F06731">
      <w:pPr>
        <w:pStyle w:val="Akapitzlist"/>
        <w:numPr>
          <w:ilvl w:val="0"/>
          <w:numId w:val="20"/>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Classes not covered by the provisions of sub-paragraph 1, at the request of an academic teacher and upon the consent of the Dean and a </w:t>
      </w:r>
      <w:r w:rsidR="003174DC">
        <w:rPr>
          <w:rFonts w:ascii="Times New Roman" w:hAnsi="Times New Roman" w:cs="Times New Roman"/>
          <w:lang w:val="en-GB"/>
        </w:rPr>
        <w:t xml:space="preserve">specific student group </w:t>
      </w:r>
      <w:r>
        <w:rPr>
          <w:rFonts w:ascii="Times New Roman" w:hAnsi="Times New Roman" w:cs="Times New Roman"/>
          <w:lang w:val="en-GB"/>
        </w:rPr>
        <w:t>may be conducted in a foreign language within the scope of approved curricula.</w:t>
      </w:r>
    </w:p>
    <w:p w14:paraId="638ECF99"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78BF0116" w14:textId="77777777" w:rsidR="006F6FFD" w:rsidRDefault="00F06731">
      <w:pPr>
        <w:pStyle w:val="Akapitzlist"/>
        <w:numPr>
          <w:ilvl w:val="0"/>
          <w:numId w:val="20"/>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Examinations assessing knowledge or skills as well as final examinations and thesis not covered by the provisions of sub-paragraph 1 may be conducted in  a foreign  language  upon the consent of the Dean and </w:t>
      </w:r>
      <w:r w:rsidR="003174DC">
        <w:rPr>
          <w:rFonts w:ascii="Times New Roman" w:hAnsi="Times New Roman" w:cs="Times New Roman"/>
          <w:lang w:val="en-GB"/>
        </w:rPr>
        <w:t xml:space="preserve">the student </w:t>
      </w:r>
      <w:r>
        <w:rPr>
          <w:rFonts w:ascii="Times New Roman" w:hAnsi="Times New Roman" w:cs="Times New Roman"/>
          <w:lang w:val="en-GB"/>
        </w:rPr>
        <w:t>group or a student.</w:t>
      </w:r>
    </w:p>
    <w:p w14:paraId="5299A765" w14:textId="77777777" w:rsidR="006F6FFD" w:rsidRDefault="006F6FFD">
      <w:pPr>
        <w:pStyle w:val="Standard"/>
        <w:autoSpaceDE w:val="0"/>
        <w:rPr>
          <w:rFonts w:ascii="Times New Roman" w:hAnsi="Times New Roman" w:cs="Times New Roman"/>
          <w:sz w:val="22"/>
          <w:szCs w:val="22"/>
          <w:lang w:val="en-GB"/>
        </w:rPr>
      </w:pPr>
    </w:p>
    <w:p w14:paraId="6BB7B803" w14:textId="77777777" w:rsidR="006F6FFD" w:rsidRDefault="003174DC">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18</w:t>
      </w:r>
      <w:r w:rsidR="00F06731">
        <w:rPr>
          <w:rFonts w:ascii="Times New Roman" w:hAnsi="Times New Roman" w:cs="Times New Roman"/>
          <w:b/>
          <w:sz w:val="22"/>
          <w:szCs w:val="22"/>
          <w:lang w:val="en-GB"/>
        </w:rPr>
        <w:t xml:space="preserve">. Practical </w:t>
      </w:r>
      <w:r w:rsidR="006B1098">
        <w:rPr>
          <w:rFonts w:ascii="Times New Roman" w:hAnsi="Times New Roman" w:cs="Times New Roman"/>
          <w:b/>
          <w:sz w:val="22"/>
          <w:szCs w:val="22"/>
          <w:lang w:val="en-GB"/>
        </w:rPr>
        <w:t xml:space="preserve">in-company training and </w:t>
      </w:r>
      <w:r>
        <w:rPr>
          <w:rFonts w:ascii="Times New Roman" w:hAnsi="Times New Roman" w:cs="Times New Roman"/>
          <w:b/>
          <w:sz w:val="22"/>
          <w:szCs w:val="22"/>
          <w:lang w:val="en-GB"/>
        </w:rPr>
        <w:t>training courses</w:t>
      </w:r>
    </w:p>
    <w:p w14:paraId="021B41A1" w14:textId="77777777" w:rsidR="006F6FFD" w:rsidRDefault="006F6FFD">
      <w:pPr>
        <w:pStyle w:val="Standard"/>
        <w:autoSpaceDE w:val="0"/>
        <w:rPr>
          <w:rFonts w:ascii="Times New Roman" w:hAnsi="Times New Roman" w:cs="Times New Roman"/>
          <w:b/>
          <w:i/>
          <w:sz w:val="22"/>
          <w:szCs w:val="22"/>
          <w:lang w:val="en-GB"/>
        </w:rPr>
      </w:pPr>
    </w:p>
    <w:p w14:paraId="6AB17EC0" w14:textId="77777777" w:rsidR="006F6FFD" w:rsidRPr="00F06731" w:rsidRDefault="003174DC">
      <w:pPr>
        <w:pStyle w:val="Akapitzlist"/>
        <w:numPr>
          <w:ilvl w:val="1"/>
          <w:numId w:val="21"/>
        </w:numPr>
        <w:autoSpaceDE w:val="0"/>
        <w:spacing w:after="0" w:line="100" w:lineRule="atLeast"/>
        <w:ind w:left="426" w:hanging="360"/>
        <w:jc w:val="both"/>
        <w:rPr>
          <w:lang w:val="en-US"/>
        </w:rPr>
      </w:pPr>
      <w:r>
        <w:rPr>
          <w:rFonts w:ascii="Times New Roman" w:hAnsi="Times New Roman" w:cs="Times New Roman"/>
          <w:lang w:val="en-GB"/>
        </w:rPr>
        <w:t>S</w:t>
      </w:r>
      <w:r w:rsidR="00F06731">
        <w:rPr>
          <w:rFonts w:ascii="Times New Roman" w:hAnsi="Times New Roman" w:cs="Times New Roman"/>
          <w:lang w:val="en-GB"/>
        </w:rPr>
        <w:t>tudent</w:t>
      </w:r>
      <w:r>
        <w:rPr>
          <w:rFonts w:ascii="Times New Roman" w:hAnsi="Times New Roman" w:cs="Times New Roman"/>
          <w:lang w:val="en-GB"/>
        </w:rPr>
        <w:t>s</w:t>
      </w:r>
      <w:r w:rsidR="00F06731">
        <w:rPr>
          <w:rFonts w:ascii="Times New Roman" w:hAnsi="Times New Roman" w:cs="Times New Roman"/>
          <w:lang w:val="en-GB"/>
        </w:rPr>
        <w:t xml:space="preserve"> shall be required to </w:t>
      </w:r>
      <w:r w:rsidR="006B1098">
        <w:rPr>
          <w:rFonts w:ascii="Times New Roman" w:hAnsi="Times New Roman" w:cs="Times New Roman"/>
          <w:lang w:val="en-GB"/>
        </w:rPr>
        <w:t xml:space="preserve">undergo </w:t>
      </w:r>
      <w:r w:rsidR="00F06731">
        <w:rPr>
          <w:rFonts w:ascii="Times New Roman" w:hAnsi="Times New Roman" w:cs="Times New Roman"/>
          <w:lang w:val="en-GB"/>
        </w:rPr>
        <w:t xml:space="preserve">practical </w:t>
      </w:r>
      <w:r w:rsidR="006B1098">
        <w:rPr>
          <w:rFonts w:ascii="Times New Roman" w:hAnsi="Times New Roman" w:cs="Times New Roman"/>
          <w:lang w:val="en-GB"/>
        </w:rPr>
        <w:t xml:space="preserve">training </w:t>
      </w:r>
      <w:r w:rsidR="00F06731">
        <w:rPr>
          <w:rFonts w:ascii="Times New Roman" w:hAnsi="Times New Roman" w:cs="Times New Roman"/>
          <w:lang w:val="en-GB"/>
        </w:rPr>
        <w:t xml:space="preserve">and </w:t>
      </w:r>
      <w:r w:rsidR="006B1098">
        <w:rPr>
          <w:rFonts w:ascii="Times New Roman" w:hAnsi="Times New Roman" w:cs="Times New Roman"/>
          <w:lang w:val="en-GB"/>
        </w:rPr>
        <w:t xml:space="preserve">attend specialized courses </w:t>
      </w:r>
      <w:r w:rsidR="00F06731">
        <w:rPr>
          <w:rFonts w:ascii="Times New Roman" w:hAnsi="Times New Roman" w:cs="Times New Roman"/>
          <w:lang w:val="en-GB"/>
        </w:rPr>
        <w:t xml:space="preserve">prescribed in the study programme within the time limit fixed for a respective </w:t>
      </w:r>
      <w:r>
        <w:rPr>
          <w:rFonts w:ascii="Times New Roman" w:hAnsi="Times New Roman" w:cs="Times New Roman"/>
          <w:lang w:val="en-GB"/>
        </w:rPr>
        <w:t xml:space="preserve">student </w:t>
      </w:r>
      <w:r w:rsidR="00F06731">
        <w:rPr>
          <w:rFonts w:ascii="Times New Roman" w:hAnsi="Times New Roman" w:cs="Times New Roman"/>
          <w:lang w:val="en-GB"/>
        </w:rPr>
        <w:t>group.</w:t>
      </w:r>
    </w:p>
    <w:p w14:paraId="36586D9C" w14:textId="77777777" w:rsidR="006F6FFD" w:rsidRPr="003174DC" w:rsidRDefault="006F6FFD">
      <w:pPr>
        <w:pStyle w:val="Akapitzlist"/>
        <w:autoSpaceDE w:val="0"/>
        <w:spacing w:after="0" w:line="100" w:lineRule="atLeast"/>
        <w:ind w:left="0"/>
        <w:jc w:val="both"/>
        <w:rPr>
          <w:rFonts w:ascii="Times New Roman" w:hAnsi="Times New Roman" w:cs="Times New Roman"/>
          <w:lang w:val="en-US"/>
        </w:rPr>
      </w:pPr>
    </w:p>
    <w:p w14:paraId="7971CCB0" w14:textId="77777777" w:rsidR="006F6FFD" w:rsidRDefault="00F06731">
      <w:pPr>
        <w:pStyle w:val="Akapitzlist"/>
        <w:numPr>
          <w:ilvl w:val="1"/>
          <w:numId w:val="2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In justified cases the student may apply the practical </w:t>
      </w:r>
      <w:r w:rsidR="000E36E6">
        <w:rPr>
          <w:rFonts w:ascii="Times New Roman" w:hAnsi="Times New Roman" w:cs="Times New Roman"/>
          <w:lang w:val="en-GB"/>
        </w:rPr>
        <w:t>training</w:t>
      </w:r>
      <w:r>
        <w:rPr>
          <w:rFonts w:ascii="Times New Roman" w:hAnsi="Times New Roman" w:cs="Times New Roman"/>
          <w:lang w:val="en-GB"/>
        </w:rPr>
        <w:t xml:space="preserve"> to be taken at a different time. The Dean shall decide on the change of the date of </w:t>
      </w:r>
      <w:r w:rsidR="000E36E6">
        <w:rPr>
          <w:rFonts w:ascii="Times New Roman" w:hAnsi="Times New Roman" w:cs="Times New Roman"/>
          <w:lang w:val="en-GB"/>
        </w:rPr>
        <w:t>practical training</w:t>
      </w:r>
      <w:r>
        <w:rPr>
          <w:rFonts w:ascii="Times New Roman" w:hAnsi="Times New Roman" w:cs="Times New Roman"/>
          <w:lang w:val="en-GB"/>
        </w:rPr>
        <w:t>.</w:t>
      </w:r>
    </w:p>
    <w:p w14:paraId="1DC68608"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6410B1C1" w14:textId="77777777" w:rsidR="006F6FFD" w:rsidRDefault="00F06731">
      <w:pPr>
        <w:pStyle w:val="Akapitzlist"/>
        <w:numPr>
          <w:ilvl w:val="1"/>
          <w:numId w:val="2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postponement of practical </w:t>
      </w:r>
      <w:r w:rsidR="000E36E6">
        <w:rPr>
          <w:rFonts w:ascii="Times New Roman" w:hAnsi="Times New Roman" w:cs="Times New Roman"/>
          <w:lang w:val="en-GB"/>
        </w:rPr>
        <w:t xml:space="preserve">training </w:t>
      </w:r>
      <w:r>
        <w:rPr>
          <w:rFonts w:ascii="Times New Roman" w:hAnsi="Times New Roman" w:cs="Times New Roman"/>
          <w:lang w:val="en-GB"/>
        </w:rPr>
        <w:t>shall not adversely affect getting a semester or a year credit.</w:t>
      </w:r>
    </w:p>
    <w:p w14:paraId="6F801293"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1F558CF6" w14:textId="77777777" w:rsidR="006F6FFD" w:rsidRDefault="00F06731">
      <w:pPr>
        <w:pStyle w:val="Akapitzlist"/>
        <w:numPr>
          <w:ilvl w:val="1"/>
          <w:numId w:val="2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At the student's request the Dean may give her/his consent to individual </w:t>
      </w:r>
      <w:r w:rsidR="000E36E6">
        <w:rPr>
          <w:rFonts w:ascii="Times New Roman" w:hAnsi="Times New Roman" w:cs="Times New Roman"/>
          <w:lang w:val="en-GB"/>
        </w:rPr>
        <w:t>practical training arrangements</w:t>
      </w:r>
      <w:r>
        <w:rPr>
          <w:rFonts w:ascii="Times New Roman" w:hAnsi="Times New Roman" w:cs="Times New Roman"/>
          <w:lang w:val="en-GB"/>
        </w:rPr>
        <w:t>.</w:t>
      </w:r>
    </w:p>
    <w:p w14:paraId="300D8113" w14:textId="77777777" w:rsidR="006F6FFD" w:rsidRPr="00091117" w:rsidRDefault="006F6FFD">
      <w:pPr>
        <w:pStyle w:val="Akapitzlist"/>
        <w:autoSpaceDE w:val="0"/>
        <w:spacing w:after="0" w:line="100" w:lineRule="atLeast"/>
        <w:ind w:left="426" w:hanging="360"/>
        <w:jc w:val="both"/>
        <w:rPr>
          <w:rFonts w:ascii="Times New Roman" w:hAnsi="Times New Roman" w:cs="Times New Roman"/>
          <w:strike/>
          <w:lang w:val="en-GB"/>
        </w:rPr>
      </w:pPr>
    </w:p>
    <w:p w14:paraId="111D893A" w14:textId="77777777" w:rsidR="006F6FFD" w:rsidRPr="00091117" w:rsidRDefault="00F06731">
      <w:pPr>
        <w:pStyle w:val="Akapitzlist"/>
        <w:numPr>
          <w:ilvl w:val="1"/>
          <w:numId w:val="21"/>
        </w:numPr>
        <w:autoSpaceDE w:val="0"/>
        <w:spacing w:after="0" w:line="100" w:lineRule="atLeast"/>
        <w:ind w:left="426" w:hanging="360"/>
        <w:jc w:val="both"/>
        <w:rPr>
          <w:rFonts w:ascii="Times New Roman" w:hAnsi="Times New Roman" w:cs="Times New Roman"/>
          <w:lang w:val="en-GB"/>
        </w:rPr>
      </w:pPr>
      <w:r w:rsidRPr="00091117">
        <w:rPr>
          <w:rFonts w:ascii="Times New Roman" w:hAnsi="Times New Roman" w:cs="Times New Roman"/>
          <w:lang w:val="en-GB"/>
        </w:rPr>
        <w:t xml:space="preserve">In special and substantiated cases, the Dean may </w:t>
      </w:r>
      <w:r w:rsidR="000E36E6" w:rsidRPr="00091117">
        <w:rPr>
          <w:rFonts w:ascii="Times New Roman" w:hAnsi="Times New Roman" w:cs="Times New Roman"/>
          <w:lang w:val="en-GB"/>
        </w:rPr>
        <w:t xml:space="preserve">exempt a student </w:t>
      </w:r>
      <w:r w:rsidRPr="00091117">
        <w:rPr>
          <w:rFonts w:ascii="Times New Roman" w:hAnsi="Times New Roman" w:cs="Times New Roman"/>
          <w:lang w:val="en-GB"/>
        </w:rPr>
        <w:t>from under</w:t>
      </w:r>
      <w:r w:rsidR="000E36E6" w:rsidRPr="00091117">
        <w:rPr>
          <w:rFonts w:ascii="Times New Roman" w:hAnsi="Times New Roman" w:cs="Times New Roman"/>
          <w:lang w:val="en-GB"/>
        </w:rPr>
        <w:t>going practical training</w:t>
      </w:r>
      <w:r w:rsidRPr="00091117">
        <w:rPr>
          <w:rFonts w:ascii="Times New Roman" w:hAnsi="Times New Roman" w:cs="Times New Roman"/>
          <w:lang w:val="en-GB"/>
        </w:rPr>
        <w:t>.</w:t>
      </w:r>
    </w:p>
    <w:p w14:paraId="352628F3" w14:textId="77777777" w:rsidR="006F6FFD" w:rsidRPr="00091117" w:rsidRDefault="006F6FFD">
      <w:pPr>
        <w:pStyle w:val="Akapitzlist"/>
        <w:autoSpaceDE w:val="0"/>
        <w:spacing w:after="0" w:line="100" w:lineRule="atLeast"/>
        <w:ind w:left="426" w:hanging="360"/>
        <w:jc w:val="both"/>
        <w:rPr>
          <w:rFonts w:ascii="Times New Roman" w:hAnsi="Times New Roman" w:cs="Times New Roman"/>
          <w:strike/>
          <w:lang w:val="en-GB"/>
        </w:rPr>
      </w:pPr>
    </w:p>
    <w:p w14:paraId="13FDB292" w14:textId="77777777" w:rsidR="006F6FFD" w:rsidRPr="00091117" w:rsidRDefault="00F06731">
      <w:pPr>
        <w:pStyle w:val="Akapitzlist"/>
        <w:numPr>
          <w:ilvl w:val="1"/>
          <w:numId w:val="21"/>
        </w:numPr>
        <w:autoSpaceDE w:val="0"/>
        <w:spacing w:after="0" w:line="100" w:lineRule="atLeast"/>
        <w:ind w:left="426" w:hanging="360"/>
        <w:jc w:val="both"/>
        <w:rPr>
          <w:rFonts w:ascii="Times New Roman" w:hAnsi="Times New Roman" w:cs="Times New Roman"/>
          <w:lang w:val="en-GB"/>
        </w:rPr>
      </w:pPr>
      <w:r w:rsidRPr="00091117">
        <w:rPr>
          <w:rFonts w:ascii="Times New Roman" w:hAnsi="Times New Roman" w:cs="Times New Roman"/>
          <w:lang w:val="en-GB"/>
        </w:rPr>
        <w:t xml:space="preserve">The Dean or a person designated by her/him shall award credit for practical </w:t>
      </w:r>
      <w:r w:rsidR="00B957E7" w:rsidRPr="00091117">
        <w:rPr>
          <w:rFonts w:ascii="Times New Roman" w:hAnsi="Times New Roman" w:cs="Times New Roman"/>
          <w:lang w:val="en-GB"/>
        </w:rPr>
        <w:t>training</w:t>
      </w:r>
      <w:r w:rsidR="00091117" w:rsidRPr="00091117">
        <w:rPr>
          <w:rFonts w:ascii="Times New Roman" w:hAnsi="Times New Roman" w:cs="Times New Roman"/>
          <w:lang w:val="en-GB"/>
        </w:rPr>
        <w:t>.</w:t>
      </w:r>
    </w:p>
    <w:p w14:paraId="06B838AD" w14:textId="77777777" w:rsidR="006F6FFD" w:rsidRPr="00091117" w:rsidRDefault="006F6FFD">
      <w:pPr>
        <w:pStyle w:val="Akapitzlist"/>
        <w:autoSpaceDE w:val="0"/>
        <w:spacing w:after="0" w:line="100" w:lineRule="atLeast"/>
        <w:ind w:left="426" w:hanging="360"/>
        <w:jc w:val="both"/>
        <w:rPr>
          <w:rFonts w:ascii="Times New Roman" w:hAnsi="Times New Roman" w:cs="Times New Roman"/>
          <w:lang w:val="en-GB"/>
        </w:rPr>
      </w:pPr>
    </w:p>
    <w:p w14:paraId="6462E9B6" w14:textId="77777777" w:rsidR="006F6FFD" w:rsidRDefault="00F06731">
      <w:pPr>
        <w:pStyle w:val="Akapitzlist"/>
        <w:numPr>
          <w:ilvl w:val="1"/>
          <w:numId w:val="21"/>
        </w:numPr>
        <w:autoSpaceDE w:val="0"/>
        <w:spacing w:after="0" w:line="100" w:lineRule="atLeast"/>
        <w:ind w:left="426" w:hanging="360"/>
        <w:jc w:val="both"/>
        <w:rPr>
          <w:rFonts w:ascii="Times New Roman" w:hAnsi="Times New Roman" w:cs="Times New Roman"/>
          <w:lang w:val="en-GB"/>
        </w:rPr>
      </w:pPr>
      <w:r w:rsidRPr="00091117">
        <w:rPr>
          <w:rFonts w:ascii="Times New Roman" w:hAnsi="Times New Roman" w:cs="Times New Roman"/>
          <w:lang w:val="en-GB"/>
        </w:rPr>
        <w:t>Part-time students shall obtain credit for practical placement provided in the curric</w:t>
      </w:r>
      <w:r>
        <w:rPr>
          <w:rFonts w:ascii="Times New Roman" w:hAnsi="Times New Roman" w:cs="Times New Roman"/>
          <w:lang w:val="en-GB"/>
        </w:rPr>
        <w:t>ulum not later than taking their diploma exam.</w:t>
      </w:r>
    </w:p>
    <w:p w14:paraId="41ACD30B" w14:textId="77777777" w:rsidR="006F6FFD" w:rsidRDefault="00F06731">
      <w:pPr>
        <w:pStyle w:val="Akapitzlist"/>
        <w:numPr>
          <w:ilvl w:val="1"/>
          <w:numId w:val="2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w:t>
      </w:r>
      <w:r w:rsidR="00C67C3D">
        <w:rPr>
          <w:rFonts w:ascii="Times New Roman" w:hAnsi="Times New Roman" w:cs="Times New Roman"/>
          <w:lang w:val="en-GB"/>
        </w:rPr>
        <w:t xml:space="preserve">manner of undergoing practical training </w:t>
      </w:r>
      <w:r>
        <w:rPr>
          <w:rFonts w:ascii="Times New Roman" w:hAnsi="Times New Roman" w:cs="Times New Roman"/>
          <w:lang w:val="en-GB"/>
        </w:rPr>
        <w:t xml:space="preserve">and </w:t>
      </w:r>
      <w:r w:rsidR="00C67C3D">
        <w:rPr>
          <w:rFonts w:ascii="Times New Roman" w:hAnsi="Times New Roman" w:cs="Times New Roman"/>
          <w:lang w:val="en-GB"/>
        </w:rPr>
        <w:t xml:space="preserve">crediting procedure </w:t>
      </w:r>
      <w:r>
        <w:rPr>
          <w:rFonts w:ascii="Times New Roman" w:hAnsi="Times New Roman" w:cs="Times New Roman"/>
          <w:lang w:val="en-GB"/>
        </w:rPr>
        <w:t xml:space="preserve">are specified in faculty approved rules of crediting a </w:t>
      </w:r>
      <w:r w:rsidR="00C67C3D">
        <w:rPr>
          <w:rFonts w:ascii="Times New Roman" w:hAnsi="Times New Roman" w:cs="Times New Roman"/>
          <w:lang w:val="en-GB"/>
        </w:rPr>
        <w:t xml:space="preserve">professional </w:t>
      </w:r>
      <w:r>
        <w:rPr>
          <w:rFonts w:ascii="Times New Roman" w:hAnsi="Times New Roman" w:cs="Times New Roman"/>
          <w:lang w:val="en-GB"/>
        </w:rPr>
        <w:t xml:space="preserve">practical </w:t>
      </w:r>
      <w:r w:rsidR="00C67C3D">
        <w:rPr>
          <w:rFonts w:ascii="Times New Roman" w:hAnsi="Times New Roman" w:cs="Times New Roman"/>
          <w:lang w:val="en-GB"/>
        </w:rPr>
        <w:t>training</w:t>
      </w:r>
      <w:r>
        <w:rPr>
          <w:rFonts w:ascii="Times New Roman" w:hAnsi="Times New Roman" w:cs="Times New Roman"/>
          <w:lang w:val="en-GB"/>
        </w:rPr>
        <w:t>.</w:t>
      </w:r>
    </w:p>
    <w:p w14:paraId="1E29245D"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2B64D5AF" w14:textId="77777777" w:rsidR="006F6FFD" w:rsidRDefault="00F06731">
      <w:pPr>
        <w:pStyle w:val="Akapitzlist"/>
        <w:numPr>
          <w:ilvl w:val="1"/>
          <w:numId w:val="2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graduate completing the field of study being accomplished in accordance with the requirements of the STCW Convention, who by the date of the thesis defence has carried out part of the </w:t>
      </w:r>
      <w:r w:rsidR="00C67C3D">
        <w:rPr>
          <w:rFonts w:ascii="Times New Roman" w:hAnsi="Times New Roman" w:cs="Times New Roman"/>
          <w:lang w:val="en-GB"/>
        </w:rPr>
        <w:t xml:space="preserve">onboard training </w:t>
      </w:r>
      <w:r>
        <w:rPr>
          <w:rFonts w:ascii="Times New Roman" w:hAnsi="Times New Roman" w:cs="Times New Roman"/>
          <w:lang w:val="en-GB"/>
        </w:rPr>
        <w:t xml:space="preserve">at sea as required by the regulation of the minister responsible for maritime economy concerning seafarers' training and qualifications for the operational level in a respective department in international shipping, may continue the practical placement under the supervision of the University to meet the standards and </w:t>
      </w:r>
      <w:r w:rsidR="00C67C3D">
        <w:rPr>
          <w:rFonts w:ascii="Times New Roman" w:hAnsi="Times New Roman" w:cs="Times New Roman"/>
          <w:lang w:val="en-GB"/>
        </w:rPr>
        <w:t xml:space="preserve">duration </w:t>
      </w:r>
      <w:r>
        <w:rPr>
          <w:rFonts w:ascii="Times New Roman" w:hAnsi="Times New Roman" w:cs="Times New Roman"/>
          <w:lang w:val="en-GB"/>
        </w:rPr>
        <w:t xml:space="preserve">of </w:t>
      </w:r>
      <w:r w:rsidR="00C67C3D">
        <w:rPr>
          <w:rFonts w:ascii="Times New Roman" w:hAnsi="Times New Roman" w:cs="Times New Roman"/>
          <w:lang w:val="en-GB"/>
        </w:rPr>
        <w:t xml:space="preserve">training </w:t>
      </w:r>
      <w:r>
        <w:rPr>
          <w:rFonts w:ascii="Times New Roman" w:hAnsi="Times New Roman" w:cs="Times New Roman"/>
          <w:lang w:val="en-GB"/>
        </w:rPr>
        <w:t>determined in th</w:t>
      </w:r>
      <w:r w:rsidR="00C67C3D">
        <w:rPr>
          <w:rFonts w:ascii="Times New Roman" w:hAnsi="Times New Roman" w:cs="Times New Roman"/>
          <w:lang w:val="en-GB"/>
        </w:rPr>
        <w:t>e</w:t>
      </w:r>
      <w:r>
        <w:rPr>
          <w:rFonts w:ascii="Times New Roman" w:hAnsi="Times New Roman" w:cs="Times New Roman"/>
          <w:lang w:val="en-GB"/>
        </w:rPr>
        <w:t xml:space="preserve"> regulation.</w:t>
      </w:r>
    </w:p>
    <w:p w14:paraId="56666281"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30DDD717" w14:textId="77777777" w:rsidR="006F6FFD" w:rsidRDefault="00F06731">
      <w:pPr>
        <w:pStyle w:val="Akapitzlist"/>
        <w:numPr>
          <w:ilvl w:val="1"/>
          <w:numId w:val="2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rules of the supervision referred to in sub-paragraph 9 are described in the Quality Management System procedures</w:t>
      </w:r>
      <w:r w:rsidR="00C67C3D">
        <w:rPr>
          <w:rFonts w:ascii="Times New Roman" w:hAnsi="Times New Roman" w:cs="Times New Roman"/>
          <w:lang w:val="en-GB"/>
        </w:rPr>
        <w:t>. T</w:t>
      </w:r>
      <w:r>
        <w:rPr>
          <w:rFonts w:ascii="Times New Roman" w:hAnsi="Times New Roman" w:cs="Times New Roman"/>
          <w:lang w:val="en-GB"/>
        </w:rPr>
        <w:t>he supervision is completed by issuing an approval statement of fulfilling the requirements concerning On Board Training Record Book as laid down in the annex to the current certificate of STCW compliance which specifies the scope of training services provided by the University.</w:t>
      </w:r>
    </w:p>
    <w:p w14:paraId="49915A3B" w14:textId="77777777" w:rsidR="006F6FFD" w:rsidRDefault="006F6FFD">
      <w:pPr>
        <w:pStyle w:val="Akapitzlist"/>
        <w:autoSpaceDE w:val="0"/>
        <w:spacing w:after="0" w:line="100" w:lineRule="atLeast"/>
        <w:ind w:left="426" w:hanging="360"/>
        <w:jc w:val="both"/>
        <w:rPr>
          <w:rFonts w:ascii="Times New Roman" w:hAnsi="Times New Roman" w:cs="Times New Roman"/>
          <w:i/>
          <w:lang w:val="en-GB"/>
        </w:rPr>
      </w:pPr>
    </w:p>
    <w:p w14:paraId="683F7135" w14:textId="77777777" w:rsidR="006F6FFD" w:rsidRDefault="00F06731">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V. Individualised programme of study</w:t>
      </w:r>
    </w:p>
    <w:p w14:paraId="64E6EE0C" w14:textId="77777777" w:rsidR="006F6FFD" w:rsidRDefault="006F6FFD">
      <w:pPr>
        <w:pStyle w:val="Standard"/>
        <w:autoSpaceDE w:val="0"/>
        <w:rPr>
          <w:rFonts w:ascii="Times New Roman" w:hAnsi="Times New Roman" w:cs="Times New Roman"/>
          <w:b/>
          <w:sz w:val="22"/>
          <w:szCs w:val="22"/>
          <w:lang w:val="en-GB"/>
        </w:rPr>
      </w:pPr>
    </w:p>
    <w:p w14:paraId="0A471C80" w14:textId="77777777" w:rsidR="006F6FFD" w:rsidRPr="00091117" w:rsidRDefault="00F06731">
      <w:pPr>
        <w:pStyle w:val="Standard"/>
        <w:autoSpaceDE w:val="0"/>
        <w:jc w:val="center"/>
        <w:rPr>
          <w:rFonts w:hint="eastAsia"/>
          <w:lang w:val="en-US"/>
        </w:rPr>
      </w:pPr>
      <w:r>
        <w:rPr>
          <w:rFonts w:ascii="Times New Roman" w:hAnsi="Times New Roman" w:cs="Times New Roman"/>
          <w:b/>
          <w:sz w:val="22"/>
          <w:szCs w:val="22"/>
          <w:lang w:val="en-GB"/>
        </w:rPr>
        <w:lastRenderedPageBreak/>
        <w:t>§ 1</w:t>
      </w:r>
      <w:r w:rsidR="00F76D0D">
        <w:rPr>
          <w:rFonts w:ascii="Times New Roman" w:hAnsi="Times New Roman" w:cs="Times New Roman"/>
          <w:b/>
          <w:sz w:val="22"/>
          <w:szCs w:val="22"/>
          <w:lang w:val="en-GB"/>
        </w:rPr>
        <w:t>9</w:t>
      </w:r>
      <w:r>
        <w:rPr>
          <w:rFonts w:ascii="Times New Roman" w:hAnsi="Times New Roman" w:cs="Times New Roman"/>
          <w:b/>
          <w:sz w:val="22"/>
          <w:szCs w:val="22"/>
          <w:lang w:val="en-GB"/>
        </w:rPr>
        <w:t xml:space="preserve">.The </w:t>
      </w:r>
      <w:r w:rsidR="00954410">
        <w:rPr>
          <w:rFonts w:ascii="Times New Roman" w:hAnsi="Times New Roman" w:cs="Times New Roman"/>
          <w:b/>
          <w:sz w:val="22"/>
          <w:szCs w:val="22"/>
          <w:lang w:val="en-GB"/>
        </w:rPr>
        <w:t>conditions</w:t>
      </w:r>
      <w:r>
        <w:rPr>
          <w:rFonts w:ascii="Times New Roman" w:hAnsi="Times New Roman" w:cs="Times New Roman"/>
          <w:b/>
          <w:sz w:val="22"/>
          <w:szCs w:val="22"/>
          <w:lang w:val="en-GB"/>
        </w:rPr>
        <w:t xml:space="preserve"> for students following an </w:t>
      </w:r>
      <w:r w:rsidRPr="00091117">
        <w:rPr>
          <w:rFonts w:ascii="Times New Roman" w:hAnsi="Times New Roman" w:cs="Times New Roman"/>
          <w:b/>
          <w:sz w:val="22"/>
          <w:szCs w:val="22"/>
          <w:lang w:val="en-GB"/>
        </w:rPr>
        <w:t>individualised study programme</w:t>
      </w:r>
      <w:r w:rsidRPr="00091117">
        <w:rPr>
          <w:rFonts w:ascii="Times New Roman" w:hAnsi="Times New Roman" w:cs="Times New Roman"/>
          <w:sz w:val="22"/>
          <w:szCs w:val="22"/>
          <w:lang w:val="en-GB"/>
        </w:rPr>
        <w:t>.</w:t>
      </w:r>
    </w:p>
    <w:p w14:paraId="651D21AE" w14:textId="77777777" w:rsidR="006F6FFD" w:rsidRPr="00091117" w:rsidRDefault="006F6FFD">
      <w:pPr>
        <w:pStyle w:val="Standard"/>
        <w:autoSpaceDE w:val="0"/>
        <w:rPr>
          <w:rFonts w:ascii="Times New Roman" w:hAnsi="Times New Roman" w:cs="Times New Roman"/>
          <w:i/>
          <w:sz w:val="22"/>
          <w:szCs w:val="22"/>
          <w:lang w:val="en-US"/>
        </w:rPr>
      </w:pPr>
    </w:p>
    <w:p w14:paraId="29A1FF7B" w14:textId="77777777" w:rsidR="006F6FFD" w:rsidRDefault="00F06731" w:rsidP="00954410">
      <w:pPr>
        <w:pStyle w:val="Akapitzlist"/>
        <w:numPr>
          <w:ilvl w:val="0"/>
          <w:numId w:val="22"/>
        </w:numPr>
        <w:autoSpaceDE w:val="0"/>
        <w:spacing w:after="0" w:line="100" w:lineRule="atLeast"/>
        <w:ind w:left="426" w:hanging="360"/>
        <w:jc w:val="both"/>
        <w:rPr>
          <w:rFonts w:ascii="Times New Roman" w:hAnsi="Times New Roman" w:cs="Times New Roman"/>
          <w:lang w:val="en-GB"/>
        </w:rPr>
      </w:pPr>
      <w:r w:rsidRPr="00091117">
        <w:rPr>
          <w:rFonts w:ascii="Times New Roman" w:hAnsi="Times New Roman" w:cs="Times New Roman"/>
          <w:lang w:val="en-GB"/>
        </w:rPr>
        <w:t>The student may pursue an</w:t>
      </w:r>
      <w:r w:rsidRPr="00091117">
        <w:rPr>
          <w:rFonts w:ascii="Times New Roman" w:hAnsi="Times New Roman" w:cs="Times New Roman"/>
          <w:i/>
          <w:lang w:val="en-GB"/>
        </w:rPr>
        <w:t xml:space="preserve"> </w:t>
      </w:r>
      <w:r w:rsidRPr="00091117">
        <w:rPr>
          <w:rFonts w:ascii="Times New Roman" w:hAnsi="Times New Roman" w:cs="Times New Roman"/>
          <w:lang w:val="en-GB"/>
        </w:rPr>
        <w:t xml:space="preserve">individualised study programme and curriculum </w:t>
      </w:r>
      <w:r w:rsidR="00954410" w:rsidRPr="00091117">
        <w:rPr>
          <w:rFonts w:ascii="Times New Roman" w:hAnsi="Times New Roman" w:cs="Times New Roman"/>
          <w:lang w:val="en-GB"/>
        </w:rPr>
        <w:t>on Dean’s</w:t>
      </w:r>
      <w:r w:rsidR="00954410" w:rsidRPr="00954410">
        <w:rPr>
          <w:rFonts w:ascii="Times New Roman" w:hAnsi="Times New Roman" w:cs="Times New Roman"/>
          <w:lang w:val="en-GB"/>
        </w:rPr>
        <w:t xml:space="preserve"> consent.</w:t>
      </w:r>
      <w:r w:rsidRPr="00954410">
        <w:rPr>
          <w:rFonts w:ascii="Times New Roman" w:hAnsi="Times New Roman" w:cs="Times New Roman"/>
          <w:lang w:val="en-GB"/>
        </w:rPr>
        <w:t>.</w:t>
      </w:r>
    </w:p>
    <w:p w14:paraId="46D2E168" w14:textId="77777777" w:rsidR="006F6FFD" w:rsidRDefault="006F6FFD">
      <w:pPr>
        <w:pStyle w:val="Akapitzlist"/>
        <w:autoSpaceDE w:val="0"/>
        <w:spacing w:after="0" w:line="100" w:lineRule="atLeast"/>
        <w:ind w:left="66"/>
        <w:jc w:val="both"/>
        <w:rPr>
          <w:rFonts w:ascii="Times New Roman" w:hAnsi="Times New Roman" w:cs="Times New Roman"/>
          <w:lang w:val="en-GB"/>
        </w:rPr>
      </w:pPr>
    </w:p>
    <w:p w14:paraId="231E36D0" w14:textId="77777777" w:rsidR="006F6FFD" w:rsidRDefault="00954410">
      <w:pPr>
        <w:pStyle w:val="Akapitzlist"/>
        <w:numPr>
          <w:ilvl w:val="0"/>
          <w:numId w:val="22"/>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Dean shall </w:t>
      </w:r>
      <w:r w:rsidR="00F06731">
        <w:rPr>
          <w:rFonts w:ascii="Times New Roman" w:hAnsi="Times New Roman" w:cs="Times New Roman"/>
          <w:lang w:val="en-GB"/>
        </w:rPr>
        <w:t>establish rules for students following an individualised study programme</w:t>
      </w:r>
      <w:r>
        <w:rPr>
          <w:rFonts w:ascii="Times New Roman" w:hAnsi="Times New Roman" w:cs="Times New Roman"/>
          <w:lang w:val="en-GB"/>
        </w:rPr>
        <w:t>.</w:t>
      </w:r>
    </w:p>
    <w:p w14:paraId="59298FD8" w14:textId="77777777" w:rsidR="00954410" w:rsidRDefault="00954410">
      <w:pPr>
        <w:pStyle w:val="Akapitzlist"/>
        <w:numPr>
          <w:ilvl w:val="0"/>
          <w:numId w:val="22"/>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following principles ap</w:t>
      </w:r>
      <w:r w:rsidR="009B46EB">
        <w:rPr>
          <w:rFonts w:ascii="Times New Roman" w:hAnsi="Times New Roman" w:cs="Times New Roman"/>
          <w:lang w:val="en-GB"/>
        </w:rPr>
        <w:t>p</w:t>
      </w:r>
      <w:r>
        <w:rPr>
          <w:rFonts w:ascii="Times New Roman" w:hAnsi="Times New Roman" w:cs="Times New Roman"/>
          <w:lang w:val="en-GB"/>
        </w:rPr>
        <w:t>ly to individual path of studies:</w:t>
      </w:r>
    </w:p>
    <w:p w14:paraId="2A8039D8" w14:textId="77777777" w:rsidR="006F6FFD" w:rsidRDefault="00F06731" w:rsidP="002B3F3F">
      <w:pPr>
        <w:pStyle w:val="Akapitzlist"/>
        <w:numPr>
          <w:ilvl w:val="0"/>
          <w:numId w:val="76"/>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an individualised study programme may be granted to an outstanding student of first-cycle degree programme who has successfully completed the first year of study, or to an outstanding student who has completed the first-cycle degree programme;</w:t>
      </w:r>
    </w:p>
    <w:p w14:paraId="1437EE49" w14:textId="77777777" w:rsidR="00954410" w:rsidRPr="00954410" w:rsidRDefault="00F06731">
      <w:pPr>
        <w:pStyle w:val="Akapitzlist"/>
        <w:numPr>
          <w:ilvl w:val="0"/>
          <w:numId w:val="23"/>
        </w:numPr>
        <w:tabs>
          <w:tab w:val="left" w:pos="2553"/>
        </w:tabs>
        <w:autoSpaceDE w:val="0"/>
        <w:spacing w:after="0" w:line="100" w:lineRule="atLeast"/>
        <w:ind w:left="851" w:hanging="360"/>
        <w:jc w:val="both"/>
        <w:rPr>
          <w:lang w:val="en-US"/>
        </w:rPr>
      </w:pPr>
      <w:r>
        <w:rPr>
          <w:rFonts w:ascii="Times New Roman" w:hAnsi="Times New Roman" w:cs="Times New Roman"/>
          <w:lang w:val="en-GB"/>
        </w:rPr>
        <w:t xml:space="preserve">The </w:t>
      </w:r>
      <w:r w:rsidR="00954410">
        <w:rPr>
          <w:rFonts w:ascii="Times New Roman" w:hAnsi="Times New Roman" w:cs="Times New Roman"/>
          <w:lang w:val="en-GB"/>
        </w:rPr>
        <w:t xml:space="preserve">consent is granted: </w:t>
      </w:r>
    </w:p>
    <w:p w14:paraId="40BD1FB1" w14:textId="77777777" w:rsidR="00954410" w:rsidRPr="00954410" w:rsidRDefault="00F06731" w:rsidP="002B3F3F">
      <w:pPr>
        <w:pStyle w:val="Akapitzlist"/>
        <w:numPr>
          <w:ilvl w:val="1"/>
          <w:numId w:val="110"/>
        </w:numPr>
        <w:tabs>
          <w:tab w:val="left" w:pos="2553"/>
        </w:tabs>
        <w:autoSpaceDE w:val="0"/>
        <w:spacing w:after="0" w:line="100" w:lineRule="atLeast"/>
        <w:jc w:val="both"/>
        <w:rPr>
          <w:lang w:val="en-US"/>
        </w:rPr>
      </w:pPr>
      <w:r>
        <w:rPr>
          <w:rFonts w:ascii="Times New Roman" w:hAnsi="Times New Roman" w:cs="Times New Roman"/>
          <w:lang w:val="en-GB"/>
        </w:rPr>
        <w:t xml:space="preserve">upon a written </w:t>
      </w:r>
      <w:r w:rsidR="00954410">
        <w:rPr>
          <w:rFonts w:ascii="Times New Roman" w:hAnsi="Times New Roman" w:cs="Times New Roman"/>
          <w:lang w:val="en-GB"/>
        </w:rPr>
        <w:t xml:space="preserve">request of the </w:t>
      </w:r>
      <w:r>
        <w:rPr>
          <w:rFonts w:ascii="Times New Roman" w:hAnsi="Times New Roman" w:cs="Times New Roman"/>
          <w:lang w:val="en-GB"/>
        </w:rPr>
        <w:t>student</w:t>
      </w:r>
      <w:r w:rsidR="00B97E0F">
        <w:rPr>
          <w:rFonts w:ascii="Times New Roman" w:hAnsi="Times New Roman" w:cs="Times New Roman"/>
          <w:lang w:val="en-GB"/>
        </w:rPr>
        <w:t>;</w:t>
      </w:r>
    </w:p>
    <w:p w14:paraId="3275937B" w14:textId="77777777" w:rsidR="006F6FFD" w:rsidRPr="00B97E0F" w:rsidRDefault="00954410" w:rsidP="002B3F3F">
      <w:pPr>
        <w:pStyle w:val="Akapitzlist"/>
        <w:numPr>
          <w:ilvl w:val="1"/>
          <w:numId w:val="110"/>
        </w:numPr>
        <w:tabs>
          <w:tab w:val="left" w:pos="2553"/>
        </w:tabs>
        <w:autoSpaceDE w:val="0"/>
        <w:spacing w:after="0" w:line="100" w:lineRule="atLeast"/>
        <w:jc w:val="both"/>
        <w:rPr>
          <w:lang w:val="en-US"/>
        </w:rPr>
      </w:pPr>
      <w:r>
        <w:rPr>
          <w:rFonts w:ascii="Times New Roman" w:hAnsi="Times New Roman" w:cs="Times New Roman"/>
          <w:lang w:val="en-US"/>
        </w:rPr>
        <w:t>provided that the student s</w:t>
      </w:r>
      <w:r w:rsidR="00F06731">
        <w:rPr>
          <w:rFonts w:ascii="Times New Roman" w:hAnsi="Times New Roman" w:cs="Times New Roman"/>
          <w:lang w:val="en-GB"/>
        </w:rPr>
        <w:t xml:space="preserve">hall </w:t>
      </w:r>
      <w:r>
        <w:rPr>
          <w:rFonts w:ascii="Times New Roman" w:hAnsi="Times New Roman" w:cs="Times New Roman"/>
          <w:lang w:val="en-GB"/>
        </w:rPr>
        <w:t xml:space="preserve">attaches a consent of his/her </w:t>
      </w:r>
      <w:r w:rsidR="00F06731">
        <w:rPr>
          <w:rFonts w:ascii="Times New Roman" w:hAnsi="Times New Roman" w:cs="Times New Roman"/>
          <w:lang w:val="en-GB"/>
        </w:rPr>
        <w:t xml:space="preserve">academic </w:t>
      </w:r>
      <w:r>
        <w:rPr>
          <w:rFonts w:ascii="Times New Roman" w:hAnsi="Times New Roman" w:cs="Times New Roman"/>
          <w:lang w:val="en-GB"/>
        </w:rPr>
        <w:t>tutor</w:t>
      </w:r>
      <w:r w:rsidR="00F06731">
        <w:rPr>
          <w:rFonts w:ascii="Times New Roman" w:hAnsi="Times New Roman" w:cs="Times New Roman"/>
          <w:lang w:val="en-GB"/>
        </w:rPr>
        <w:t xml:space="preserve"> </w:t>
      </w:r>
      <w:r w:rsidR="00B97E0F">
        <w:rPr>
          <w:rFonts w:ascii="Times New Roman" w:hAnsi="Times New Roman" w:cs="Times New Roman"/>
          <w:lang w:val="en-GB"/>
        </w:rPr>
        <w:t xml:space="preserve">who </w:t>
      </w:r>
      <w:r w:rsidR="00F06731">
        <w:rPr>
          <w:rFonts w:ascii="Times New Roman" w:hAnsi="Times New Roman" w:cs="Times New Roman"/>
          <w:lang w:val="en-GB"/>
        </w:rPr>
        <w:t xml:space="preserve">will supervise </w:t>
      </w:r>
      <w:r w:rsidR="00B97E0F">
        <w:rPr>
          <w:rFonts w:ascii="Times New Roman" w:hAnsi="Times New Roman" w:cs="Times New Roman"/>
          <w:lang w:val="en-GB"/>
        </w:rPr>
        <w:t>student’s performance;</w:t>
      </w:r>
    </w:p>
    <w:p w14:paraId="63A7A8C7" w14:textId="77777777" w:rsidR="006F6FFD" w:rsidRDefault="00B97E0F" w:rsidP="002B3F3F">
      <w:pPr>
        <w:pStyle w:val="Akapitzlist"/>
        <w:numPr>
          <w:ilvl w:val="1"/>
          <w:numId w:val="110"/>
        </w:numPr>
        <w:tabs>
          <w:tab w:val="left" w:pos="2553"/>
        </w:tabs>
        <w:autoSpaceDE w:val="0"/>
        <w:spacing w:after="0" w:line="100" w:lineRule="atLeast"/>
        <w:jc w:val="both"/>
        <w:rPr>
          <w:rFonts w:ascii="Times New Roman" w:hAnsi="Times New Roman" w:cs="Times New Roman"/>
          <w:lang w:val="en-GB"/>
        </w:rPr>
      </w:pPr>
      <w:r>
        <w:rPr>
          <w:rFonts w:ascii="Times New Roman" w:hAnsi="Times New Roman" w:cs="Times New Roman"/>
          <w:lang w:val="en-GB"/>
        </w:rPr>
        <w:t>provided th</w:t>
      </w:r>
      <w:r w:rsidR="009B46EB">
        <w:rPr>
          <w:rFonts w:ascii="Times New Roman" w:hAnsi="Times New Roman" w:cs="Times New Roman"/>
          <w:lang w:val="en-GB"/>
        </w:rPr>
        <w:t>a</w:t>
      </w:r>
      <w:r>
        <w:rPr>
          <w:rFonts w:ascii="Times New Roman" w:hAnsi="Times New Roman" w:cs="Times New Roman"/>
          <w:lang w:val="en-GB"/>
        </w:rPr>
        <w:t>t the student attaches to the request a proposal of individual program of studies jointly developed with t</w:t>
      </w:r>
      <w:r w:rsidR="00F06731" w:rsidRPr="00B97E0F">
        <w:rPr>
          <w:rFonts w:ascii="Times New Roman" w:hAnsi="Times New Roman" w:cs="Times New Roman"/>
          <w:lang w:val="en-GB"/>
        </w:rPr>
        <w:t>he academic t</w:t>
      </w:r>
      <w:r>
        <w:rPr>
          <w:rFonts w:ascii="Times New Roman" w:hAnsi="Times New Roman" w:cs="Times New Roman"/>
          <w:lang w:val="en-GB"/>
        </w:rPr>
        <w:t>utor</w:t>
      </w:r>
      <w:r w:rsidR="00F06731" w:rsidRPr="00B97E0F">
        <w:rPr>
          <w:rFonts w:ascii="Times New Roman" w:hAnsi="Times New Roman" w:cs="Times New Roman"/>
          <w:lang w:val="en-GB"/>
        </w:rPr>
        <w:t>;</w:t>
      </w:r>
      <w:r>
        <w:rPr>
          <w:rFonts w:ascii="Times New Roman" w:hAnsi="Times New Roman" w:cs="Times New Roman"/>
          <w:lang w:val="en-GB"/>
        </w:rPr>
        <w:t xml:space="preserve"> </w:t>
      </w:r>
      <w:r w:rsidR="00F06731">
        <w:rPr>
          <w:rFonts w:ascii="Times New Roman" w:hAnsi="Times New Roman" w:cs="Times New Roman"/>
          <w:lang w:val="en-GB"/>
        </w:rPr>
        <w:t>The respective Dean's office shall keep ISP record.</w:t>
      </w:r>
    </w:p>
    <w:p w14:paraId="3202C4FE" w14:textId="77777777" w:rsidR="006F6FFD" w:rsidRDefault="00B97E0F" w:rsidP="002B3F3F">
      <w:pPr>
        <w:pStyle w:val="Akapitzlist"/>
        <w:numPr>
          <w:ilvl w:val="0"/>
          <w:numId w:val="76"/>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The tutor shall be an academic teacher holding a scientific title or degree;</w:t>
      </w:r>
    </w:p>
    <w:p w14:paraId="2F4C10ED" w14:textId="77777777" w:rsidR="00B97E0F" w:rsidRDefault="00B97E0F" w:rsidP="002B3F3F">
      <w:pPr>
        <w:pStyle w:val="Akapitzlist"/>
        <w:numPr>
          <w:ilvl w:val="0"/>
          <w:numId w:val="76"/>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The student is obliged to complete the full program of studies and achieve all required learning outcomes, expressed in ECTS points,</w:t>
      </w:r>
    </w:p>
    <w:p w14:paraId="143226F9" w14:textId="77777777" w:rsidR="006F6FFD" w:rsidRPr="00FE2210" w:rsidRDefault="00B97E0F" w:rsidP="002B3F3F">
      <w:pPr>
        <w:pStyle w:val="Akapitzlist"/>
        <w:numPr>
          <w:ilvl w:val="0"/>
          <w:numId w:val="76"/>
        </w:numPr>
        <w:tabs>
          <w:tab w:val="left" w:pos="2553"/>
        </w:tabs>
        <w:autoSpaceDE w:val="0"/>
        <w:spacing w:after="0" w:line="100" w:lineRule="atLeast"/>
        <w:ind w:left="851" w:hanging="360"/>
        <w:jc w:val="both"/>
        <w:rPr>
          <w:rFonts w:ascii="Times New Roman" w:hAnsi="Times New Roman" w:cs="Times New Roman"/>
          <w:lang w:val="en-GB"/>
        </w:rPr>
      </w:pPr>
      <w:r w:rsidRPr="00FE2210">
        <w:rPr>
          <w:rFonts w:ascii="Times New Roman" w:hAnsi="Times New Roman" w:cs="Times New Roman"/>
          <w:lang w:val="en-GB"/>
        </w:rPr>
        <w:t xml:space="preserve">Individual </w:t>
      </w:r>
      <w:r w:rsidR="00FE2210" w:rsidRPr="00FE2210">
        <w:rPr>
          <w:rFonts w:ascii="Times New Roman" w:hAnsi="Times New Roman" w:cs="Times New Roman"/>
          <w:lang w:val="en-GB"/>
        </w:rPr>
        <w:t>stud</w:t>
      </w:r>
      <w:r w:rsidR="009B46EB">
        <w:rPr>
          <w:rFonts w:ascii="Times New Roman" w:hAnsi="Times New Roman" w:cs="Times New Roman"/>
          <w:lang w:val="en-GB"/>
        </w:rPr>
        <w:t xml:space="preserve">y </w:t>
      </w:r>
      <w:r w:rsidR="00FE2210" w:rsidRPr="00FE2210">
        <w:rPr>
          <w:rFonts w:ascii="Times New Roman" w:hAnsi="Times New Roman" w:cs="Times New Roman"/>
          <w:lang w:val="en-GB"/>
        </w:rPr>
        <w:t>prog</w:t>
      </w:r>
      <w:r w:rsidR="009B46EB">
        <w:rPr>
          <w:rFonts w:ascii="Times New Roman" w:hAnsi="Times New Roman" w:cs="Times New Roman"/>
          <w:lang w:val="en-GB"/>
        </w:rPr>
        <w:t xml:space="preserve">ram cannot prolong </w:t>
      </w:r>
      <w:r w:rsidR="00FE2210" w:rsidRPr="00FE2210">
        <w:rPr>
          <w:rFonts w:ascii="Times New Roman" w:hAnsi="Times New Roman" w:cs="Times New Roman"/>
          <w:lang w:val="en-GB"/>
        </w:rPr>
        <w:t xml:space="preserve">the </w:t>
      </w:r>
      <w:r w:rsidR="009B46EB">
        <w:rPr>
          <w:rFonts w:ascii="Times New Roman" w:hAnsi="Times New Roman" w:cs="Times New Roman"/>
          <w:lang w:val="en-GB"/>
        </w:rPr>
        <w:t xml:space="preserve">nominal </w:t>
      </w:r>
      <w:r w:rsidR="00F06731" w:rsidRPr="00FE2210">
        <w:rPr>
          <w:rFonts w:ascii="Times New Roman" w:hAnsi="Times New Roman" w:cs="Times New Roman"/>
          <w:lang w:val="en-GB"/>
        </w:rPr>
        <w:t>study period</w:t>
      </w:r>
      <w:r w:rsidR="00FE2210" w:rsidRPr="00FE2210">
        <w:rPr>
          <w:rFonts w:ascii="Times New Roman" w:hAnsi="Times New Roman" w:cs="Times New Roman"/>
          <w:lang w:val="en-GB"/>
        </w:rPr>
        <w:t>.</w:t>
      </w:r>
    </w:p>
    <w:p w14:paraId="630DCDE3" w14:textId="77777777" w:rsidR="00234314" w:rsidRDefault="00FE2210" w:rsidP="00FE2210">
      <w:pPr>
        <w:pStyle w:val="Akapitzlist"/>
        <w:numPr>
          <w:ilvl w:val="0"/>
          <w:numId w:val="22"/>
        </w:numPr>
        <w:autoSpaceDE w:val="0"/>
        <w:spacing w:after="0" w:line="100" w:lineRule="atLeast"/>
        <w:ind w:hanging="360"/>
        <w:jc w:val="both"/>
        <w:rPr>
          <w:rFonts w:ascii="Times New Roman" w:hAnsi="Times New Roman" w:cs="Times New Roman"/>
          <w:bCs/>
          <w:lang w:val="en-GB"/>
        </w:rPr>
      </w:pPr>
      <w:r>
        <w:rPr>
          <w:rFonts w:ascii="Times New Roman" w:hAnsi="Times New Roman" w:cs="Times New Roman"/>
          <w:bCs/>
          <w:lang w:val="en-GB"/>
        </w:rPr>
        <w:t>A pregnant or parent student cannot be refused to follow an individual study program of in a field of study or cycle till they complete their completion in the case of full-time studies.</w:t>
      </w:r>
    </w:p>
    <w:p w14:paraId="23A0567B" w14:textId="77777777" w:rsidR="00FE2210" w:rsidRPr="00FE2210" w:rsidRDefault="00FE2210" w:rsidP="00FE2210">
      <w:pPr>
        <w:pStyle w:val="Akapitzlist"/>
        <w:autoSpaceDE w:val="0"/>
        <w:spacing w:after="0" w:line="100" w:lineRule="atLeast"/>
        <w:jc w:val="both"/>
        <w:rPr>
          <w:rFonts w:ascii="Times New Roman" w:hAnsi="Times New Roman" w:cs="Times New Roman"/>
          <w:bCs/>
          <w:lang w:val="en-GB"/>
        </w:rPr>
      </w:pPr>
    </w:p>
    <w:p w14:paraId="59227E6E" w14:textId="77777777" w:rsidR="00234314" w:rsidRPr="00411A91" w:rsidRDefault="00234314" w:rsidP="00234314">
      <w:pPr>
        <w:autoSpaceDE w:val="0"/>
        <w:adjustRightInd w:val="0"/>
        <w:jc w:val="both"/>
        <w:rPr>
          <w:rFonts w:hint="eastAsia"/>
          <w:b/>
          <w:bCs/>
          <w:sz w:val="28"/>
          <w:szCs w:val="28"/>
          <w:lang w:val="en-GB"/>
        </w:rPr>
      </w:pPr>
      <w:r w:rsidRPr="00411A91">
        <w:rPr>
          <w:b/>
          <w:bCs/>
          <w:sz w:val="28"/>
          <w:szCs w:val="28"/>
          <w:lang w:val="en-GB"/>
        </w:rPr>
        <w:t xml:space="preserve">VI. </w:t>
      </w:r>
      <w:bookmarkStart w:id="1" w:name="_Hlk536435550"/>
      <w:r w:rsidR="00635630" w:rsidRPr="00411A91">
        <w:rPr>
          <w:b/>
          <w:bCs/>
          <w:sz w:val="28"/>
          <w:szCs w:val="28"/>
          <w:lang w:val="en-GB"/>
        </w:rPr>
        <w:t>Admission following the recognition of candidate learning outcomes</w:t>
      </w:r>
      <w:bookmarkEnd w:id="1"/>
    </w:p>
    <w:p w14:paraId="1B592252" w14:textId="77777777" w:rsidR="00234314" w:rsidRPr="00411A91" w:rsidRDefault="00234314" w:rsidP="00234314">
      <w:pPr>
        <w:autoSpaceDE w:val="0"/>
        <w:adjustRightInd w:val="0"/>
        <w:jc w:val="center"/>
        <w:rPr>
          <w:rFonts w:hint="eastAsia"/>
          <w:b/>
          <w:bCs/>
          <w:lang w:val="en-GB"/>
        </w:rPr>
      </w:pPr>
    </w:p>
    <w:p w14:paraId="45866DE5" w14:textId="77777777" w:rsidR="00234314" w:rsidRPr="00411A91" w:rsidRDefault="00234314" w:rsidP="00234314">
      <w:pPr>
        <w:autoSpaceDE w:val="0"/>
        <w:adjustRightInd w:val="0"/>
        <w:jc w:val="center"/>
        <w:rPr>
          <w:rFonts w:hint="eastAsia"/>
          <w:b/>
          <w:bCs/>
          <w:lang w:val="en-GB"/>
        </w:rPr>
      </w:pPr>
      <w:r w:rsidRPr="00411A91">
        <w:rPr>
          <w:b/>
          <w:bCs/>
          <w:lang w:val="en-GB"/>
        </w:rPr>
        <w:t>§ 20.</w:t>
      </w:r>
      <w:r w:rsidRPr="00411A91">
        <w:rPr>
          <w:b/>
          <w:bCs/>
          <w:sz w:val="28"/>
          <w:szCs w:val="28"/>
          <w:lang w:val="en-GB"/>
        </w:rPr>
        <w:t xml:space="preserve"> </w:t>
      </w:r>
      <w:r w:rsidR="00635630" w:rsidRPr="00411A91">
        <w:rPr>
          <w:b/>
          <w:bCs/>
          <w:sz w:val="28"/>
          <w:szCs w:val="28"/>
          <w:lang w:val="en-GB"/>
        </w:rPr>
        <w:t xml:space="preserve">Conditions for studying by </w:t>
      </w:r>
      <w:r w:rsidR="005A3D85" w:rsidRPr="00411A91">
        <w:rPr>
          <w:b/>
          <w:bCs/>
          <w:sz w:val="28"/>
          <w:szCs w:val="28"/>
          <w:lang w:val="en-GB"/>
        </w:rPr>
        <w:t xml:space="preserve">candidates </w:t>
      </w:r>
      <w:r w:rsidR="00635630" w:rsidRPr="00411A91">
        <w:rPr>
          <w:b/>
          <w:bCs/>
          <w:sz w:val="28"/>
          <w:szCs w:val="28"/>
          <w:lang w:val="en-GB"/>
        </w:rPr>
        <w:t xml:space="preserve">admitted upon the recognition of their </w:t>
      </w:r>
      <w:r w:rsidR="005A3D85" w:rsidRPr="00411A91">
        <w:rPr>
          <w:b/>
          <w:bCs/>
          <w:sz w:val="28"/>
          <w:szCs w:val="28"/>
          <w:lang w:val="en-GB"/>
        </w:rPr>
        <w:t>learning outcomes</w:t>
      </w:r>
      <w:r w:rsidRPr="00411A91">
        <w:rPr>
          <w:b/>
          <w:bCs/>
          <w:lang w:val="en-GB"/>
        </w:rPr>
        <w:t xml:space="preserve"> </w:t>
      </w:r>
    </w:p>
    <w:p w14:paraId="5132B651" w14:textId="77777777" w:rsidR="00234314" w:rsidRPr="00411A91" w:rsidRDefault="00234314" w:rsidP="00234314">
      <w:pPr>
        <w:autoSpaceDE w:val="0"/>
        <w:adjustRightInd w:val="0"/>
        <w:jc w:val="center"/>
        <w:rPr>
          <w:rFonts w:hint="eastAsia"/>
          <w:b/>
          <w:bCs/>
          <w:lang w:val="en-GB"/>
        </w:rPr>
      </w:pPr>
    </w:p>
    <w:p w14:paraId="2189303F" w14:textId="77777777" w:rsidR="00234314" w:rsidRPr="00411A91" w:rsidRDefault="00234314" w:rsidP="002B3F3F">
      <w:pPr>
        <w:numPr>
          <w:ilvl w:val="1"/>
          <w:numId w:val="114"/>
        </w:numPr>
        <w:suppressAutoHyphens w:val="0"/>
        <w:autoSpaceDE w:val="0"/>
        <w:adjustRightInd w:val="0"/>
        <w:ind w:left="426" w:hanging="426"/>
        <w:jc w:val="both"/>
        <w:textAlignment w:val="auto"/>
        <w:rPr>
          <w:rFonts w:hint="eastAsia"/>
          <w:bCs/>
          <w:szCs w:val="28"/>
          <w:lang w:val="en-GB"/>
        </w:rPr>
      </w:pPr>
      <w:r w:rsidRPr="00411A91">
        <w:rPr>
          <w:bCs/>
          <w:szCs w:val="28"/>
          <w:lang w:val="en-GB"/>
        </w:rPr>
        <w:t>Studen</w:t>
      </w:r>
      <w:r w:rsidR="005A3D85" w:rsidRPr="00411A91">
        <w:rPr>
          <w:bCs/>
          <w:szCs w:val="28"/>
          <w:lang w:val="en-GB"/>
        </w:rPr>
        <w:t>ts admitted on the basis of their previous learning outcomes recognized by the University follow an individualized arrangement of studies</w:t>
      </w:r>
      <w:r w:rsidRPr="00411A91">
        <w:rPr>
          <w:bCs/>
          <w:szCs w:val="28"/>
          <w:lang w:val="en-GB"/>
        </w:rPr>
        <w:t>.</w:t>
      </w:r>
      <w:r w:rsidRPr="00411A91">
        <w:rPr>
          <w:bCs/>
          <w:lang w:val="en-GB"/>
        </w:rPr>
        <w:t xml:space="preserve"> </w:t>
      </w:r>
    </w:p>
    <w:p w14:paraId="270CAD2A" w14:textId="77777777" w:rsidR="00234314" w:rsidRPr="00450EDD" w:rsidRDefault="005A3D85" w:rsidP="002B3F3F">
      <w:pPr>
        <w:numPr>
          <w:ilvl w:val="1"/>
          <w:numId w:val="114"/>
        </w:numPr>
        <w:suppressAutoHyphens w:val="0"/>
        <w:autoSpaceDE w:val="0"/>
        <w:adjustRightInd w:val="0"/>
        <w:ind w:left="426" w:hanging="426"/>
        <w:jc w:val="both"/>
        <w:textAlignment w:val="auto"/>
        <w:rPr>
          <w:rFonts w:hint="eastAsia"/>
          <w:bCs/>
          <w:lang w:val="en-GB"/>
        </w:rPr>
      </w:pPr>
      <w:r w:rsidRPr="00450EDD">
        <w:rPr>
          <w:bCs/>
          <w:lang w:val="en-GB"/>
        </w:rPr>
        <w:t xml:space="preserve">Individual arrangement of studies </w:t>
      </w:r>
      <w:r w:rsidR="00450EDD" w:rsidRPr="00450EDD">
        <w:rPr>
          <w:bCs/>
          <w:lang w:val="en-GB"/>
        </w:rPr>
        <w:t>comprises course unit contents in cases where the learning ou</w:t>
      </w:r>
      <w:r w:rsidR="00450EDD">
        <w:rPr>
          <w:bCs/>
          <w:lang w:val="en-GB"/>
        </w:rPr>
        <w:t>tcomes have not been recognized upon admission to the University</w:t>
      </w:r>
      <w:r w:rsidR="00234314" w:rsidRPr="00450EDD">
        <w:rPr>
          <w:bCs/>
          <w:lang w:val="en-GB"/>
        </w:rPr>
        <w:t xml:space="preserve">. </w:t>
      </w:r>
    </w:p>
    <w:p w14:paraId="2C5BFAA7" w14:textId="77777777" w:rsidR="00234314" w:rsidRPr="00450EDD" w:rsidRDefault="00411A91" w:rsidP="00411A91">
      <w:pPr>
        <w:tabs>
          <w:tab w:val="left" w:pos="2370"/>
        </w:tabs>
        <w:autoSpaceDE w:val="0"/>
        <w:adjustRightInd w:val="0"/>
        <w:ind w:left="426" w:hanging="426"/>
        <w:jc w:val="both"/>
        <w:rPr>
          <w:rFonts w:hint="eastAsia"/>
          <w:bCs/>
          <w:lang w:val="en-GB"/>
        </w:rPr>
      </w:pPr>
      <w:r w:rsidRPr="00450EDD">
        <w:rPr>
          <w:rFonts w:hint="eastAsia"/>
          <w:bCs/>
          <w:lang w:val="en-GB"/>
        </w:rPr>
        <w:tab/>
      </w:r>
      <w:r w:rsidRPr="00450EDD">
        <w:rPr>
          <w:rFonts w:hint="eastAsia"/>
          <w:bCs/>
          <w:lang w:val="en-GB"/>
        </w:rPr>
        <w:tab/>
      </w:r>
    </w:p>
    <w:p w14:paraId="5FAB9CB4" w14:textId="77777777" w:rsidR="00234314" w:rsidRPr="00411A91" w:rsidRDefault="00234314" w:rsidP="002B3F3F">
      <w:pPr>
        <w:numPr>
          <w:ilvl w:val="1"/>
          <w:numId w:val="114"/>
        </w:numPr>
        <w:suppressAutoHyphens w:val="0"/>
        <w:autoSpaceDE w:val="0"/>
        <w:adjustRightInd w:val="0"/>
        <w:ind w:left="426" w:hanging="426"/>
        <w:jc w:val="both"/>
        <w:textAlignment w:val="auto"/>
        <w:rPr>
          <w:rFonts w:hint="eastAsia"/>
          <w:bCs/>
          <w:lang w:val="en-GB"/>
        </w:rPr>
      </w:pPr>
      <w:r w:rsidRPr="00411A91">
        <w:rPr>
          <w:bCs/>
          <w:lang w:val="en-GB"/>
        </w:rPr>
        <w:t>Ind</w:t>
      </w:r>
      <w:r w:rsidR="00411A91" w:rsidRPr="00411A91">
        <w:rPr>
          <w:bCs/>
          <w:lang w:val="en-GB"/>
        </w:rPr>
        <w:t>ividual arrangement of studies may shorten the nominal overall duration of studies</w:t>
      </w:r>
      <w:r w:rsidRPr="00411A91">
        <w:rPr>
          <w:bCs/>
          <w:lang w:val="en-GB"/>
        </w:rPr>
        <w:t>.</w:t>
      </w:r>
    </w:p>
    <w:p w14:paraId="55A77C88" w14:textId="77777777" w:rsidR="00234314" w:rsidRPr="00411A91" w:rsidRDefault="00234314" w:rsidP="00234314">
      <w:pPr>
        <w:pStyle w:val="Akapitzlist"/>
        <w:ind w:left="426" w:hanging="426"/>
        <w:jc w:val="both"/>
        <w:rPr>
          <w:bCs/>
          <w:sz w:val="24"/>
          <w:szCs w:val="24"/>
          <w:lang w:val="en-GB"/>
        </w:rPr>
      </w:pPr>
    </w:p>
    <w:p w14:paraId="156150C4" w14:textId="77777777" w:rsidR="00234314" w:rsidRPr="00411A91" w:rsidRDefault="00411A91" w:rsidP="002B3F3F">
      <w:pPr>
        <w:numPr>
          <w:ilvl w:val="1"/>
          <w:numId w:val="114"/>
        </w:numPr>
        <w:suppressAutoHyphens w:val="0"/>
        <w:autoSpaceDE w:val="0"/>
        <w:adjustRightInd w:val="0"/>
        <w:ind w:left="284" w:hanging="284"/>
        <w:jc w:val="both"/>
        <w:textAlignment w:val="auto"/>
        <w:rPr>
          <w:rFonts w:hint="eastAsia"/>
          <w:bCs/>
          <w:lang w:val="en-GB"/>
        </w:rPr>
      </w:pPr>
      <w:r w:rsidRPr="00411A91">
        <w:rPr>
          <w:rFonts w:hint="eastAsia"/>
          <w:bCs/>
          <w:szCs w:val="28"/>
          <w:lang w:val="en-GB"/>
        </w:rPr>
        <w:t>T</w:t>
      </w:r>
      <w:r w:rsidRPr="00411A91">
        <w:rPr>
          <w:bCs/>
          <w:szCs w:val="28"/>
          <w:lang w:val="en-GB"/>
        </w:rPr>
        <w:t>he Dean establishes i</w:t>
      </w:r>
      <w:r w:rsidRPr="00411A91">
        <w:rPr>
          <w:bCs/>
          <w:lang w:val="en-GB"/>
        </w:rPr>
        <w:t>ndividual arrangement of studies and appoints a scientific tutor to the student.</w:t>
      </w:r>
      <w:r w:rsidR="00234314" w:rsidRPr="00411A91">
        <w:rPr>
          <w:bCs/>
          <w:lang w:val="en-GB"/>
        </w:rPr>
        <w:t xml:space="preserve"> </w:t>
      </w:r>
    </w:p>
    <w:p w14:paraId="51641D22" w14:textId="77777777" w:rsidR="00234314" w:rsidRPr="00411A91" w:rsidRDefault="00234314" w:rsidP="00234314">
      <w:pPr>
        <w:autoSpaceDE w:val="0"/>
        <w:adjustRightInd w:val="0"/>
        <w:ind w:left="426" w:hanging="426"/>
        <w:jc w:val="both"/>
        <w:rPr>
          <w:rFonts w:hint="eastAsia"/>
          <w:bCs/>
          <w:lang w:val="en-GB"/>
        </w:rPr>
      </w:pPr>
    </w:p>
    <w:p w14:paraId="08BE8875" w14:textId="77777777" w:rsidR="00234314" w:rsidRPr="00411A91" w:rsidRDefault="00411A91" w:rsidP="002B3F3F">
      <w:pPr>
        <w:numPr>
          <w:ilvl w:val="1"/>
          <w:numId w:val="114"/>
        </w:numPr>
        <w:suppressAutoHyphens w:val="0"/>
        <w:autoSpaceDE w:val="0"/>
        <w:adjustRightInd w:val="0"/>
        <w:ind w:left="426" w:hanging="426"/>
        <w:jc w:val="both"/>
        <w:textAlignment w:val="auto"/>
        <w:rPr>
          <w:rFonts w:hint="eastAsia"/>
          <w:bCs/>
          <w:lang w:val="en-GB"/>
        </w:rPr>
      </w:pPr>
      <w:r w:rsidRPr="00411A91">
        <w:rPr>
          <w:bCs/>
          <w:lang w:val="en-GB"/>
        </w:rPr>
        <w:t xml:space="preserve">In student study progress documentation, the term </w:t>
      </w:r>
      <w:r w:rsidRPr="00411A91">
        <w:rPr>
          <w:rFonts w:hint="eastAsia"/>
          <w:bCs/>
          <w:lang w:val="en-GB"/>
        </w:rPr>
        <w:t>‘</w:t>
      </w:r>
      <w:r w:rsidRPr="00411A91">
        <w:rPr>
          <w:bCs/>
          <w:lang w:val="en-GB"/>
        </w:rPr>
        <w:t>recognized</w:t>
      </w:r>
      <w:r w:rsidRPr="00411A91">
        <w:rPr>
          <w:rFonts w:hint="eastAsia"/>
          <w:bCs/>
          <w:lang w:val="en-GB"/>
        </w:rPr>
        <w:t>’</w:t>
      </w:r>
      <w:r w:rsidRPr="00411A91">
        <w:rPr>
          <w:bCs/>
          <w:lang w:val="en-GB"/>
        </w:rPr>
        <w:t xml:space="preserve"> is entered next to the course units whose learning outcomes have been recognized</w:t>
      </w:r>
      <w:r w:rsidR="00234314" w:rsidRPr="00411A91">
        <w:rPr>
          <w:bCs/>
          <w:lang w:val="en-GB"/>
        </w:rPr>
        <w:t>.</w:t>
      </w:r>
    </w:p>
    <w:p w14:paraId="1085A196" w14:textId="77777777" w:rsidR="00234314" w:rsidRPr="00411A91" w:rsidRDefault="00234314" w:rsidP="00234314">
      <w:pPr>
        <w:autoSpaceDE w:val="0"/>
        <w:adjustRightInd w:val="0"/>
        <w:ind w:left="426" w:hanging="426"/>
        <w:jc w:val="both"/>
        <w:rPr>
          <w:rFonts w:hint="eastAsia"/>
          <w:bCs/>
          <w:lang w:val="en-GB"/>
        </w:rPr>
      </w:pPr>
    </w:p>
    <w:p w14:paraId="7194A9FE" w14:textId="77777777" w:rsidR="00234314" w:rsidRPr="00411A91" w:rsidRDefault="00411A91" w:rsidP="002B3F3F">
      <w:pPr>
        <w:numPr>
          <w:ilvl w:val="1"/>
          <w:numId w:val="114"/>
        </w:numPr>
        <w:suppressAutoHyphens w:val="0"/>
        <w:autoSpaceDE w:val="0"/>
        <w:adjustRightInd w:val="0"/>
        <w:ind w:left="426" w:hanging="426"/>
        <w:jc w:val="both"/>
        <w:textAlignment w:val="auto"/>
        <w:rPr>
          <w:rFonts w:hint="eastAsia"/>
          <w:bCs/>
          <w:lang w:val="en-GB"/>
        </w:rPr>
      </w:pPr>
      <w:r w:rsidRPr="00411A91">
        <w:rPr>
          <w:bCs/>
          <w:lang w:val="en-GB"/>
        </w:rPr>
        <w:t>The calculated grade average of the overall student graded assessment does not include course units/modules whose learning outcomes achieved previously were recognized.</w:t>
      </w:r>
    </w:p>
    <w:p w14:paraId="6F4A5F72" w14:textId="77777777" w:rsidR="006F6FFD" w:rsidRPr="00411A91" w:rsidRDefault="006F6FFD">
      <w:pPr>
        <w:pStyle w:val="Standard"/>
        <w:autoSpaceDE w:val="0"/>
        <w:rPr>
          <w:rFonts w:ascii="Times New Roman" w:hAnsi="Times New Roman" w:cs="Times New Roman"/>
          <w:b/>
          <w:sz w:val="22"/>
          <w:szCs w:val="22"/>
          <w:lang w:val="en-GB"/>
        </w:rPr>
      </w:pPr>
    </w:p>
    <w:p w14:paraId="133C8118" w14:textId="77777777" w:rsidR="006F6FFD" w:rsidRDefault="00F06731">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VI</w:t>
      </w:r>
      <w:r w:rsidR="00F76D0D">
        <w:rPr>
          <w:rFonts w:ascii="Times New Roman" w:hAnsi="Times New Roman" w:cs="Times New Roman"/>
          <w:b/>
          <w:sz w:val="22"/>
          <w:szCs w:val="22"/>
          <w:lang w:val="en-GB"/>
        </w:rPr>
        <w:t>I</w:t>
      </w:r>
      <w:r>
        <w:rPr>
          <w:rFonts w:ascii="Times New Roman" w:hAnsi="Times New Roman" w:cs="Times New Roman"/>
          <w:b/>
          <w:sz w:val="22"/>
          <w:szCs w:val="22"/>
          <w:lang w:val="en-GB"/>
        </w:rPr>
        <w:t xml:space="preserve">. </w:t>
      </w:r>
      <w:r w:rsidR="00411A91">
        <w:rPr>
          <w:rFonts w:ascii="Times New Roman" w:hAnsi="Times New Roman" w:cs="Times New Roman"/>
          <w:b/>
          <w:sz w:val="22"/>
          <w:szCs w:val="22"/>
          <w:lang w:val="en-GB"/>
        </w:rPr>
        <w:t xml:space="preserve">Studies in </w:t>
      </w:r>
      <w:r>
        <w:rPr>
          <w:rFonts w:ascii="Times New Roman" w:hAnsi="Times New Roman" w:cs="Times New Roman"/>
          <w:b/>
          <w:sz w:val="22"/>
          <w:szCs w:val="22"/>
          <w:lang w:val="en-GB"/>
        </w:rPr>
        <w:t>more than one field of study or specialisation.</w:t>
      </w:r>
    </w:p>
    <w:p w14:paraId="13311FC2" w14:textId="77777777" w:rsidR="006F6FFD" w:rsidRDefault="006F6FFD">
      <w:pPr>
        <w:pStyle w:val="Standard"/>
        <w:autoSpaceDE w:val="0"/>
        <w:jc w:val="center"/>
        <w:rPr>
          <w:rFonts w:ascii="Times New Roman" w:hAnsi="Times New Roman" w:cs="Times New Roman"/>
          <w:b/>
          <w:sz w:val="22"/>
          <w:szCs w:val="22"/>
          <w:lang w:val="en-GB"/>
        </w:rPr>
      </w:pPr>
    </w:p>
    <w:p w14:paraId="5E9C0521"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xml:space="preserve">§ </w:t>
      </w:r>
      <w:r w:rsidR="00F76D0D">
        <w:rPr>
          <w:rFonts w:ascii="Times New Roman" w:hAnsi="Times New Roman" w:cs="Times New Roman"/>
          <w:b/>
          <w:sz w:val="22"/>
          <w:szCs w:val="22"/>
          <w:lang w:val="en-GB"/>
        </w:rPr>
        <w:t>21</w:t>
      </w:r>
      <w:r>
        <w:rPr>
          <w:rFonts w:ascii="Times New Roman" w:hAnsi="Times New Roman" w:cs="Times New Roman"/>
          <w:b/>
          <w:sz w:val="22"/>
          <w:szCs w:val="22"/>
          <w:lang w:val="en-GB"/>
        </w:rPr>
        <w:t>. Parallel studies at the University</w:t>
      </w:r>
    </w:p>
    <w:p w14:paraId="227DB0E9" w14:textId="77777777" w:rsidR="006F6FFD" w:rsidRDefault="006F6FFD">
      <w:pPr>
        <w:pStyle w:val="Standard"/>
        <w:autoSpaceDE w:val="0"/>
        <w:jc w:val="center"/>
        <w:rPr>
          <w:rFonts w:ascii="Times New Roman" w:hAnsi="Times New Roman" w:cs="Times New Roman"/>
          <w:b/>
          <w:sz w:val="22"/>
          <w:szCs w:val="22"/>
          <w:lang w:val="en-GB"/>
        </w:rPr>
      </w:pPr>
    </w:p>
    <w:p w14:paraId="4AF8A007" w14:textId="77777777" w:rsidR="006F6FFD" w:rsidRDefault="00F06731">
      <w:pPr>
        <w:pStyle w:val="Akapitzlist"/>
        <w:numPr>
          <w:ilvl w:val="1"/>
          <w:numId w:val="24"/>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Undertaking parallel studies at the University is only possible in accordance with the usual procedure of recruitment</w:t>
      </w:r>
      <w:r w:rsidR="00411A91">
        <w:rPr>
          <w:rFonts w:ascii="Times New Roman" w:hAnsi="Times New Roman" w:cs="Times New Roman"/>
          <w:lang w:val="en-GB"/>
        </w:rPr>
        <w:t>. The student shall inform the Dean immediately about undertaking parallel studies</w:t>
      </w:r>
      <w:r>
        <w:rPr>
          <w:rFonts w:ascii="Times New Roman" w:hAnsi="Times New Roman" w:cs="Times New Roman"/>
          <w:lang w:val="en-GB"/>
        </w:rPr>
        <w:t>.</w:t>
      </w:r>
    </w:p>
    <w:p w14:paraId="3F200E06"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4BC6E215" w14:textId="77777777" w:rsidR="006F6FFD" w:rsidRDefault="00F06731">
      <w:pPr>
        <w:pStyle w:val="Akapitzlist"/>
        <w:numPr>
          <w:ilvl w:val="1"/>
          <w:numId w:val="24"/>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Permission to take up an additional degree programme in parallel at the University shall be given if the student fulfils her/his duties, in particular, timely follows the study plan in the main field.</w:t>
      </w:r>
    </w:p>
    <w:p w14:paraId="27DC1AAB"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41F7E032" w14:textId="77777777" w:rsidR="006F6FFD" w:rsidRDefault="00F06731">
      <w:pPr>
        <w:pStyle w:val="Standard"/>
        <w:autoSpaceDE w:val="0"/>
        <w:spacing w:line="100" w:lineRule="atLeast"/>
        <w:jc w:val="center"/>
        <w:rPr>
          <w:rFonts w:ascii="Times New Roman" w:hAnsi="Times New Roman" w:cs="Times New Roman"/>
          <w:b/>
          <w:sz w:val="22"/>
          <w:szCs w:val="22"/>
          <w:lang w:val="en-GB"/>
        </w:rPr>
      </w:pPr>
      <w:r>
        <w:rPr>
          <w:rFonts w:ascii="Times New Roman" w:hAnsi="Times New Roman" w:cs="Times New Roman"/>
          <w:b/>
          <w:sz w:val="22"/>
          <w:szCs w:val="22"/>
          <w:lang w:val="en-GB"/>
        </w:rPr>
        <w:lastRenderedPageBreak/>
        <w:t>§ 2</w:t>
      </w:r>
      <w:r w:rsidR="00F76D0D">
        <w:rPr>
          <w:rFonts w:ascii="Times New Roman" w:hAnsi="Times New Roman" w:cs="Times New Roman"/>
          <w:b/>
          <w:sz w:val="22"/>
          <w:szCs w:val="22"/>
          <w:lang w:val="en-GB"/>
        </w:rPr>
        <w:t>2</w:t>
      </w:r>
      <w:r>
        <w:rPr>
          <w:rFonts w:ascii="Times New Roman" w:hAnsi="Times New Roman" w:cs="Times New Roman"/>
          <w:b/>
          <w:sz w:val="22"/>
          <w:szCs w:val="22"/>
          <w:lang w:val="en-GB"/>
        </w:rPr>
        <w:t xml:space="preserve">. Attending </w:t>
      </w:r>
      <w:r w:rsidR="006F134D">
        <w:rPr>
          <w:rFonts w:ascii="Times New Roman" w:hAnsi="Times New Roman" w:cs="Times New Roman"/>
          <w:b/>
          <w:sz w:val="22"/>
          <w:szCs w:val="22"/>
          <w:lang w:val="en-GB"/>
        </w:rPr>
        <w:t>additional classes at the University</w:t>
      </w:r>
    </w:p>
    <w:p w14:paraId="5D60C257" w14:textId="77777777" w:rsidR="006F6FFD" w:rsidRDefault="006F6FFD">
      <w:pPr>
        <w:pStyle w:val="Standard"/>
        <w:autoSpaceDE w:val="0"/>
        <w:spacing w:line="100" w:lineRule="atLeast"/>
        <w:jc w:val="center"/>
        <w:rPr>
          <w:rFonts w:ascii="Times New Roman" w:hAnsi="Times New Roman" w:cs="Times New Roman"/>
          <w:b/>
          <w:sz w:val="22"/>
          <w:szCs w:val="22"/>
          <w:lang w:val="en-GB"/>
        </w:rPr>
      </w:pPr>
    </w:p>
    <w:p w14:paraId="640C7E30" w14:textId="77777777" w:rsidR="006F6FFD" w:rsidRDefault="00F06731">
      <w:pPr>
        <w:pStyle w:val="Standard"/>
        <w:rPr>
          <w:rFonts w:ascii="Times New Roman" w:hAnsi="Times New Roman" w:cs="Times New Roman"/>
          <w:sz w:val="22"/>
          <w:szCs w:val="22"/>
          <w:lang w:val="en-GB"/>
        </w:rPr>
      </w:pPr>
      <w:r>
        <w:rPr>
          <w:rFonts w:ascii="Times New Roman" w:hAnsi="Times New Roman" w:cs="Times New Roman"/>
          <w:sz w:val="22"/>
          <w:szCs w:val="22"/>
          <w:lang w:val="en-GB"/>
        </w:rPr>
        <w:tab/>
        <w:t xml:space="preserve">The student may attend classes/lectures on courses that are not included in the study plan of her/his main field upon the consent of the Dean </w:t>
      </w:r>
      <w:r w:rsidR="006F134D">
        <w:rPr>
          <w:rFonts w:ascii="Times New Roman" w:hAnsi="Times New Roman" w:cs="Times New Roman"/>
          <w:sz w:val="22"/>
          <w:szCs w:val="22"/>
          <w:lang w:val="en-GB"/>
        </w:rPr>
        <w:t xml:space="preserve">of the Faculty concerned. </w:t>
      </w:r>
    </w:p>
    <w:p w14:paraId="4E51D792" w14:textId="77777777" w:rsidR="006F6FFD" w:rsidRDefault="006F6FFD">
      <w:pPr>
        <w:pStyle w:val="Standard"/>
        <w:autoSpaceDE w:val="0"/>
        <w:rPr>
          <w:rFonts w:ascii="Times New Roman" w:hAnsi="Times New Roman" w:cs="Times New Roman"/>
          <w:sz w:val="22"/>
          <w:szCs w:val="22"/>
          <w:lang w:val="en-GB"/>
        </w:rPr>
      </w:pPr>
    </w:p>
    <w:p w14:paraId="34C7D79A"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2</w:t>
      </w:r>
      <w:r w:rsidR="00F76D0D">
        <w:rPr>
          <w:rFonts w:ascii="Times New Roman" w:hAnsi="Times New Roman" w:cs="Times New Roman"/>
          <w:b/>
          <w:sz w:val="22"/>
          <w:szCs w:val="22"/>
          <w:lang w:val="en-GB"/>
        </w:rPr>
        <w:t>3</w:t>
      </w:r>
      <w:r>
        <w:rPr>
          <w:rFonts w:ascii="Times New Roman" w:hAnsi="Times New Roman" w:cs="Times New Roman"/>
          <w:b/>
          <w:sz w:val="22"/>
          <w:szCs w:val="22"/>
          <w:lang w:val="en-GB"/>
        </w:rPr>
        <w:t>. Parallel studies outside the University</w:t>
      </w:r>
    </w:p>
    <w:p w14:paraId="71A7076F" w14:textId="77777777" w:rsidR="006F6FFD" w:rsidRDefault="006F6FFD">
      <w:pPr>
        <w:pStyle w:val="Standard"/>
        <w:autoSpaceDE w:val="0"/>
        <w:jc w:val="center"/>
        <w:rPr>
          <w:rFonts w:ascii="Times New Roman" w:hAnsi="Times New Roman" w:cs="Times New Roman"/>
          <w:b/>
          <w:sz w:val="22"/>
          <w:szCs w:val="22"/>
          <w:lang w:val="en-GB"/>
        </w:rPr>
      </w:pPr>
    </w:p>
    <w:p w14:paraId="2FD51B05" w14:textId="77777777" w:rsidR="006F6FFD" w:rsidRDefault="00F06731" w:rsidP="002B3F3F">
      <w:pPr>
        <w:pStyle w:val="Akapitzlist"/>
        <w:numPr>
          <w:ilvl w:val="0"/>
          <w:numId w:val="77"/>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student of the University may take up parallel studies at another higher education institution.</w:t>
      </w:r>
    </w:p>
    <w:p w14:paraId="1D7A65A9"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7B9ACBDF" w14:textId="77777777" w:rsidR="006F6FFD" w:rsidRDefault="00F06731">
      <w:pPr>
        <w:pStyle w:val="Akapitzlist"/>
        <w:numPr>
          <w:ilvl w:val="0"/>
          <w:numId w:val="25"/>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student shall have the same </w:t>
      </w:r>
      <w:r w:rsidR="006F134D">
        <w:rPr>
          <w:rFonts w:ascii="Times New Roman" w:hAnsi="Times New Roman" w:cs="Times New Roman"/>
          <w:lang w:val="en-GB"/>
        </w:rPr>
        <w:t xml:space="preserve">student </w:t>
      </w:r>
      <w:r>
        <w:rPr>
          <w:rFonts w:ascii="Times New Roman" w:hAnsi="Times New Roman" w:cs="Times New Roman"/>
          <w:lang w:val="en-GB"/>
        </w:rPr>
        <w:t>rights while studying in parallel outside the University.</w:t>
      </w:r>
    </w:p>
    <w:p w14:paraId="7C8C3526"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29DFFED9" w14:textId="77777777" w:rsidR="006F6FFD" w:rsidRDefault="006F6FFD">
      <w:pPr>
        <w:pStyle w:val="Akapitzlist"/>
        <w:autoSpaceDE w:val="0"/>
        <w:spacing w:after="0" w:line="100" w:lineRule="atLeast"/>
        <w:ind w:left="426"/>
        <w:jc w:val="both"/>
        <w:rPr>
          <w:rFonts w:ascii="Times New Roman" w:hAnsi="Times New Roman" w:cs="Times New Roman"/>
          <w:b/>
          <w:lang w:val="en-GB"/>
        </w:rPr>
      </w:pPr>
    </w:p>
    <w:p w14:paraId="1140910B" w14:textId="77777777" w:rsidR="006F6FFD" w:rsidRDefault="00F06731">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V</w:t>
      </w:r>
      <w:r w:rsidR="00F76D0D">
        <w:rPr>
          <w:rFonts w:ascii="Times New Roman" w:hAnsi="Times New Roman" w:cs="Times New Roman"/>
          <w:b/>
          <w:sz w:val="22"/>
          <w:szCs w:val="22"/>
          <w:lang w:val="en-GB"/>
        </w:rPr>
        <w:t>I</w:t>
      </w:r>
      <w:r>
        <w:rPr>
          <w:rFonts w:ascii="Times New Roman" w:hAnsi="Times New Roman" w:cs="Times New Roman"/>
          <w:b/>
          <w:sz w:val="22"/>
          <w:szCs w:val="22"/>
          <w:lang w:val="en-GB"/>
        </w:rPr>
        <w:t>II. Change of the higher education institution, study field, specialisation or mode of studies.</w:t>
      </w:r>
    </w:p>
    <w:p w14:paraId="75090E09" w14:textId="77777777" w:rsidR="006F6FFD" w:rsidRDefault="006F6FFD">
      <w:pPr>
        <w:pStyle w:val="Standard"/>
        <w:autoSpaceDE w:val="0"/>
        <w:rPr>
          <w:rFonts w:ascii="Times New Roman" w:hAnsi="Times New Roman" w:cs="Times New Roman"/>
          <w:b/>
          <w:sz w:val="22"/>
          <w:szCs w:val="22"/>
          <w:lang w:val="en-GB"/>
        </w:rPr>
      </w:pPr>
    </w:p>
    <w:p w14:paraId="776C7490"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2</w:t>
      </w:r>
      <w:r w:rsidR="00F76D0D">
        <w:rPr>
          <w:rFonts w:ascii="Times New Roman" w:hAnsi="Times New Roman" w:cs="Times New Roman"/>
          <w:b/>
          <w:sz w:val="22"/>
          <w:szCs w:val="22"/>
          <w:lang w:val="en-GB"/>
        </w:rPr>
        <w:t>4</w:t>
      </w:r>
      <w:r>
        <w:rPr>
          <w:rFonts w:ascii="Times New Roman" w:hAnsi="Times New Roman" w:cs="Times New Roman"/>
          <w:b/>
          <w:sz w:val="22"/>
          <w:szCs w:val="22"/>
          <w:lang w:val="en-GB"/>
        </w:rPr>
        <w:t>. Transfer to another higher education institution</w:t>
      </w:r>
    </w:p>
    <w:p w14:paraId="16C0BDEA" w14:textId="77777777" w:rsidR="006F6FFD" w:rsidRDefault="006F6FFD">
      <w:pPr>
        <w:pStyle w:val="Standard"/>
        <w:autoSpaceDE w:val="0"/>
        <w:jc w:val="center"/>
        <w:rPr>
          <w:rFonts w:ascii="Times New Roman" w:hAnsi="Times New Roman" w:cs="Times New Roman"/>
          <w:b/>
          <w:sz w:val="22"/>
          <w:szCs w:val="22"/>
          <w:lang w:val="en-GB"/>
        </w:rPr>
      </w:pPr>
    </w:p>
    <w:p w14:paraId="7B426863" w14:textId="77777777" w:rsidR="006F6FFD" w:rsidRDefault="00F06731">
      <w:pPr>
        <w:pStyle w:val="Akapitzlist"/>
        <w:numPr>
          <w:ilvl w:val="1"/>
          <w:numId w:val="2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student is eligible to transfer to another higher education institution upon the consent of</w:t>
      </w:r>
    </w:p>
    <w:p w14:paraId="3DAB8883" w14:textId="77777777" w:rsidR="006F6FFD" w:rsidRDefault="00F06731">
      <w:pPr>
        <w:pStyle w:val="Akapitzlist"/>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ab/>
        <w:t>the Dean of the receiving faculty, provided that he or she has fulfilled all obligations resulting from the regulations in force at the University.</w:t>
      </w:r>
    </w:p>
    <w:p w14:paraId="78A0EED1"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50F6B0F9" w14:textId="77777777" w:rsidR="006F6FFD" w:rsidRDefault="00F06731">
      <w:pPr>
        <w:pStyle w:val="Akapitzlist"/>
        <w:numPr>
          <w:ilvl w:val="1"/>
          <w:numId w:val="2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fulfilment of the obligations referred to in sub-paragraph 1 shall be verified and approved by the Dean.</w:t>
      </w:r>
    </w:p>
    <w:p w14:paraId="22F033C6"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2</w:t>
      </w:r>
      <w:r w:rsidR="00F76D0D">
        <w:rPr>
          <w:rFonts w:ascii="Times New Roman" w:hAnsi="Times New Roman" w:cs="Times New Roman"/>
          <w:b/>
          <w:sz w:val="22"/>
          <w:szCs w:val="22"/>
          <w:lang w:val="en-GB"/>
        </w:rPr>
        <w:t>5</w:t>
      </w:r>
      <w:r>
        <w:rPr>
          <w:rFonts w:ascii="Times New Roman" w:hAnsi="Times New Roman" w:cs="Times New Roman"/>
          <w:b/>
          <w:sz w:val="22"/>
          <w:szCs w:val="22"/>
          <w:lang w:val="en-GB"/>
        </w:rPr>
        <w:t>. Transfer from another higher education institution</w:t>
      </w:r>
    </w:p>
    <w:p w14:paraId="73FEFB4F" w14:textId="77777777" w:rsidR="006F6FFD" w:rsidRDefault="006F6FFD">
      <w:pPr>
        <w:pStyle w:val="Standard"/>
        <w:autoSpaceDE w:val="0"/>
        <w:jc w:val="center"/>
        <w:rPr>
          <w:rFonts w:ascii="Times New Roman" w:hAnsi="Times New Roman" w:cs="Times New Roman"/>
          <w:b/>
          <w:sz w:val="22"/>
          <w:szCs w:val="22"/>
          <w:lang w:val="en-GB"/>
        </w:rPr>
      </w:pPr>
    </w:p>
    <w:p w14:paraId="17FBF160" w14:textId="77777777" w:rsidR="006F6FFD" w:rsidRDefault="00F06731" w:rsidP="002B3F3F">
      <w:pPr>
        <w:pStyle w:val="Standard"/>
        <w:numPr>
          <w:ilvl w:val="0"/>
          <w:numId w:val="78"/>
        </w:numPr>
        <w:ind w:left="450" w:hanging="360"/>
        <w:rPr>
          <w:rFonts w:ascii="Times New Roman" w:hAnsi="Times New Roman" w:cs="Times New Roman"/>
          <w:sz w:val="22"/>
          <w:szCs w:val="22"/>
          <w:lang w:val="en-GB"/>
        </w:rPr>
      </w:pPr>
      <w:r>
        <w:rPr>
          <w:rFonts w:ascii="Times New Roman" w:hAnsi="Times New Roman" w:cs="Times New Roman"/>
          <w:sz w:val="22"/>
          <w:szCs w:val="22"/>
          <w:lang w:val="en-GB"/>
        </w:rPr>
        <w:t xml:space="preserve">The student is eligible to transfer from another higher education institution upon the Dean's decision of granting consent, provided that he or she has fulfilled all obligations </w:t>
      </w:r>
      <w:r w:rsidR="006F134D">
        <w:rPr>
          <w:rFonts w:ascii="Times New Roman" w:hAnsi="Times New Roman" w:cs="Times New Roman"/>
          <w:sz w:val="22"/>
          <w:szCs w:val="22"/>
          <w:lang w:val="en-GB"/>
        </w:rPr>
        <w:t>at the University, including all payment settlement.</w:t>
      </w:r>
    </w:p>
    <w:p w14:paraId="3767A41A" w14:textId="77777777" w:rsidR="006F6FFD" w:rsidRDefault="006F6FFD">
      <w:pPr>
        <w:pStyle w:val="Standard"/>
        <w:rPr>
          <w:rFonts w:ascii="Times New Roman" w:hAnsi="Times New Roman" w:cs="Times New Roman"/>
          <w:sz w:val="22"/>
          <w:szCs w:val="22"/>
          <w:lang w:val="en-GB"/>
        </w:rPr>
      </w:pPr>
    </w:p>
    <w:p w14:paraId="1E0F4414" w14:textId="77777777" w:rsidR="006F6FFD" w:rsidRDefault="00F06731">
      <w:pPr>
        <w:pStyle w:val="Standard"/>
        <w:numPr>
          <w:ilvl w:val="0"/>
          <w:numId w:val="27"/>
        </w:numPr>
        <w:ind w:left="420" w:hanging="360"/>
        <w:rPr>
          <w:rFonts w:ascii="Times New Roman" w:hAnsi="Times New Roman" w:cs="Times New Roman"/>
          <w:sz w:val="22"/>
          <w:szCs w:val="22"/>
          <w:lang w:val="en-GB"/>
        </w:rPr>
      </w:pPr>
      <w:r>
        <w:rPr>
          <w:rFonts w:ascii="Times New Roman" w:hAnsi="Times New Roman" w:cs="Times New Roman"/>
          <w:sz w:val="22"/>
          <w:szCs w:val="22"/>
          <w:lang w:val="en-GB"/>
        </w:rPr>
        <w:t xml:space="preserve">The Dean shall </w:t>
      </w:r>
      <w:r w:rsidR="006F134D">
        <w:rPr>
          <w:rFonts w:ascii="Times New Roman" w:hAnsi="Times New Roman" w:cs="Times New Roman"/>
          <w:sz w:val="22"/>
          <w:szCs w:val="22"/>
          <w:lang w:val="en-GB"/>
        </w:rPr>
        <w:t>confirm that the student has fulfi</w:t>
      </w:r>
      <w:r w:rsidR="009B46EB">
        <w:rPr>
          <w:rFonts w:ascii="Times New Roman" w:hAnsi="Times New Roman" w:cs="Times New Roman"/>
          <w:sz w:val="22"/>
          <w:szCs w:val="22"/>
          <w:lang w:val="en-GB"/>
        </w:rPr>
        <w:t>l</w:t>
      </w:r>
      <w:r w:rsidR="006F134D">
        <w:rPr>
          <w:rFonts w:ascii="Times New Roman" w:hAnsi="Times New Roman" w:cs="Times New Roman"/>
          <w:sz w:val="22"/>
          <w:szCs w:val="22"/>
          <w:lang w:val="en-GB"/>
        </w:rPr>
        <w:t>led the obligations</w:t>
      </w:r>
      <w:r>
        <w:rPr>
          <w:rFonts w:ascii="Times New Roman" w:hAnsi="Times New Roman" w:cs="Times New Roman"/>
          <w:sz w:val="22"/>
          <w:szCs w:val="22"/>
          <w:lang w:val="en-GB"/>
        </w:rPr>
        <w:t>.</w:t>
      </w:r>
    </w:p>
    <w:p w14:paraId="4AB36372" w14:textId="77777777" w:rsidR="006F6FFD" w:rsidRDefault="006F6FFD">
      <w:pPr>
        <w:pStyle w:val="Standard"/>
        <w:ind w:left="420" w:hanging="360"/>
        <w:rPr>
          <w:rFonts w:ascii="Times New Roman" w:hAnsi="Times New Roman" w:cs="Times New Roman"/>
          <w:b/>
          <w:sz w:val="22"/>
          <w:szCs w:val="22"/>
          <w:lang w:val="en-GB"/>
        </w:rPr>
      </w:pPr>
    </w:p>
    <w:p w14:paraId="5EFADE62"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2</w:t>
      </w:r>
      <w:r w:rsidR="00F76D0D">
        <w:rPr>
          <w:rFonts w:ascii="Times New Roman" w:hAnsi="Times New Roman" w:cs="Times New Roman"/>
          <w:b/>
          <w:sz w:val="22"/>
          <w:szCs w:val="22"/>
          <w:lang w:val="en-GB"/>
        </w:rPr>
        <w:t>6</w:t>
      </w:r>
      <w:r>
        <w:rPr>
          <w:rFonts w:ascii="Times New Roman" w:hAnsi="Times New Roman" w:cs="Times New Roman"/>
          <w:b/>
          <w:sz w:val="22"/>
          <w:szCs w:val="22"/>
          <w:lang w:val="en-GB"/>
        </w:rPr>
        <w:t>. Change of specialisation or the field of study</w:t>
      </w:r>
    </w:p>
    <w:p w14:paraId="59324ADD" w14:textId="77777777" w:rsidR="006F6FFD" w:rsidRDefault="006F6FFD">
      <w:pPr>
        <w:pStyle w:val="Standard"/>
        <w:autoSpaceDE w:val="0"/>
        <w:jc w:val="center"/>
        <w:rPr>
          <w:rFonts w:ascii="Times New Roman" w:hAnsi="Times New Roman" w:cs="Times New Roman"/>
          <w:b/>
          <w:sz w:val="22"/>
          <w:szCs w:val="22"/>
          <w:lang w:val="en-GB"/>
        </w:rPr>
      </w:pPr>
    </w:p>
    <w:p w14:paraId="796EE463" w14:textId="77777777" w:rsidR="006F6FFD" w:rsidRDefault="00F06731" w:rsidP="002B3F3F">
      <w:pPr>
        <w:pStyle w:val="Standard"/>
        <w:numPr>
          <w:ilvl w:val="0"/>
          <w:numId w:val="79"/>
        </w:numPr>
        <w:ind w:left="709" w:hanging="360"/>
        <w:rPr>
          <w:rFonts w:ascii="Times New Roman" w:hAnsi="Times New Roman" w:cs="Times New Roman"/>
          <w:sz w:val="22"/>
          <w:szCs w:val="22"/>
          <w:lang w:val="en-GB"/>
        </w:rPr>
      </w:pPr>
      <w:r>
        <w:rPr>
          <w:rFonts w:ascii="Times New Roman" w:hAnsi="Times New Roman" w:cs="Times New Roman"/>
          <w:sz w:val="22"/>
          <w:szCs w:val="22"/>
          <w:lang w:val="en-GB"/>
        </w:rPr>
        <w:t>The Dean shall give the consent to change a field of study.</w:t>
      </w:r>
    </w:p>
    <w:p w14:paraId="2E3C9D95" w14:textId="77777777" w:rsidR="006F6FFD" w:rsidRDefault="006F6FFD">
      <w:pPr>
        <w:pStyle w:val="Standard"/>
        <w:ind w:left="709" w:hanging="360"/>
        <w:rPr>
          <w:rFonts w:ascii="Times New Roman" w:hAnsi="Times New Roman" w:cs="Times New Roman"/>
          <w:sz w:val="22"/>
          <w:szCs w:val="22"/>
          <w:lang w:val="en-GB"/>
        </w:rPr>
      </w:pPr>
    </w:p>
    <w:p w14:paraId="66761B18" w14:textId="77777777" w:rsidR="006F6FFD" w:rsidRDefault="00F06731">
      <w:pPr>
        <w:pStyle w:val="Standard"/>
        <w:numPr>
          <w:ilvl w:val="0"/>
          <w:numId w:val="28"/>
        </w:numPr>
        <w:ind w:left="709" w:hanging="360"/>
        <w:rPr>
          <w:rFonts w:ascii="Times New Roman" w:hAnsi="Times New Roman" w:cs="Times New Roman"/>
          <w:sz w:val="22"/>
          <w:szCs w:val="22"/>
          <w:lang w:val="en-GB"/>
        </w:rPr>
      </w:pPr>
      <w:r>
        <w:rPr>
          <w:rFonts w:ascii="Times New Roman" w:hAnsi="Times New Roman" w:cs="Times New Roman"/>
          <w:sz w:val="22"/>
          <w:szCs w:val="22"/>
          <w:lang w:val="en-GB"/>
        </w:rPr>
        <w:t xml:space="preserve">A change of a field of study is possible within usual procedures of recruitment or upon the </w:t>
      </w:r>
      <w:r>
        <w:rPr>
          <w:rFonts w:ascii="Times New Roman" w:hAnsi="Times New Roman" w:cs="Times New Roman"/>
          <w:sz w:val="22"/>
          <w:szCs w:val="22"/>
          <w:lang w:val="en-GB"/>
        </w:rPr>
        <w:tab/>
        <w:t>consent of the competent Dean</w:t>
      </w:r>
      <w:r w:rsidR="006F134D">
        <w:rPr>
          <w:rFonts w:ascii="Times New Roman" w:hAnsi="Times New Roman" w:cs="Times New Roman"/>
          <w:sz w:val="22"/>
          <w:szCs w:val="22"/>
          <w:lang w:val="en-GB"/>
        </w:rPr>
        <w:t>s</w:t>
      </w:r>
      <w:r>
        <w:rPr>
          <w:rFonts w:ascii="Times New Roman" w:hAnsi="Times New Roman" w:cs="Times New Roman"/>
          <w:sz w:val="22"/>
          <w:szCs w:val="22"/>
          <w:lang w:val="en-GB"/>
        </w:rPr>
        <w:t>.</w:t>
      </w:r>
    </w:p>
    <w:p w14:paraId="5BFA49E0" w14:textId="77777777" w:rsidR="006F6FFD" w:rsidRDefault="006F6FFD">
      <w:pPr>
        <w:pStyle w:val="Standard"/>
        <w:rPr>
          <w:rFonts w:ascii="Times New Roman" w:hAnsi="Times New Roman" w:cs="Times New Roman"/>
          <w:sz w:val="22"/>
          <w:szCs w:val="22"/>
          <w:lang w:val="en-GB"/>
        </w:rPr>
      </w:pPr>
    </w:p>
    <w:p w14:paraId="2BF0EE44" w14:textId="77777777" w:rsidR="006F6FFD" w:rsidRDefault="00F06731">
      <w:pPr>
        <w:pStyle w:val="Standard"/>
        <w:numPr>
          <w:ilvl w:val="0"/>
          <w:numId w:val="28"/>
        </w:numPr>
        <w:ind w:left="709" w:hanging="360"/>
        <w:rPr>
          <w:rFonts w:ascii="Times New Roman" w:hAnsi="Times New Roman" w:cs="Times New Roman"/>
          <w:sz w:val="22"/>
          <w:szCs w:val="22"/>
          <w:lang w:val="en-GB"/>
        </w:rPr>
      </w:pPr>
      <w:r>
        <w:rPr>
          <w:rFonts w:ascii="Times New Roman" w:hAnsi="Times New Roman" w:cs="Times New Roman"/>
          <w:sz w:val="22"/>
          <w:szCs w:val="22"/>
          <w:lang w:val="en-GB"/>
        </w:rPr>
        <w:t>If the admi</w:t>
      </w:r>
      <w:r w:rsidR="007E3028">
        <w:rPr>
          <w:rFonts w:ascii="Times New Roman" w:hAnsi="Times New Roman" w:cs="Times New Roman"/>
          <w:sz w:val="22"/>
          <w:szCs w:val="22"/>
          <w:lang w:val="en-GB"/>
        </w:rPr>
        <w:t xml:space="preserve">ssion </w:t>
      </w:r>
      <w:r>
        <w:rPr>
          <w:rFonts w:ascii="Times New Roman" w:hAnsi="Times New Roman" w:cs="Times New Roman"/>
          <w:sz w:val="22"/>
          <w:szCs w:val="22"/>
          <w:lang w:val="en-GB"/>
        </w:rPr>
        <w:t xml:space="preserve">to a given field of study is based on the fulfilment of recruitment criteria, the student may be admitted to that field if she or he meets the criteria </w:t>
      </w:r>
      <w:r w:rsidR="007E3028">
        <w:rPr>
          <w:rFonts w:ascii="Times New Roman" w:hAnsi="Times New Roman" w:cs="Times New Roman"/>
          <w:sz w:val="22"/>
          <w:szCs w:val="22"/>
          <w:lang w:val="en-GB"/>
        </w:rPr>
        <w:t xml:space="preserve">applicable </w:t>
      </w:r>
      <w:r>
        <w:rPr>
          <w:rFonts w:ascii="Times New Roman" w:hAnsi="Times New Roman" w:cs="Times New Roman"/>
          <w:sz w:val="22"/>
          <w:szCs w:val="22"/>
          <w:lang w:val="en-GB"/>
        </w:rPr>
        <w:t>in the academic year in which he filed the application for the change of the field of study.</w:t>
      </w:r>
    </w:p>
    <w:p w14:paraId="54F18304" w14:textId="77777777" w:rsidR="006F6FFD" w:rsidRDefault="006F6FFD">
      <w:pPr>
        <w:pStyle w:val="Standard"/>
        <w:ind w:left="709" w:hanging="360"/>
        <w:rPr>
          <w:rFonts w:ascii="Times New Roman" w:hAnsi="Times New Roman" w:cs="Times New Roman"/>
          <w:sz w:val="22"/>
          <w:szCs w:val="22"/>
          <w:lang w:val="en-GB"/>
        </w:rPr>
      </w:pPr>
    </w:p>
    <w:p w14:paraId="503C01E6" w14:textId="77777777" w:rsidR="006F6FFD" w:rsidRDefault="00F06731">
      <w:pPr>
        <w:pStyle w:val="Standard"/>
        <w:numPr>
          <w:ilvl w:val="0"/>
          <w:numId w:val="28"/>
        </w:numPr>
        <w:ind w:left="709" w:hanging="360"/>
        <w:rPr>
          <w:rFonts w:ascii="Times New Roman" w:hAnsi="Times New Roman" w:cs="Times New Roman"/>
          <w:sz w:val="22"/>
          <w:szCs w:val="22"/>
          <w:lang w:val="en-GB"/>
        </w:rPr>
      </w:pPr>
      <w:r>
        <w:rPr>
          <w:rFonts w:ascii="Times New Roman" w:hAnsi="Times New Roman" w:cs="Times New Roman"/>
          <w:sz w:val="22"/>
          <w:szCs w:val="22"/>
          <w:lang w:val="en-GB"/>
        </w:rPr>
        <w:t>The Dean may refuse to give permission for the change of the field of study or specialisation in particular considering the limit of available places.</w:t>
      </w:r>
    </w:p>
    <w:p w14:paraId="2921BF67" w14:textId="77777777" w:rsidR="006F6FFD" w:rsidRDefault="006F6FFD">
      <w:pPr>
        <w:pStyle w:val="Standard"/>
        <w:autoSpaceDE w:val="0"/>
        <w:jc w:val="center"/>
        <w:rPr>
          <w:rFonts w:ascii="Times New Roman" w:hAnsi="Times New Roman" w:cs="Times New Roman"/>
          <w:b/>
          <w:sz w:val="22"/>
          <w:szCs w:val="22"/>
          <w:lang w:val="en-GB"/>
        </w:rPr>
      </w:pPr>
    </w:p>
    <w:p w14:paraId="0EB8AD02"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2</w:t>
      </w:r>
      <w:r w:rsidR="00F76D0D">
        <w:rPr>
          <w:rFonts w:ascii="Times New Roman" w:hAnsi="Times New Roman" w:cs="Times New Roman"/>
          <w:b/>
          <w:sz w:val="22"/>
          <w:szCs w:val="22"/>
          <w:lang w:val="en-GB"/>
        </w:rPr>
        <w:t>7</w:t>
      </w:r>
      <w:r>
        <w:rPr>
          <w:rFonts w:ascii="Times New Roman" w:hAnsi="Times New Roman" w:cs="Times New Roman"/>
          <w:b/>
          <w:sz w:val="22"/>
          <w:szCs w:val="22"/>
          <w:lang w:val="en-GB"/>
        </w:rPr>
        <w:t>. Change of the mode of study</w:t>
      </w:r>
    </w:p>
    <w:p w14:paraId="5DD1F05B" w14:textId="77777777" w:rsidR="006F6FFD" w:rsidRDefault="006F6FFD">
      <w:pPr>
        <w:pStyle w:val="Standard"/>
        <w:autoSpaceDE w:val="0"/>
        <w:jc w:val="center"/>
        <w:rPr>
          <w:rFonts w:ascii="Times New Roman" w:hAnsi="Times New Roman" w:cs="Times New Roman"/>
          <w:b/>
          <w:sz w:val="22"/>
          <w:szCs w:val="22"/>
          <w:lang w:val="en-GB"/>
        </w:rPr>
      </w:pPr>
    </w:p>
    <w:p w14:paraId="59FEA999" w14:textId="77777777" w:rsidR="006F6FFD" w:rsidRDefault="00F06731" w:rsidP="002B3F3F">
      <w:pPr>
        <w:pStyle w:val="Akapitzlist"/>
        <w:numPr>
          <w:ilvl w:val="0"/>
          <w:numId w:val="80"/>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student upon the consent of the Dean, in substantiated circumstances is eligible to change, within the same or relative field of study, the mode of studies from a full-time to a part- time programme on condition that all fees be settled and the </w:t>
      </w:r>
      <w:r w:rsidR="007E3028">
        <w:rPr>
          <w:rFonts w:ascii="Times New Roman" w:hAnsi="Times New Roman" w:cs="Times New Roman"/>
          <w:lang w:val="en-GB"/>
        </w:rPr>
        <w:t xml:space="preserve">curriculum disparities </w:t>
      </w:r>
      <w:r>
        <w:rPr>
          <w:rFonts w:ascii="Times New Roman" w:hAnsi="Times New Roman" w:cs="Times New Roman"/>
          <w:lang w:val="en-GB"/>
        </w:rPr>
        <w:t>made up in compliance with the rules set forth by the Dean.</w:t>
      </w:r>
    </w:p>
    <w:p w14:paraId="19BD4AEB" w14:textId="77777777" w:rsidR="006F6FFD" w:rsidRDefault="00F06731">
      <w:pPr>
        <w:pStyle w:val="Akapitzlist"/>
        <w:numPr>
          <w:ilvl w:val="0"/>
          <w:numId w:val="29"/>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student upon the consent of the Dean, in substantiated circumstances is eligible to change within the same or relative field of study the mode of studies from a part-time to full- time programme on condition that all fees be settled and the </w:t>
      </w:r>
      <w:r w:rsidR="007E3028">
        <w:rPr>
          <w:rFonts w:ascii="Times New Roman" w:hAnsi="Times New Roman" w:cs="Times New Roman"/>
          <w:lang w:val="en-GB"/>
        </w:rPr>
        <w:t xml:space="preserve">curriculum disparities </w:t>
      </w:r>
      <w:r>
        <w:rPr>
          <w:rFonts w:ascii="Times New Roman" w:hAnsi="Times New Roman" w:cs="Times New Roman"/>
          <w:lang w:val="en-GB"/>
        </w:rPr>
        <w:t>made up in compliance with the rules set forth by the Dean.</w:t>
      </w:r>
    </w:p>
    <w:p w14:paraId="0DEFE846" w14:textId="77777777" w:rsidR="006F6FFD" w:rsidRDefault="006F6FFD">
      <w:pPr>
        <w:pStyle w:val="Standard"/>
        <w:autoSpaceDE w:val="0"/>
        <w:jc w:val="center"/>
        <w:rPr>
          <w:rFonts w:ascii="Times New Roman" w:hAnsi="Times New Roman" w:cs="Times New Roman"/>
          <w:b/>
          <w:sz w:val="22"/>
          <w:szCs w:val="22"/>
          <w:lang w:val="en-GB"/>
        </w:rPr>
      </w:pPr>
    </w:p>
    <w:p w14:paraId="47AE832C" w14:textId="77777777" w:rsidR="006F6FFD" w:rsidRDefault="00F76D0D">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IX</w:t>
      </w:r>
      <w:r w:rsidR="00F06731">
        <w:rPr>
          <w:rFonts w:ascii="Times New Roman" w:hAnsi="Times New Roman" w:cs="Times New Roman"/>
          <w:b/>
          <w:sz w:val="22"/>
          <w:szCs w:val="22"/>
          <w:lang w:val="en-GB"/>
        </w:rPr>
        <w:t>. Credits and exams</w:t>
      </w:r>
    </w:p>
    <w:p w14:paraId="0CEAFC3D" w14:textId="77777777" w:rsidR="006F6FFD" w:rsidRDefault="006F6FFD">
      <w:pPr>
        <w:pStyle w:val="Standard"/>
        <w:autoSpaceDE w:val="0"/>
        <w:rPr>
          <w:rFonts w:ascii="Times New Roman" w:hAnsi="Times New Roman" w:cs="Times New Roman"/>
          <w:b/>
          <w:sz w:val="22"/>
          <w:szCs w:val="22"/>
          <w:lang w:val="en-GB"/>
        </w:rPr>
      </w:pPr>
    </w:p>
    <w:p w14:paraId="2DDB6E0D" w14:textId="77777777" w:rsidR="006F6FFD" w:rsidRPr="00691502" w:rsidRDefault="00F76D0D">
      <w:pPr>
        <w:pStyle w:val="Standard"/>
        <w:autoSpaceDE w:val="0"/>
        <w:jc w:val="center"/>
        <w:rPr>
          <w:rFonts w:ascii="Times New Roman" w:hAnsi="Times New Roman" w:cs="Times New Roman"/>
          <w:b/>
          <w:sz w:val="22"/>
          <w:szCs w:val="22"/>
          <w:lang w:val="en-GB"/>
        </w:rPr>
      </w:pPr>
      <w:r w:rsidRPr="00691502">
        <w:rPr>
          <w:rFonts w:ascii="Times New Roman" w:hAnsi="Times New Roman" w:cs="Times New Roman"/>
          <w:b/>
          <w:sz w:val="22"/>
          <w:szCs w:val="22"/>
          <w:lang w:val="en-GB"/>
        </w:rPr>
        <w:lastRenderedPageBreak/>
        <w:t>§ 28</w:t>
      </w:r>
      <w:r w:rsidR="00F06731" w:rsidRPr="00691502">
        <w:rPr>
          <w:rFonts w:ascii="Times New Roman" w:hAnsi="Times New Roman" w:cs="Times New Roman"/>
          <w:b/>
          <w:sz w:val="22"/>
          <w:szCs w:val="22"/>
          <w:lang w:val="en-GB"/>
        </w:rPr>
        <w:t xml:space="preserve">. </w:t>
      </w:r>
      <w:r w:rsidR="007E3028" w:rsidRPr="00691502">
        <w:rPr>
          <w:rFonts w:ascii="Times New Roman" w:hAnsi="Times New Roman" w:cs="Times New Roman"/>
          <w:b/>
          <w:sz w:val="22"/>
          <w:szCs w:val="22"/>
          <w:lang w:val="en-GB"/>
        </w:rPr>
        <w:t>Completion of a semester or a</w:t>
      </w:r>
      <w:r w:rsidR="00F06731" w:rsidRPr="00691502">
        <w:rPr>
          <w:rFonts w:ascii="Times New Roman" w:hAnsi="Times New Roman" w:cs="Times New Roman"/>
          <w:b/>
          <w:sz w:val="22"/>
          <w:szCs w:val="22"/>
          <w:lang w:val="en-GB"/>
        </w:rPr>
        <w:t xml:space="preserve"> year</w:t>
      </w:r>
    </w:p>
    <w:p w14:paraId="5619C3E9" w14:textId="77777777" w:rsidR="006F6FFD" w:rsidRDefault="006F6FFD">
      <w:pPr>
        <w:pStyle w:val="Standard"/>
        <w:autoSpaceDE w:val="0"/>
        <w:jc w:val="center"/>
        <w:rPr>
          <w:rFonts w:ascii="Times New Roman" w:hAnsi="Times New Roman" w:cs="Times New Roman"/>
          <w:b/>
          <w:sz w:val="22"/>
          <w:szCs w:val="22"/>
          <w:lang w:val="en-GB"/>
        </w:rPr>
      </w:pPr>
    </w:p>
    <w:p w14:paraId="357D9DA8" w14:textId="77777777" w:rsidR="006F6FFD" w:rsidRDefault="00F06731" w:rsidP="002B3F3F">
      <w:pPr>
        <w:pStyle w:val="Akapitzlist"/>
        <w:numPr>
          <w:ilvl w:val="0"/>
          <w:numId w:val="8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To be awarded a semester credit or a year credit the student needs to fulfil all requirements (to pass a course, examinations, get credit for a practical placement and training courses) determined in the study </w:t>
      </w:r>
      <w:r w:rsidR="00450EDD">
        <w:rPr>
          <w:rFonts w:ascii="Times New Roman" w:hAnsi="Times New Roman" w:cs="Times New Roman"/>
          <w:lang w:val="en-GB"/>
        </w:rPr>
        <w:t xml:space="preserve">program </w:t>
      </w:r>
      <w:r>
        <w:rPr>
          <w:rFonts w:ascii="Times New Roman" w:hAnsi="Times New Roman" w:cs="Times New Roman"/>
          <w:lang w:val="en-GB"/>
        </w:rPr>
        <w:t xml:space="preserve">for a given </w:t>
      </w:r>
      <w:r w:rsidR="00450EDD">
        <w:rPr>
          <w:rFonts w:ascii="Times New Roman" w:hAnsi="Times New Roman" w:cs="Times New Roman"/>
          <w:lang w:val="en-GB"/>
        </w:rPr>
        <w:t xml:space="preserve">period </w:t>
      </w:r>
      <w:r>
        <w:rPr>
          <w:rFonts w:ascii="Times New Roman" w:hAnsi="Times New Roman" w:cs="Times New Roman"/>
          <w:lang w:val="en-GB"/>
        </w:rPr>
        <w:t>of study.</w:t>
      </w:r>
    </w:p>
    <w:p w14:paraId="2F1611F8"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7CBC2C0F" w14:textId="77777777" w:rsidR="006F6FFD" w:rsidRPr="00091117" w:rsidRDefault="00F06731">
      <w:pPr>
        <w:pStyle w:val="Akapitzlist"/>
        <w:numPr>
          <w:ilvl w:val="0"/>
          <w:numId w:val="30"/>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student shall obtain </w:t>
      </w:r>
      <w:r w:rsidRPr="00091117">
        <w:rPr>
          <w:rFonts w:ascii="Times New Roman" w:hAnsi="Times New Roman" w:cs="Times New Roman"/>
          <w:lang w:val="en-GB"/>
        </w:rPr>
        <w:t xml:space="preserve">course credits and take exams provided for in the study programme within the deadlines set in the </w:t>
      </w:r>
      <w:r w:rsidR="00091117" w:rsidRPr="00091117">
        <w:rPr>
          <w:rFonts w:ascii="Times New Roman" w:hAnsi="Times New Roman" w:cs="Times New Roman"/>
          <w:lang w:val="en-GB"/>
        </w:rPr>
        <w:t>document ‘</w:t>
      </w:r>
      <w:r w:rsidRPr="00091117">
        <w:rPr>
          <w:rFonts w:ascii="Times New Roman" w:hAnsi="Times New Roman" w:cs="Times New Roman"/>
          <w:lang w:val="en-GB"/>
        </w:rPr>
        <w:t>organisation of the academic year</w:t>
      </w:r>
      <w:r w:rsidR="00091117" w:rsidRPr="00091117">
        <w:rPr>
          <w:rFonts w:ascii="Times New Roman" w:hAnsi="Times New Roman" w:cs="Times New Roman"/>
          <w:lang w:val="en-GB"/>
        </w:rPr>
        <w:t>’</w:t>
      </w:r>
      <w:r w:rsidRPr="00091117">
        <w:rPr>
          <w:rFonts w:ascii="Times New Roman" w:hAnsi="Times New Roman" w:cs="Times New Roman"/>
          <w:lang w:val="en-GB"/>
        </w:rPr>
        <w:t>.</w:t>
      </w:r>
    </w:p>
    <w:p w14:paraId="59F33AE7" w14:textId="77777777" w:rsidR="006F6FFD" w:rsidRPr="00091117" w:rsidRDefault="006F6FFD">
      <w:pPr>
        <w:pStyle w:val="Akapitzlist"/>
        <w:autoSpaceDE w:val="0"/>
        <w:spacing w:after="0" w:line="100" w:lineRule="atLeast"/>
        <w:ind w:left="426"/>
        <w:jc w:val="both"/>
        <w:rPr>
          <w:rFonts w:ascii="Times New Roman" w:hAnsi="Times New Roman" w:cs="Times New Roman"/>
          <w:lang w:val="en-GB"/>
        </w:rPr>
      </w:pPr>
    </w:p>
    <w:p w14:paraId="632788B5" w14:textId="77777777" w:rsidR="006F6FFD" w:rsidRDefault="00450EDD">
      <w:pPr>
        <w:pStyle w:val="Akapitzlist"/>
        <w:numPr>
          <w:ilvl w:val="0"/>
          <w:numId w:val="30"/>
        </w:numPr>
        <w:autoSpaceDE w:val="0"/>
        <w:spacing w:after="0" w:line="100" w:lineRule="atLeast"/>
        <w:ind w:left="426" w:hanging="360"/>
        <w:jc w:val="both"/>
        <w:rPr>
          <w:rFonts w:ascii="Times New Roman" w:hAnsi="Times New Roman" w:cs="Times New Roman"/>
          <w:lang w:val="en-GB"/>
        </w:rPr>
      </w:pPr>
      <w:r w:rsidRPr="00091117">
        <w:rPr>
          <w:rFonts w:ascii="Times New Roman" w:hAnsi="Times New Roman" w:cs="Times New Roman"/>
          <w:lang w:val="en-GB"/>
        </w:rPr>
        <w:t>The provisions of §18</w:t>
      </w:r>
      <w:r w:rsidR="00F06731" w:rsidRPr="00091117">
        <w:rPr>
          <w:rFonts w:ascii="Times New Roman" w:hAnsi="Times New Roman" w:cs="Times New Roman"/>
          <w:lang w:val="en-GB"/>
        </w:rPr>
        <w:t xml:space="preserve"> of the Regulations </w:t>
      </w:r>
      <w:r w:rsidRPr="00091117">
        <w:rPr>
          <w:rFonts w:ascii="Times New Roman" w:hAnsi="Times New Roman" w:cs="Times New Roman"/>
          <w:lang w:val="en-GB"/>
        </w:rPr>
        <w:t>set out</w:t>
      </w:r>
      <w:r>
        <w:rPr>
          <w:rFonts w:ascii="Times New Roman" w:hAnsi="Times New Roman" w:cs="Times New Roman"/>
          <w:lang w:val="en-GB"/>
        </w:rPr>
        <w:t xml:space="preserve"> </w:t>
      </w:r>
      <w:r w:rsidR="00F06731">
        <w:rPr>
          <w:rFonts w:ascii="Times New Roman" w:hAnsi="Times New Roman" w:cs="Times New Roman"/>
          <w:lang w:val="en-GB"/>
        </w:rPr>
        <w:t>the requirements and rules of obtaining credit for practical placement.</w:t>
      </w:r>
    </w:p>
    <w:p w14:paraId="7EB46AF5"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6A7825B9" w14:textId="77777777" w:rsidR="006F6FFD" w:rsidRDefault="00F06731">
      <w:pPr>
        <w:pStyle w:val="Akapitzlist"/>
        <w:numPr>
          <w:ilvl w:val="0"/>
          <w:numId w:val="30"/>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Dean shall grant a year or a semester credit on the basis of the academic progress report  submitted by the student. Obtaining a year or a semester credit entitles the student to be registered for the subsequent year or semester.</w:t>
      </w:r>
    </w:p>
    <w:p w14:paraId="1E4C19A1"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687FECC9" w14:textId="77777777" w:rsidR="006F6FFD" w:rsidRDefault="00F06731">
      <w:pPr>
        <w:pStyle w:val="Akapitzlist"/>
        <w:numPr>
          <w:ilvl w:val="0"/>
          <w:numId w:val="30"/>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student </w:t>
      </w:r>
      <w:r w:rsidR="00450EDD">
        <w:rPr>
          <w:rFonts w:ascii="Times New Roman" w:hAnsi="Times New Roman" w:cs="Times New Roman"/>
          <w:lang w:val="en-GB"/>
        </w:rPr>
        <w:t>who has not passed a semester or year and received Dean’s consent for a conditional promotion to the next semester or year is obliged to get the pass or passes on conditions defined by the Dean.</w:t>
      </w:r>
    </w:p>
    <w:p w14:paraId="0EABB6CF" w14:textId="77777777" w:rsidR="006F6FFD" w:rsidRDefault="006F6FFD">
      <w:pPr>
        <w:pStyle w:val="Standard"/>
        <w:autoSpaceDE w:val="0"/>
        <w:jc w:val="both"/>
        <w:rPr>
          <w:rFonts w:ascii="Times New Roman" w:hAnsi="Times New Roman" w:cs="Times New Roman"/>
          <w:sz w:val="22"/>
          <w:szCs w:val="22"/>
          <w:lang w:val="en-GB"/>
        </w:rPr>
      </w:pPr>
    </w:p>
    <w:p w14:paraId="6C90EA3B"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2</w:t>
      </w:r>
      <w:r w:rsidR="00F76D0D">
        <w:rPr>
          <w:rFonts w:ascii="Times New Roman" w:hAnsi="Times New Roman" w:cs="Times New Roman"/>
          <w:b/>
          <w:sz w:val="22"/>
          <w:szCs w:val="22"/>
          <w:lang w:val="en-GB"/>
        </w:rPr>
        <w:t>9</w:t>
      </w:r>
      <w:r>
        <w:rPr>
          <w:rFonts w:ascii="Times New Roman" w:hAnsi="Times New Roman" w:cs="Times New Roman"/>
          <w:b/>
          <w:sz w:val="22"/>
          <w:szCs w:val="22"/>
          <w:lang w:val="en-GB"/>
        </w:rPr>
        <w:t>. Obtaining a pass for the course unit</w:t>
      </w:r>
    </w:p>
    <w:p w14:paraId="0E76BAC5" w14:textId="77777777" w:rsidR="006F6FFD" w:rsidRDefault="006F6FFD">
      <w:pPr>
        <w:pStyle w:val="Standard"/>
        <w:autoSpaceDE w:val="0"/>
        <w:jc w:val="center"/>
        <w:rPr>
          <w:rFonts w:ascii="Times New Roman" w:hAnsi="Times New Roman" w:cs="Times New Roman"/>
          <w:b/>
          <w:sz w:val="22"/>
          <w:szCs w:val="22"/>
          <w:lang w:val="en-GB"/>
        </w:rPr>
      </w:pPr>
    </w:p>
    <w:p w14:paraId="7BE7C93E" w14:textId="77777777" w:rsidR="006F6FFD" w:rsidRDefault="00F06731" w:rsidP="002B3F3F">
      <w:pPr>
        <w:pStyle w:val="Akapitzlist"/>
        <w:numPr>
          <w:ilvl w:val="0"/>
          <w:numId w:val="82"/>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examination and other forms of earning course credit constitute an integral part of the classes.</w:t>
      </w:r>
    </w:p>
    <w:p w14:paraId="062039C7"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1D552A49" w14:textId="77777777" w:rsidR="006F6FFD" w:rsidRDefault="00F06731">
      <w:pPr>
        <w:pStyle w:val="Akapitzlist"/>
        <w:numPr>
          <w:ilvl w:val="0"/>
          <w:numId w:val="3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Credit awarding </w:t>
      </w:r>
      <w:r w:rsidR="00E85C0C">
        <w:rPr>
          <w:rFonts w:ascii="Times New Roman" w:hAnsi="Times New Roman" w:cs="Times New Roman"/>
          <w:lang w:val="en-GB"/>
        </w:rPr>
        <w:t xml:space="preserve">(pass) </w:t>
      </w:r>
      <w:r>
        <w:rPr>
          <w:rFonts w:ascii="Times New Roman" w:hAnsi="Times New Roman" w:cs="Times New Roman"/>
          <w:lang w:val="en-GB"/>
        </w:rPr>
        <w:t>is based on the assessment of the learning outcomes, student' s attendance and participation in the class during the semester or the year.</w:t>
      </w:r>
    </w:p>
    <w:p w14:paraId="674405B0"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379B229B" w14:textId="77777777" w:rsidR="00E85C0C" w:rsidRDefault="00E85C0C">
      <w:pPr>
        <w:pStyle w:val="Akapitzlist"/>
        <w:numPr>
          <w:ilvl w:val="0"/>
          <w:numId w:val="3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Passing a course unit component, class, lecture, lab class,  under one course unit (subject), has the following forms: </w:t>
      </w:r>
    </w:p>
    <w:p w14:paraId="558B5CD7" w14:textId="77777777" w:rsidR="00E85C0C" w:rsidRDefault="00E85C0C" w:rsidP="00E85C0C">
      <w:pPr>
        <w:pStyle w:val="Akapitzlist"/>
        <w:numPr>
          <w:ilvl w:val="2"/>
          <w:numId w:val="5"/>
        </w:numPr>
        <w:spacing w:after="0"/>
        <w:rPr>
          <w:rFonts w:ascii="Times New Roman" w:hAnsi="Times New Roman" w:cs="Times New Roman"/>
          <w:lang w:val="en-GB"/>
        </w:rPr>
      </w:pPr>
      <w:r>
        <w:rPr>
          <w:rFonts w:ascii="Times New Roman" w:hAnsi="Times New Roman" w:cs="Times New Roman"/>
          <w:lang w:val="en-GB"/>
        </w:rPr>
        <w:t>non-graded pass (pass / fail)</w:t>
      </w:r>
    </w:p>
    <w:p w14:paraId="5E757759" w14:textId="77777777" w:rsidR="00E85C0C" w:rsidRDefault="00E85C0C" w:rsidP="00E85C0C">
      <w:pPr>
        <w:pStyle w:val="Akapitzlist"/>
        <w:numPr>
          <w:ilvl w:val="2"/>
          <w:numId w:val="5"/>
        </w:numPr>
        <w:spacing w:after="0"/>
        <w:rPr>
          <w:rFonts w:ascii="Times New Roman" w:hAnsi="Times New Roman" w:cs="Times New Roman"/>
          <w:lang w:val="en-GB"/>
        </w:rPr>
      </w:pPr>
      <w:r>
        <w:rPr>
          <w:rFonts w:ascii="Times New Roman" w:hAnsi="Times New Roman" w:cs="Times New Roman"/>
          <w:lang w:val="en-GB"/>
        </w:rPr>
        <w:t xml:space="preserve">graded pass, </w:t>
      </w:r>
    </w:p>
    <w:p w14:paraId="5B7089F7" w14:textId="77777777" w:rsidR="00E85C0C" w:rsidRPr="00E85C0C" w:rsidRDefault="00E85C0C" w:rsidP="00E85C0C">
      <w:pPr>
        <w:pStyle w:val="Akapitzlist"/>
        <w:numPr>
          <w:ilvl w:val="2"/>
          <w:numId w:val="5"/>
        </w:numPr>
        <w:spacing w:after="0"/>
        <w:rPr>
          <w:rFonts w:ascii="Times New Roman" w:hAnsi="Times New Roman" w:cs="Times New Roman"/>
          <w:lang w:val="en-GB"/>
        </w:rPr>
      </w:pPr>
      <w:r>
        <w:rPr>
          <w:rFonts w:ascii="Times New Roman" w:hAnsi="Times New Roman" w:cs="Times New Roman"/>
          <w:lang w:val="en-GB"/>
        </w:rPr>
        <w:t xml:space="preserve">graded exam. </w:t>
      </w:r>
    </w:p>
    <w:p w14:paraId="0769B382" w14:textId="77777777" w:rsidR="006F6FFD" w:rsidRPr="00E85C0C" w:rsidRDefault="00F06731" w:rsidP="00E85C0C">
      <w:pPr>
        <w:pStyle w:val="Akapitzlist"/>
        <w:numPr>
          <w:ilvl w:val="0"/>
          <w:numId w:val="31"/>
        </w:numPr>
        <w:autoSpaceDE w:val="0"/>
        <w:spacing w:after="0" w:line="100" w:lineRule="atLeast"/>
        <w:ind w:left="426" w:hanging="360"/>
        <w:jc w:val="both"/>
        <w:rPr>
          <w:rFonts w:ascii="Times New Roman" w:hAnsi="Times New Roman" w:cs="Times New Roman"/>
          <w:lang w:val="en-GB"/>
        </w:rPr>
      </w:pPr>
      <w:r w:rsidRPr="00E85C0C">
        <w:rPr>
          <w:rFonts w:ascii="Times New Roman" w:hAnsi="Times New Roman" w:cs="Times New Roman"/>
          <w:lang w:val="en-GB"/>
        </w:rPr>
        <w:t>All course</w:t>
      </w:r>
      <w:r w:rsidR="00E85C0C" w:rsidRPr="00E85C0C">
        <w:rPr>
          <w:rFonts w:ascii="Times New Roman" w:hAnsi="Times New Roman" w:cs="Times New Roman"/>
          <w:lang w:val="en-GB"/>
        </w:rPr>
        <w:t xml:space="preserve"> unit component </w:t>
      </w:r>
      <w:r w:rsidRPr="00E85C0C">
        <w:rPr>
          <w:rFonts w:ascii="Times New Roman" w:hAnsi="Times New Roman" w:cs="Times New Roman"/>
          <w:lang w:val="en-GB"/>
        </w:rPr>
        <w:t xml:space="preserve">provided for in </w:t>
      </w:r>
      <w:r w:rsidR="00E85C0C" w:rsidRPr="00E85C0C">
        <w:rPr>
          <w:rFonts w:ascii="Times New Roman" w:hAnsi="Times New Roman" w:cs="Times New Roman"/>
          <w:lang w:val="en-GB"/>
        </w:rPr>
        <w:t xml:space="preserve">one semester shall be assessed as one passing grade. </w:t>
      </w:r>
    </w:p>
    <w:p w14:paraId="7D182F7B"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23E276CC" w14:textId="77777777" w:rsidR="006F6FFD" w:rsidRDefault="00F06731">
      <w:pPr>
        <w:pStyle w:val="Akapitzlist"/>
        <w:numPr>
          <w:ilvl w:val="0"/>
          <w:numId w:val="3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grade for the course results from the grades awarded in individual classes and possibly an examination grade and it is calculated (weighted average) according to the rules stated in the syllabus</w:t>
      </w:r>
      <w:r w:rsidR="00E85C0C">
        <w:rPr>
          <w:rFonts w:ascii="Times New Roman" w:hAnsi="Times New Roman" w:cs="Times New Roman"/>
          <w:lang w:val="en-GB"/>
        </w:rPr>
        <w:t xml:space="preserve"> (course unit card)</w:t>
      </w:r>
      <w:r>
        <w:rPr>
          <w:rFonts w:ascii="Times New Roman" w:hAnsi="Times New Roman" w:cs="Times New Roman"/>
          <w:lang w:val="en-GB"/>
        </w:rPr>
        <w:t>.</w:t>
      </w:r>
      <w:r w:rsidR="00E85C0C">
        <w:rPr>
          <w:rFonts w:ascii="Times New Roman" w:hAnsi="Times New Roman" w:cs="Times New Roman"/>
          <w:lang w:val="en-GB"/>
        </w:rPr>
        <w:t xml:space="preserve"> If all comp</w:t>
      </w:r>
      <w:r w:rsidR="009B46EB">
        <w:rPr>
          <w:rFonts w:ascii="Times New Roman" w:hAnsi="Times New Roman" w:cs="Times New Roman"/>
          <w:lang w:val="en-GB"/>
        </w:rPr>
        <w:t>o</w:t>
      </w:r>
      <w:r w:rsidR="00E85C0C">
        <w:rPr>
          <w:rFonts w:ascii="Times New Roman" w:hAnsi="Times New Roman" w:cs="Times New Roman"/>
          <w:lang w:val="en-GB"/>
        </w:rPr>
        <w:t>nents are completed with a non-graded pass, the credit is also awarded without a grade (pass / fail).</w:t>
      </w:r>
    </w:p>
    <w:p w14:paraId="41F4465A" w14:textId="77777777" w:rsidR="00E85C0C" w:rsidRPr="00E85C0C" w:rsidRDefault="00E85C0C" w:rsidP="00E85C0C">
      <w:pPr>
        <w:pStyle w:val="Akapitzlist"/>
        <w:rPr>
          <w:rFonts w:ascii="Times New Roman" w:hAnsi="Times New Roman" w:cs="Times New Roman"/>
          <w:lang w:val="en-GB"/>
        </w:rPr>
      </w:pPr>
    </w:p>
    <w:p w14:paraId="533BC728" w14:textId="77777777" w:rsidR="00E85C0C" w:rsidRDefault="00E85C0C">
      <w:pPr>
        <w:pStyle w:val="Akapitzlist"/>
        <w:numPr>
          <w:ilvl w:val="0"/>
          <w:numId w:val="3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A course unit may be passed </w:t>
      </w:r>
      <w:r w:rsidR="000776B2">
        <w:rPr>
          <w:rFonts w:ascii="Times New Roman" w:hAnsi="Times New Roman" w:cs="Times New Roman"/>
          <w:lang w:val="en-GB"/>
        </w:rPr>
        <w:t xml:space="preserve">as a result of student’s learning recognition. </w:t>
      </w:r>
    </w:p>
    <w:p w14:paraId="375428EA"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32B27B9D" w14:textId="77777777" w:rsidR="006F6FFD" w:rsidRDefault="000776B2">
      <w:pPr>
        <w:pStyle w:val="Akapitzlist"/>
        <w:numPr>
          <w:ilvl w:val="0"/>
          <w:numId w:val="3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Passing a course unit results </w:t>
      </w:r>
      <w:r w:rsidR="00F06731">
        <w:rPr>
          <w:rFonts w:ascii="Times New Roman" w:hAnsi="Times New Roman" w:cs="Times New Roman"/>
          <w:lang w:val="en-GB"/>
        </w:rPr>
        <w:t xml:space="preserve">in awarding the number of ECTS points </w:t>
      </w:r>
      <w:r>
        <w:rPr>
          <w:rFonts w:ascii="Times New Roman" w:hAnsi="Times New Roman" w:cs="Times New Roman"/>
          <w:lang w:val="en-GB"/>
        </w:rPr>
        <w:t xml:space="preserve">(credits) </w:t>
      </w:r>
      <w:r w:rsidR="00F06731">
        <w:rPr>
          <w:rFonts w:ascii="Times New Roman" w:hAnsi="Times New Roman" w:cs="Times New Roman"/>
          <w:lang w:val="en-GB"/>
        </w:rPr>
        <w:t>which are assigned to the course</w:t>
      </w:r>
      <w:r>
        <w:rPr>
          <w:rFonts w:ascii="Times New Roman" w:hAnsi="Times New Roman" w:cs="Times New Roman"/>
          <w:lang w:val="en-GB"/>
        </w:rPr>
        <w:t xml:space="preserve"> unit</w:t>
      </w:r>
      <w:r w:rsidR="00F06731">
        <w:rPr>
          <w:rFonts w:ascii="Times New Roman" w:hAnsi="Times New Roman" w:cs="Times New Roman"/>
          <w:lang w:val="en-GB"/>
        </w:rPr>
        <w:t>.</w:t>
      </w:r>
    </w:p>
    <w:p w14:paraId="043D1160"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35D05376" w14:textId="77777777" w:rsidR="006F6FFD" w:rsidRDefault="00F06731">
      <w:pPr>
        <w:pStyle w:val="Akapitzlist"/>
        <w:numPr>
          <w:ilvl w:val="0"/>
          <w:numId w:val="3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Obtaining an unsatisfactory grade for any component form of the course unit in the semester results in failing to be awarded credit for that </w:t>
      </w:r>
      <w:r w:rsidR="000776B2">
        <w:rPr>
          <w:rFonts w:ascii="Times New Roman" w:hAnsi="Times New Roman" w:cs="Times New Roman"/>
          <w:lang w:val="en-GB"/>
        </w:rPr>
        <w:t xml:space="preserve">whole </w:t>
      </w:r>
      <w:r>
        <w:rPr>
          <w:rFonts w:ascii="Times New Roman" w:hAnsi="Times New Roman" w:cs="Times New Roman"/>
          <w:lang w:val="en-GB"/>
        </w:rPr>
        <w:t>course unit.</w:t>
      </w:r>
    </w:p>
    <w:p w14:paraId="141EA991"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775BCF07" w14:textId="77777777" w:rsidR="006F6FFD" w:rsidRDefault="00F06731">
      <w:pPr>
        <w:pStyle w:val="Akapitzlist"/>
        <w:numPr>
          <w:ilvl w:val="0"/>
          <w:numId w:val="3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w:t>
      </w:r>
      <w:r w:rsidR="000776B2">
        <w:rPr>
          <w:rFonts w:ascii="Times New Roman" w:hAnsi="Times New Roman" w:cs="Times New Roman"/>
          <w:lang w:val="en-GB"/>
        </w:rPr>
        <w:t xml:space="preserve">teacher </w:t>
      </w:r>
      <w:r>
        <w:rPr>
          <w:rFonts w:ascii="Times New Roman" w:hAnsi="Times New Roman" w:cs="Times New Roman"/>
          <w:lang w:val="en-GB"/>
        </w:rPr>
        <w:t xml:space="preserve">responsible for the course unit </w:t>
      </w:r>
      <w:r w:rsidR="000776B2">
        <w:rPr>
          <w:rFonts w:ascii="Times New Roman" w:hAnsi="Times New Roman" w:cs="Times New Roman"/>
          <w:lang w:val="en-GB"/>
        </w:rPr>
        <w:t>component assesses the student with a grade and records it.</w:t>
      </w:r>
      <w:r>
        <w:rPr>
          <w:rFonts w:ascii="Times New Roman" w:hAnsi="Times New Roman" w:cs="Times New Roman"/>
          <w:lang w:val="en-GB"/>
        </w:rPr>
        <w:t xml:space="preserve"> In cases when more than one teacher conduct the course</w:t>
      </w:r>
      <w:r w:rsidR="000776B2">
        <w:rPr>
          <w:rFonts w:ascii="Times New Roman" w:hAnsi="Times New Roman" w:cs="Times New Roman"/>
          <w:lang w:val="en-GB"/>
        </w:rPr>
        <w:t xml:space="preserve"> unit component</w:t>
      </w:r>
      <w:r>
        <w:rPr>
          <w:rFonts w:ascii="Times New Roman" w:hAnsi="Times New Roman" w:cs="Times New Roman"/>
          <w:lang w:val="en-GB"/>
        </w:rPr>
        <w:t xml:space="preserve">, the </w:t>
      </w:r>
      <w:r w:rsidR="000776B2">
        <w:rPr>
          <w:rFonts w:ascii="Times New Roman" w:hAnsi="Times New Roman" w:cs="Times New Roman"/>
          <w:lang w:val="en-GB"/>
        </w:rPr>
        <w:t xml:space="preserve">course coordinator  or </w:t>
      </w:r>
      <w:r>
        <w:rPr>
          <w:rFonts w:ascii="Times New Roman" w:hAnsi="Times New Roman" w:cs="Times New Roman"/>
          <w:lang w:val="en-GB"/>
        </w:rPr>
        <w:t xml:space="preserve">Dean shall authorise an academic </w:t>
      </w:r>
      <w:r w:rsidR="000776B2">
        <w:rPr>
          <w:rFonts w:ascii="Times New Roman" w:hAnsi="Times New Roman" w:cs="Times New Roman"/>
          <w:lang w:val="en-GB"/>
        </w:rPr>
        <w:t xml:space="preserve">teacher </w:t>
      </w:r>
      <w:r>
        <w:rPr>
          <w:rFonts w:ascii="Times New Roman" w:hAnsi="Times New Roman" w:cs="Times New Roman"/>
          <w:lang w:val="en-GB"/>
        </w:rPr>
        <w:t>to award credits. Should it be not possible</w:t>
      </w:r>
      <w:r w:rsidR="000776B2">
        <w:rPr>
          <w:rFonts w:ascii="Times New Roman" w:hAnsi="Times New Roman" w:cs="Times New Roman"/>
          <w:lang w:val="en-GB"/>
        </w:rPr>
        <w:t xml:space="preserve">, </w:t>
      </w:r>
      <w:r>
        <w:rPr>
          <w:rFonts w:ascii="Times New Roman" w:hAnsi="Times New Roman" w:cs="Times New Roman"/>
          <w:lang w:val="en-GB"/>
        </w:rPr>
        <w:t xml:space="preserve"> credit</w:t>
      </w:r>
      <w:r w:rsidR="000776B2">
        <w:rPr>
          <w:rFonts w:ascii="Times New Roman" w:hAnsi="Times New Roman" w:cs="Times New Roman"/>
          <w:lang w:val="en-GB"/>
        </w:rPr>
        <w:t>s are</w:t>
      </w:r>
      <w:r>
        <w:rPr>
          <w:rFonts w:ascii="Times New Roman" w:hAnsi="Times New Roman" w:cs="Times New Roman"/>
          <w:lang w:val="en-GB"/>
        </w:rPr>
        <w:t xml:space="preserve"> awarded and recorded by an academic designated by the </w:t>
      </w:r>
      <w:r w:rsidR="000776B2">
        <w:rPr>
          <w:rFonts w:ascii="Times New Roman" w:hAnsi="Times New Roman" w:cs="Times New Roman"/>
          <w:lang w:val="en-GB"/>
        </w:rPr>
        <w:t xml:space="preserve">coordinator or </w:t>
      </w:r>
      <w:r>
        <w:rPr>
          <w:rFonts w:ascii="Times New Roman" w:hAnsi="Times New Roman" w:cs="Times New Roman"/>
          <w:lang w:val="en-GB"/>
        </w:rPr>
        <w:t>Dean</w:t>
      </w:r>
      <w:r w:rsidR="000776B2">
        <w:rPr>
          <w:rFonts w:ascii="Times New Roman" w:hAnsi="Times New Roman" w:cs="Times New Roman"/>
          <w:lang w:val="en-GB"/>
        </w:rPr>
        <w:t xml:space="preserve">, </w:t>
      </w:r>
      <w:r>
        <w:rPr>
          <w:rFonts w:ascii="Times New Roman" w:hAnsi="Times New Roman" w:cs="Times New Roman"/>
          <w:lang w:val="en-GB"/>
        </w:rPr>
        <w:t xml:space="preserve">or head of the </w:t>
      </w:r>
      <w:r w:rsidR="000776B2">
        <w:rPr>
          <w:rFonts w:ascii="Times New Roman" w:hAnsi="Times New Roman" w:cs="Times New Roman"/>
          <w:lang w:val="en-GB"/>
        </w:rPr>
        <w:t xml:space="preserve">interfaculty </w:t>
      </w:r>
      <w:r>
        <w:rPr>
          <w:rFonts w:ascii="Times New Roman" w:hAnsi="Times New Roman" w:cs="Times New Roman"/>
          <w:lang w:val="en-GB"/>
        </w:rPr>
        <w:t xml:space="preserve">unit </w:t>
      </w:r>
      <w:r w:rsidR="000776B2">
        <w:rPr>
          <w:rFonts w:ascii="Times New Roman" w:hAnsi="Times New Roman" w:cs="Times New Roman"/>
          <w:lang w:val="en-GB"/>
        </w:rPr>
        <w:t>concerned.</w:t>
      </w:r>
    </w:p>
    <w:p w14:paraId="182237F5"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73C96195" w14:textId="77777777" w:rsidR="006F6FFD" w:rsidRDefault="00F06731">
      <w:pPr>
        <w:pStyle w:val="Akapitzlist"/>
        <w:numPr>
          <w:ilvl w:val="0"/>
          <w:numId w:val="3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student has the right to access her/his test after the assessment at the times specified by the teacher.</w:t>
      </w:r>
      <w:r w:rsidR="002B3F3F">
        <w:rPr>
          <w:rFonts w:ascii="Times New Roman" w:hAnsi="Times New Roman" w:cs="Times New Roman"/>
          <w:lang w:val="en-GB"/>
        </w:rPr>
        <w:t xml:space="preserve"> Students’ written work should be stored for at least two years from the end of the academic year. </w:t>
      </w:r>
    </w:p>
    <w:p w14:paraId="0FB17815"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26588749" w14:textId="77777777" w:rsidR="006F6FFD" w:rsidRDefault="00F06731">
      <w:pPr>
        <w:pStyle w:val="Akapitzlist"/>
        <w:numPr>
          <w:ilvl w:val="0"/>
          <w:numId w:val="3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lastRenderedPageBreak/>
        <w:t xml:space="preserve">If </w:t>
      </w:r>
      <w:r w:rsidR="002B3F3F">
        <w:rPr>
          <w:rFonts w:ascii="Times New Roman" w:hAnsi="Times New Roman" w:cs="Times New Roman"/>
          <w:lang w:val="en-GB"/>
        </w:rPr>
        <w:t xml:space="preserve">during </w:t>
      </w:r>
      <w:r>
        <w:rPr>
          <w:rFonts w:ascii="Times New Roman" w:hAnsi="Times New Roman" w:cs="Times New Roman"/>
          <w:lang w:val="en-GB"/>
        </w:rPr>
        <w:t>credit obtaining procedure the teacher finds work presented by the student as own to be produced by someone else or his/her unauthorised use of materials the student shall fail to obtain credit.</w:t>
      </w:r>
    </w:p>
    <w:p w14:paraId="2D4AC434"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2855B9B6" w14:textId="77777777" w:rsidR="006F6FFD" w:rsidRDefault="00F06731">
      <w:pPr>
        <w:pStyle w:val="Akapitzlist"/>
        <w:numPr>
          <w:ilvl w:val="0"/>
          <w:numId w:val="3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If at the due date the student fails to meet the credit requirements due to absence and fails to submit a justification within seven days to the academic staff giving credits she or he shall be considered unassessed and shall not be a given a pass. At the same time she or he loses an opportunity for the retake test.</w:t>
      </w:r>
    </w:p>
    <w:p w14:paraId="7BC24525" w14:textId="77777777" w:rsidR="006F6FFD" w:rsidRPr="00691502" w:rsidRDefault="00F06731">
      <w:pPr>
        <w:pStyle w:val="Standard"/>
        <w:autoSpaceDE w:val="0"/>
        <w:jc w:val="center"/>
        <w:rPr>
          <w:rFonts w:ascii="Times New Roman" w:hAnsi="Times New Roman" w:cs="Times New Roman"/>
          <w:b/>
          <w:sz w:val="22"/>
          <w:szCs w:val="22"/>
          <w:lang w:val="en-GB"/>
        </w:rPr>
      </w:pPr>
      <w:r w:rsidRPr="00691502">
        <w:rPr>
          <w:rFonts w:ascii="Times New Roman" w:hAnsi="Times New Roman" w:cs="Times New Roman"/>
          <w:b/>
          <w:sz w:val="22"/>
          <w:szCs w:val="22"/>
          <w:lang w:val="en-GB"/>
        </w:rPr>
        <w:t xml:space="preserve">§ </w:t>
      </w:r>
      <w:r w:rsidR="00F76D0D" w:rsidRPr="00691502">
        <w:rPr>
          <w:rFonts w:ascii="Times New Roman" w:hAnsi="Times New Roman" w:cs="Times New Roman"/>
          <w:b/>
          <w:sz w:val="22"/>
          <w:szCs w:val="22"/>
          <w:lang w:val="en-GB"/>
        </w:rPr>
        <w:t>30</w:t>
      </w:r>
      <w:r w:rsidRPr="00691502">
        <w:rPr>
          <w:rFonts w:ascii="Times New Roman" w:hAnsi="Times New Roman" w:cs="Times New Roman"/>
          <w:b/>
          <w:sz w:val="22"/>
          <w:szCs w:val="22"/>
          <w:lang w:val="en-GB"/>
        </w:rPr>
        <w:t xml:space="preserve">. </w:t>
      </w:r>
      <w:r w:rsidR="00F06D9B" w:rsidRPr="00691502">
        <w:rPr>
          <w:rFonts w:ascii="Times New Roman" w:hAnsi="Times New Roman" w:cs="Times New Roman"/>
          <w:b/>
          <w:sz w:val="22"/>
          <w:szCs w:val="22"/>
          <w:lang w:val="en-GB"/>
        </w:rPr>
        <w:t>R</w:t>
      </w:r>
      <w:r w:rsidRPr="00691502">
        <w:rPr>
          <w:rFonts w:ascii="Times New Roman" w:hAnsi="Times New Roman" w:cs="Times New Roman"/>
          <w:b/>
          <w:sz w:val="22"/>
          <w:szCs w:val="22"/>
          <w:lang w:val="en-GB"/>
        </w:rPr>
        <w:t>etake test</w:t>
      </w:r>
    </w:p>
    <w:p w14:paraId="66E387F6" w14:textId="77777777" w:rsidR="006F6FFD" w:rsidRDefault="006F6FFD">
      <w:pPr>
        <w:pStyle w:val="Standard"/>
        <w:autoSpaceDE w:val="0"/>
        <w:jc w:val="center"/>
        <w:rPr>
          <w:rFonts w:ascii="Times New Roman" w:hAnsi="Times New Roman" w:cs="Times New Roman"/>
          <w:b/>
          <w:sz w:val="22"/>
          <w:szCs w:val="22"/>
          <w:lang w:val="en-GB"/>
        </w:rPr>
      </w:pPr>
    </w:p>
    <w:p w14:paraId="41E3DB62" w14:textId="77777777" w:rsidR="006F6FFD" w:rsidRDefault="00F06731" w:rsidP="002B3F3F">
      <w:pPr>
        <w:pStyle w:val="Akapitzlist"/>
        <w:numPr>
          <w:ilvl w:val="0"/>
          <w:numId w:val="8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student who obtained a fail grade is entitled to one retake test in each of the failed courses.</w:t>
      </w:r>
    </w:p>
    <w:p w14:paraId="5D641179"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62FF24C0" w14:textId="77777777" w:rsidR="006F6FFD" w:rsidRDefault="00F06731">
      <w:pPr>
        <w:pStyle w:val="Akapitzlist"/>
        <w:numPr>
          <w:ilvl w:val="0"/>
          <w:numId w:val="32"/>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In the case of failure to obtain course credit by the first deadline or in the retake test the student may lose the right to take the examination within the first time limit thus losing the first opportunity of passing it .</w:t>
      </w:r>
    </w:p>
    <w:p w14:paraId="7131B2C3"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1AA3DAF4" w14:textId="77777777" w:rsidR="006F6FFD" w:rsidRDefault="00F06731">
      <w:pPr>
        <w:pStyle w:val="Akapitzlist"/>
        <w:numPr>
          <w:ilvl w:val="0"/>
          <w:numId w:val="32"/>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In the case of full-time studies a retake test should be taken in the first week of the examination session.</w:t>
      </w:r>
    </w:p>
    <w:p w14:paraId="1B137CB6"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55A42330" w14:textId="77777777" w:rsidR="006F6FFD" w:rsidRDefault="00F06731">
      <w:pPr>
        <w:pStyle w:val="Akapitzlist"/>
        <w:numPr>
          <w:ilvl w:val="0"/>
          <w:numId w:val="32"/>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dates of the retake test shall be jointly determined by the teacher and the students and shall not interfere with the examination </w:t>
      </w:r>
      <w:r w:rsidR="00691502">
        <w:rPr>
          <w:rFonts w:ascii="Times New Roman" w:hAnsi="Times New Roman" w:cs="Times New Roman"/>
          <w:lang w:val="en-GB"/>
        </w:rPr>
        <w:t xml:space="preserve">session </w:t>
      </w:r>
      <w:r>
        <w:rPr>
          <w:rFonts w:ascii="Times New Roman" w:hAnsi="Times New Roman" w:cs="Times New Roman"/>
          <w:lang w:val="en-GB"/>
        </w:rPr>
        <w:t>timetable.</w:t>
      </w:r>
    </w:p>
    <w:p w14:paraId="14E6D6CF" w14:textId="77777777" w:rsidR="006F6FFD" w:rsidRDefault="006F6FFD">
      <w:pPr>
        <w:pStyle w:val="Standard"/>
        <w:autoSpaceDE w:val="0"/>
        <w:jc w:val="both"/>
        <w:rPr>
          <w:rFonts w:ascii="Times New Roman" w:hAnsi="Times New Roman" w:cs="Times New Roman"/>
          <w:sz w:val="22"/>
          <w:szCs w:val="22"/>
          <w:lang w:val="en-GB"/>
        </w:rPr>
      </w:pPr>
    </w:p>
    <w:p w14:paraId="76CB8C07"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xml:space="preserve">§ </w:t>
      </w:r>
      <w:r w:rsidR="00F06D9B">
        <w:rPr>
          <w:rFonts w:ascii="Times New Roman" w:hAnsi="Times New Roman" w:cs="Times New Roman"/>
          <w:b/>
          <w:sz w:val="22"/>
          <w:szCs w:val="22"/>
          <w:lang w:val="en-GB"/>
        </w:rPr>
        <w:t>31</w:t>
      </w:r>
      <w:r>
        <w:rPr>
          <w:rFonts w:ascii="Times New Roman" w:hAnsi="Times New Roman" w:cs="Times New Roman"/>
          <w:b/>
          <w:sz w:val="22"/>
          <w:szCs w:val="22"/>
          <w:lang w:val="en-GB"/>
        </w:rPr>
        <w:t>. Reassessment before a board</w:t>
      </w:r>
    </w:p>
    <w:p w14:paraId="79C7D7A9" w14:textId="77777777" w:rsidR="006F6FFD" w:rsidRDefault="006F6FFD">
      <w:pPr>
        <w:pStyle w:val="Standard"/>
        <w:autoSpaceDE w:val="0"/>
        <w:rPr>
          <w:rFonts w:ascii="Times New Roman" w:hAnsi="Times New Roman" w:cs="Times New Roman"/>
          <w:b/>
          <w:sz w:val="22"/>
          <w:szCs w:val="22"/>
          <w:lang w:val="en-GB"/>
        </w:rPr>
      </w:pPr>
    </w:p>
    <w:p w14:paraId="02A956A0" w14:textId="77777777" w:rsidR="006F6FFD" w:rsidRDefault="00F06731" w:rsidP="002B3F3F">
      <w:pPr>
        <w:pStyle w:val="Akapitzlist"/>
        <w:numPr>
          <w:ilvl w:val="0"/>
          <w:numId w:val="84"/>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In the case of failure to </w:t>
      </w:r>
      <w:r w:rsidR="00691502">
        <w:rPr>
          <w:rFonts w:ascii="Times New Roman" w:hAnsi="Times New Roman" w:cs="Times New Roman"/>
          <w:lang w:val="en-GB"/>
        </w:rPr>
        <w:t>pass</w:t>
      </w:r>
      <w:r>
        <w:rPr>
          <w:rFonts w:ascii="Times New Roman" w:hAnsi="Times New Roman" w:cs="Times New Roman"/>
          <w:lang w:val="en-GB"/>
        </w:rPr>
        <w:t xml:space="preserve"> a retake test, within three days from the date of announcing the credit results the student shall be entitled to appeal to the </w:t>
      </w:r>
      <w:r w:rsidR="00691502">
        <w:rPr>
          <w:rFonts w:ascii="Times New Roman" w:hAnsi="Times New Roman" w:cs="Times New Roman"/>
          <w:lang w:val="en-GB"/>
        </w:rPr>
        <w:t xml:space="preserve">coordinator </w:t>
      </w:r>
      <w:r>
        <w:rPr>
          <w:rFonts w:ascii="Times New Roman" w:hAnsi="Times New Roman" w:cs="Times New Roman"/>
          <w:lang w:val="en-GB"/>
        </w:rPr>
        <w:t xml:space="preserve">of the </w:t>
      </w:r>
      <w:r w:rsidR="00691502">
        <w:rPr>
          <w:rFonts w:ascii="Times New Roman" w:hAnsi="Times New Roman" w:cs="Times New Roman"/>
          <w:lang w:val="en-GB"/>
        </w:rPr>
        <w:t xml:space="preserve">study field </w:t>
      </w:r>
      <w:r>
        <w:rPr>
          <w:rFonts w:ascii="Times New Roman" w:hAnsi="Times New Roman" w:cs="Times New Roman"/>
          <w:lang w:val="en-GB"/>
        </w:rPr>
        <w:t xml:space="preserve">responsible for the course </w:t>
      </w:r>
      <w:r w:rsidR="00691502">
        <w:rPr>
          <w:rFonts w:ascii="Times New Roman" w:hAnsi="Times New Roman" w:cs="Times New Roman"/>
          <w:lang w:val="en-GB"/>
        </w:rPr>
        <w:t xml:space="preserve">or to the head of interfaculty unit concerned, </w:t>
      </w:r>
      <w:r>
        <w:rPr>
          <w:rFonts w:ascii="Times New Roman" w:hAnsi="Times New Roman" w:cs="Times New Roman"/>
          <w:lang w:val="en-GB"/>
        </w:rPr>
        <w:t>who may order that the student’s performance and knowledge be v</w:t>
      </w:r>
      <w:r w:rsidR="00691502">
        <w:rPr>
          <w:rFonts w:ascii="Times New Roman" w:hAnsi="Times New Roman" w:cs="Times New Roman"/>
          <w:lang w:val="en-GB"/>
        </w:rPr>
        <w:t xml:space="preserve">erified by an examination board. </w:t>
      </w:r>
    </w:p>
    <w:p w14:paraId="356CDEB7" w14:textId="77777777" w:rsidR="006F6FFD" w:rsidRDefault="006F6FFD">
      <w:pPr>
        <w:pStyle w:val="Akapitzlist"/>
        <w:autoSpaceDE w:val="0"/>
        <w:spacing w:after="0" w:line="100" w:lineRule="atLeast"/>
        <w:ind w:left="0"/>
        <w:jc w:val="both"/>
        <w:rPr>
          <w:rFonts w:ascii="Times New Roman" w:hAnsi="Times New Roman" w:cs="Times New Roman"/>
          <w:lang w:val="en-GB"/>
        </w:rPr>
      </w:pPr>
    </w:p>
    <w:p w14:paraId="2CA8DADD" w14:textId="77777777" w:rsidR="006F6FFD" w:rsidRDefault="00F06731">
      <w:pPr>
        <w:pStyle w:val="Akapitzlist"/>
        <w:numPr>
          <w:ilvl w:val="0"/>
          <w:numId w:val="3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w:t>
      </w:r>
      <w:r w:rsidR="00691502">
        <w:rPr>
          <w:rFonts w:ascii="Times New Roman" w:hAnsi="Times New Roman" w:cs="Times New Roman"/>
          <w:lang w:val="en-GB"/>
        </w:rPr>
        <w:t xml:space="preserve">study field coordinator / interfaculty unit </w:t>
      </w:r>
      <w:r>
        <w:rPr>
          <w:rFonts w:ascii="Times New Roman" w:hAnsi="Times New Roman" w:cs="Times New Roman"/>
          <w:lang w:val="en-GB"/>
        </w:rPr>
        <w:t xml:space="preserve">head shall </w:t>
      </w:r>
      <w:r w:rsidR="00691502">
        <w:rPr>
          <w:rFonts w:ascii="Times New Roman" w:hAnsi="Times New Roman" w:cs="Times New Roman"/>
          <w:lang w:val="en-GB"/>
        </w:rPr>
        <w:t xml:space="preserve">appoint </w:t>
      </w:r>
      <w:r>
        <w:rPr>
          <w:rFonts w:ascii="Times New Roman" w:hAnsi="Times New Roman" w:cs="Times New Roman"/>
          <w:lang w:val="en-GB"/>
        </w:rPr>
        <w:t xml:space="preserve">exam board </w:t>
      </w:r>
      <w:r w:rsidR="00691502">
        <w:rPr>
          <w:rFonts w:ascii="Times New Roman" w:hAnsi="Times New Roman" w:cs="Times New Roman"/>
          <w:lang w:val="en-GB"/>
        </w:rPr>
        <w:t xml:space="preserve">members </w:t>
      </w:r>
      <w:r>
        <w:rPr>
          <w:rFonts w:ascii="Times New Roman" w:hAnsi="Times New Roman" w:cs="Times New Roman"/>
          <w:lang w:val="en-GB"/>
        </w:rPr>
        <w:t xml:space="preserve">and </w:t>
      </w:r>
      <w:r w:rsidR="00691502">
        <w:rPr>
          <w:rFonts w:ascii="Times New Roman" w:hAnsi="Times New Roman" w:cs="Times New Roman"/>
          <w:lang w:val="en-GB"/>
        </w:rPr>
        <w:t xml:space="preserve">set out </w:t>
      </w:r>
      <w:r>
        <w:rPr>
          <w:rFonts w:ascii="Times New Roman" w:hAnsi="Times New Roman" w:cs="Times New Roman"/>
          <w:lang w:val="en-GB"/>
        </w:rPr>
        <w:t xml:space="preserve">the date </w:t>
      </w:r>
      <w:r w:rsidR="00691502">
        <w:rPr>
          <w:rFonts w:ascii="Times New Roman" w:hAnsi="Times New Roman" w:cs="Times New Roman"/>
          <w:lang w:val="en-GB"/>
        </w:rPr>
        <w:t xml:space="preserve">within seven days after </w:t>
      </w:r>
      <w:r>
        <w:rPr>
          <w:rFonts w:ascii="Times New Roman" w:hAnsi="Times New Roman" w:cs="Times New Roman"/>
          <w:lang w:val="en-GB"/>
        </w:rPr>
        <w:t>submi</w:t>
      </w:r>
      <w:r w:rsidR="00691502">
        <w:rPr>
          <w:rFonts w:ascii="Times New Roman" w:hAnsi="Times New Roman" w:cs="Times New Roman"/>
          <w:lang w:val="en-GB"/>
        </w:rPr>
        <w:t xml:space="preserve">ssion of </w:t>
      </w:r>
      <w:r>
        <w:rPr>
          <w:rFonts w:ascii="Times New Roman" w:hAnsi="Times New Roman" w:cs="Times New Roman"/>
          <w:lang w:val="en-GB"/>
        </w:rPr>
        <w:t>the appeal.</w:t>
      </w:r>
    </w:p>
    <w:p w14:paraId="64E12C98"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2D78BB08" w14:textId="77777777" w:rsidR="006F6FFD" w:rsidRDefault="00F06731">
      <w:pPr>
        <w:pStyle w:val="Akapitzlist"/>
        <w:numPr>
          <w:ilvl w:val="0"/>
          <w:numId w:val="3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Dean may also rule on his/her own initiative that a reassessment before the exam board should be held.</w:t>
      </w:r>
    </w:p>
    <w:p w14:paraId="0BABE665"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5CB264EA" w14:textId="77777777" w:rsidR="006F6FFD" w:rsidRDefault="00F06731">
      <w:pPr>
        <w:pStyle w:val="Akapitzlist"/>
        <w:numPr>
          <w:ilvl w:val="0"/>
          <w:numId w:val="3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w:t>
      </w:r>
      <w:r w:rsidR="00691502">
        <w:rPr>
          <w:rFonts w:ascii="Times New Roman" w:hAnsi="Times New Roman" w:cs="Times New Roman"/>
          <w:lang w:val="en-GB"/>
        </w:rPr>
        <w:t xml:space="preserve">exam board </w:t>
      </w:r>
      <w:r>
        <w:rPr>
          <w:rFonts w:ascii="Times New Roman" w:hAnsi="Times New Roman" w:cs="Times New Roman"/>
          <w:lang w:val="en-GB"/>
        </w:rPr>
        <w:t xml:space="preserve">chairperson shall determine the way of conducting the reassessment and establishing the criteria for </w:t>
      </w:r>
      <w:r w:rsidR="00691502">
        <w:rPr>
          <w:rFonts w:ascii="Times New Roman" w:hAnsi="Times New Roman" w:cs="Times New Roman"/>
          <w:lang w:val="en-GB"/>
        </w:rPr>
        <w:t>graded assessment</w:t>
      </w:r>
      <w:r>
        <w:rPr>
          <w:rFonts w:ascii="Times New Roman" w:hAnsi="Times New Roman" w:cs="Times New Roman"/>
          <w:lang w:val="en-GB"/>
        </w:rPr>
        <w:t>.</w:t>
      </w:r>
    </w:p>
    <w:p w14:paraId="42D65600" w14:textId="77777777" w:rsidR="006F6FFD" w:rsidRDefault="006F6FFD">
      <w:pPr>
        <w:pStyle w:val="Standard"/>
        <w:autoSpaceDE w:val="0"/>
        <w:jc w:val="center"/>
        <w:rPr>
          <w:rFonts w:ascii="Times New Roman" w:hAnsi="Times New Roman" w:cs="Times New Roman"/>
          <w:b/>
          <w:sz w:val="22"/>
          <w:szCs w:val="22"/>
          <w:lang w:val="en-GB"/>
        </w:rPr>
      </w:pPr>
    </w:p>
    <w:p w14:paraId="33AE148B"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3</w:t>
      </w:r>
      <w:r w:rsidR="00F06D9B">
        <w:rPr>
          <w:rFonts w:ascii="Times New Roman" w:hAnsi="Times New Roman" w:cs="Times New Roman"/>
          <w:b/>
          <w:sz w:val="22"/>
          <w:szCs w:val="22"/>
          <w:lang w:val="en-GB"/>
        </w:rPr>
        <w:t>2</w:t>
      </w:r>
      <w:r>
        <w:rPr>
          <w:rFonts w:ascii="Times New Roman" w:hAnsi="Times New Roman" w:cs="Times New Roman"/>
          <w:b/>
          <w:sz w:val="22"/>
          <w:szCs w:val="22"/>
          <w:lang w:val="en-GB"/>
        </w:rPr>
        <w:t>. The examination</w:t>
      </w:r>
    </w:p>
    <w:p w14:paraId="3856EA78" w14:textId="77777777" w:rsidR="006F6FFD" w:rsidRDefault="006F6FFD">
      <w:pPr>
        <w:pStyle w:val="Standard"/>
        <w:autoSpaceDE w:val="0"/>
        <w:jc w:val="center"/>
        <w:rPr>
          <w:rFonts w:ascii="Times New Roman" w:hAnsi="Times New Roman" w:cs="Times New Roman"/>
          <w:b/>
          <w:sz w:val="22"/>
          <w:szCs w:val="22"/>
          <w:lang w:val="en-GB"/>
        </w:rPr>
      </w:pPr>
    </w:p>
    <w:p w14:paraId="796DCC7D" w14:textId="77777777" w:rsidR="006F6FFD" w:rsidRPr="00691502" w:rsidRDefault="00F06731" w:rsidP="00DD579F">
      <w:pPr>
        <w:pStyle w:val="Akapitzlist"/>
        <w:numPr>
          <w:ilvl w:val="1"/>
          <w:numId w:val="84"/>
        </w:numPr>
        <w:autoSpaceDE w:val="0"/>
        <w:spacing w:line="100" w:lineRule="atLeast"/>
        <w:ind w:left="142"/>
        <w:jc w:val="both"/>
        <w:rPr>
          <w:rFonts w:ascii="Times New Roman" w:hAnsi="Times New Roman" w:cs="Times New Roman"/>
          <w:lang w:val="en-GB"/>
        </w:rPr>
      </w:pPr>
      <w:r w:rsidRPr="00691502">
        <w:rPr>
          <w:rFonts w:ascii="Times New Roman" w:hAnsi="Times New Roman" w:cs="Times New Roman"/>
          <w:lang w:val="en-GB"/>
        </w:rPr>
        <w:t>The examination is an assessment of the learning outcomes acquired by the student to the extent determined in the curriculum of the course unit to be completed.</w:t>
      </w:r>
    </w:p>
    <w:p w14:paraId="044AE1E2" w14:textId="77777777" w:rsidR="00DD579F" w:rsidRDefault="00F06731" w:rsidP="00DD579F">
      <w:pPr>
        <w:pStyle w:val="Akapitzlist"/>
        <w:numPr>
          <w:ilvl w:val="1"/>
          <w:numId w:val="84"/>
        </w:numPr>
        <w:autoSpaceDE w:val="0"/>
        <w:spacing w:line="100" w:lineRule="atLeast"/>
        <w:ind w:left="142"/>
        <w:jc w:val="both"/>
        <w:rPr>
          <w:rFonts w:ascii="Times New Roman" w:hAnsi="Times New Roman" w:cs="Times New Roman"/>
          <w:lang w:val="en-GB"/>
        </w:rPr>
      </w:pPr>
      <w:r w:rsidRPr="00DD579F">
        <w:rPr>
          <w:rFonts w:ascii="Times New Roman" w:hAnsi="Times New Roman" w:cs="Times New Roman"/>
          <w:lang w:val="en-GB"/>
        </w:rPr>
        <w:t xml:space="preserve">The examination shall be </w:t>
      </w:r>
      <w:r w:rsidR="00DD579F" w:rsidRPr="00DD579F">
        <w:rPr>
          <w:rFonts w:ascii="Times New Roman" w:hAnsi="Times New Roman" w:cs="Times New Roman"/>
          <w:lang w:val="en-GB"/>
        </w:rPr>
        <w:t xml:space="preserve">conducted </w:t>
      </w:r>
      <w:r w:rsidRPr="00DD579F">
        <w:rPr>
          <w:rFonts w:ascii="Times New Roman" w:hAnsi="Times New Roman" w:cs="Times New Roman"/>
          <w:lang w:val="en-GB"/>
        </w:rPr>
        <w:t xml:space="preserve">by the academic teacher conducting lectures in the course, and  in justified cases another teacher appointed by the </w:t>
      </w:r>
      <w:r w:rsidR="00DD579F" w:rsidRPr="00DD579F">
        <w:rPr>
          <w:rFonts w:ascii="Times New Roman" w:hAnsi="Times New Roman" w:cs="Times New Roman"/>
          <w:lang w:val="en-GB"/>
        </w:rPr>
        <w:t xml:space="preserve">study field coordinator, </w:t>
      </w:r>
      <w:r w:rsidRPr="00DD579F">
        <w:rPr>
          <w:rFonts w:ascii="Times New Roman" w:hAnsi="Times New Roman" w:cs="Times New Roman"/>
          <w:lang w:val="en-GB"/>
        </w:rPr>
        <w:t xml:space="preserve"> Dean</w:t>
      </w:r>
      <w:r w:rsidR="00DD579F" w:rsidRPr="00DD579F">
        <w:rPr>
          <w:rFonts w:ascii="Times New Roman" w:hAnsi="Times New Roman" w:cs="Times New Roman"/>
          <w:lang w:val="en-GB"/>
        </w:rPr>
        <w:t xml:space="preserve">, or the head of interfaculty unit. </w:t>
      </w:r>
      <w:r w:rsidRPr="00DD579F">
        <w:rPr>
          <w:rFonts w:ascii="Times New Roman" w:hAnsi="Times New Roman" w:cs="Times New Roman"/>
          <w:lang w:val="en-GB"/>
        </w:rPr>
        <w:t xml:space="preserve">In the case when the course is taught by more than one lecturer, the examiner shall be appointed by the </w:t>
      </w:r>
      <w:r w:rsidR="00DD579F" w:rsidRPr="00DD579F">
        <w:rPr>
          <w:rFonts w:ascii="Times New Roman" w:hAnsi="Times New Roman" w:cs="Times New Roman"/>
          <w:lang w:val="en-GB"/>
        </w:rPr>
        <w:t>coordinator, Dean or, if applicable, interfaculty unit head.</w:t>
      </w:r>
    </w:p>
    <w:p w14:paraId="47C841FD" w14:textId="77777777" w:rsidR="006F6FFD" w:rsidRDefault="00F06731" w:rsidP="00DD579F">
      <w:pPr>
        <w:pStyle w:val="Akapitzlist"/>
        <w:numPr>
          <w:ilvl w:val="1"/>
          <w:numId w:val="84"/>
        </w:numPr>
        <w:autoSpaceDE w:val="0"/>
        <w:spacing w:line="100" w:lineRule="atLeast"/>
        <w:ind w:left="142"/>
        <w:jc w:val="both"/>
        <w:rPr>
          <w:rFonts w:ascii="Times New Roman" w:hAnsi="Times New Roman" w:cs="Times New Roman"/>
          <w:lang w:val="en-GB"/>
        </w:rPr>
      </w:pPr>
      <w:r w:rsidRPr="00DD579F">
        <w:rPr>
          <w:rFonts w:ascii="Times New Roman" w:hAnsi="Times New Roman" w:cs="Times New Roman"/>
          <w:lang w:val="en-GB"/>
        </w:rPr>
        <w:t xml:space="preserve">Examinations provided for in the study plan shall take place during an examination </w:t>
      </w:r>
      <w:r w:rsidR="00DD579F">
        <w:rPr>
          <w:rFonts w:ascii="Times New Roman" w:hAnsi="Times New Roman" w:cs="Times New Roman"/>
          <w:lang w:val="en-GB"/>
        </w:rPr>
        <w:t>session</w:t>
      </w:r>
      <w:r w:rsidRPr="00DD579F">
        <w:rPr>
          <w:rFonts w:ascii="Times New Roman" w:hAnsi="Times New Roman" w:cs="Times New Roman"/>
          <w:lang w:val="en-GB"/>
        </w:rPr>
        <w:t>.</w:t>
      </w:r>
    </w:p>
    <w:p w14:paraId="68986B29" w14:textId="77777777" w:rsidR="006F6FFD" w:rsidRPr="00DD579F" w:rsidRDefault="00DD579F" w:rsidP="00DD579F">
      <w:pPr>
        <w:pStyle w:val="Akapitzlist"/>
        <w:numPr>
          <w:ilvl w:val="1"/>
          <w:numId w:val="84"/>
        </w:numPr>
        <w:autoSpaceDE w:val="0"/>
        <w:spacing w:line="100" w:lineRule="atLeast"/>
        <w:ind w:left="142"/>
        <w:jc w:val="both"/>
        <w:rPr>
          <w:rFonts w:ascii="Times New Roman" w:hAnsi="Times New Roman" w:cs="Times New Roman"/>
          <w:lang w:val="en-GB"/>
        </w:rPr>
      </w:pPr>
      <w:r>
        <w:rPr>
          <w:rFonts w:ascii="Times New Roman" w:hAnsi="Times New Roman" w:cs="Times New Roman"/>
          <w:lang w:val="en-GB"/>
        </w:rPr>
        <w:t xml:space="preserve">Dates and times </w:t>
      </w:r>
      <w:r w:rsidR="00F06731" w:rsidRPr="00DD579F">
        <w:rPr>
          <w:rFonts w:ascii="Times New Roman" w:hAnsi="Times New Roman" w:cs="Times New Roman"/>
          <w:lang w:val="en-GB"/>
        </w:rPr>
        <w:t xml:space="preserve">of the examination shall be agreed upon </w:t>
      </w:r>
      <w:r>
        <w:rPr>
          <w:rFonts w:ascii="Times New Roman" w:hAnsi="Times New Roman" w:cs="Times New Roman"/>
          <w:lang w:val="en-GB"/>
        </w:rPr>
        <w:t xml:space="preserve">between </w:t>
      </w:r>
      <w:r w:rsidR="00F06731" w:rsidRPr="00DD579F">
        <w:rPr>
          <w:rFonts w:ascii="Times New Roman" w:hAnsi="Times New Roman" w:cs="Times New Roman"/>
          <w:lang w:val="en-GB"/>
        </w:rPr>
        <w:t xml:space="preserve">the examiner and </w:t>
      </w:r>
      <w:r>
        <w:rPr>
          <w:rFonts w:ascii="Times New Roman" w:hAnsi="Times New Roman" w:cs="Times New Roman"/>
          <w:lang w:val="en-GB"/>
        </w:rPr>
        <w:t xml:space="preserve">the group that can be represented by its leader, and </w:t>
      </w:r>
      <w:r w:rsidR="00F06731" w:rsidRPr="00DD579F">
        <w:rPr>
          <w:rFonts w:ascii="Times New Roman" w:hAnsi="Times New Roman" w:cs="Times New Roman"/>
          <w:lang w:val="en-GB"/>
        </w:rPr>
        <w:t>be binding for all the students in the class. The teacher shall submit the examination date to the Dean's office for the examination timetable to be arranged. In justified cases the Dean may change the date of the examination.</w:t>
      </w:r>
      <w:r>
        <w:rPr>
          <w:rFonts w:ascii="Times New Roman" w:hAnsi="Times New Roman" w:cs="Times New Roman"/>
          <w:lang w:val="en-GB"/>
        </w:rPr>
        <w:t xml:space="preserve"> Exam dates should be announced to students on the University website, through the university email service or another channel of information. </w:t>
      </w:r>
    </w:p>
    <w:p w14:paraId="3A540572" w14:textId="77777777" w:rsidR="006F6FFD" w:rsidRDefault="00F06731" w:rsidP="00DD579F">
      <w:pPr>
        <w:pStyle w:val="Akapitzlist"/>
        <w:numPr>
          <w:ilvl w:val="1"/>
          <w:numId w:val="84"/>
        </w:numPr>
        <w:autoSpaceDE w:val="0"/>
        <w:spacing w:line="100" w:lineRule="atLeast"/>
        <w:ind w:left="142"/>
        <w:jc w:val="both"/>
        <w:rPr>
          <w:rFonts w:ascii="Times New Roman" w:hAnsi="Times New Roman" w:cs="Times New Roman"/>
          <w:lang w:val="en-GB"/>
        </w:rPr>
      </w:pPr>
      <w:r w:rsidRPr="00DD579F">
        <w:rPr>
          <w:rFonts w:ascii="Times New Roman" w:hAnsi="Times New Roman" w:cs="Times New Roman"/>
          <w:lang w:val="en-GB"/>
        </w:rPr>
        <w:t>Only one exam or one retake test or reassessment before board may be scheduled per day of the examination session.</w:t>
      </w:r>
      <w:r w:rsidR="00DD579F">
        <w:rPr>
          <w:rFonts w:ascii="Times New Roman" w:hAnsi="Times New Roman" w:cs="Times New Roman"/>
          <w:lang w:val="en-GB"/>
        </w:rPr>
        <w:t xml:space="preserve">  </w:t>
      </w:r>
    </w:p>
    <w:p w14:paraId="4461C26D" w14:textId="77777777" w:rsidR="006F6FFD" w:rsidRPr="00DD579F" w:rsidRDefault="00F06731" w:rsidP="00DD579F">
      <w:pPr>
        <w:pStyle w:val="Akapitzlist"/>
        <w:numPr>
          <w:ilvl w:val="1"/>
          <w:numId w:val="84"/>
        </w:numPr>
        <w:autoSpaceDE w:val="0"/>
        <w:spacing w:line="100" w:lineRule="atLeast"/>
        <w:ind w:left="142"/>
        <w:jc w:val="both"/>
        <w:rPr>
          <w:rFonts w:ascii="Times New Roman" w:hAnsi="Times New Roman" w:cs="Times New Roman"/>
          <w:lang w:val="en-GB"/>
        </w:rPr>
      </w:pPr>
      <w:r w:rsidRPr="00DD579F">
        <w:rPr>
          <w:rFonts w:ascii="Times New Roman" w:hAnsi="Times New Roman" w:cs="Times New Roman"/>
          <w:lang w:val="en-GB"/>
        </w:rPr>
        <w:lastRenderedPageBreak/>
        <w:t xml:space="preserve">Should the student fail to take the examination on the fixed date or justify his absence within </w:t>
      </w:r>
      <w:r w:rsidR="00B020D5">
        <w:rPr>
          <w:rFonts w:ascii="Times New Roman" w:hAnsi="Times New Roman" w:cs="Times New Roman"/>
          <w:lang w:val="en-GB"/>
        </w:rPr>
        <w:t>seven days</w:t>
      </w:r>
      <w:r w:rsidRPr="00DD579F">
        <w:rPr>
          <w:rFonts w:ascii="Times New Roman" w:hAnsi="Times New Roman" w:cs="Times New Roman"/>
          <w:lang w:val="en-GB"/>
        </w:rPr>
        <w:t xml:space="preserve"> or </w:t>
      </w:r>
      <w:r w:rsidR="00B020D5">
        <w:rPr>
          <w:rFonts w:ascii="Times New Roman" w:hAnsi="Times New Roman" w:cs="Times New Roman"/>
          <w:lang w:val="en-GB"/>
        </w:rPr>
        <w:t xml:space="preserve">they </w:t>
      </w:r>
      <w:r w:rsidRPr="00DD579F">
        <w:rPr>
          <w:rFonts w:ascii="Times New Roman" w:hAnsi="Times New Roman" w:cs="Times New Roman"/>
          <w:lang w:val="en-GB"/>
        </w:rPr>
        <w:t>will be allowed to take the examination once, in the retake examination session.</w:t>
      </w:r>
    </w:p>
    <w:p w14:paraId="756CAB88" w14:textId="77777777" w:rsidR="006F6FFD" w:rsidRPr="00B020D5" w:rsidRDefault="00F06731" w:rsidP="00DD579F">
      <w:pPr>
        <w:pStyle w:val="Akapitzlist"/>
        <w:numPr>
          <w:ilvl w:val="1"/>
          <w:numId w:val="84"/>
        </w:numPr>
        <w:autoSpaceDE w:val="0"/>
        <w:spacing w:line="100" w:lineRule="atLeast"/>
        <w:ind w:left="142"/>
        <w:jc w:val="both"/>
        <w:rPr>
          <w:rFonts w:ascii="Times New Roman" w:hAnsi="Times New Roman" w:cs="Times New Roman"/>
          <w:lang w:val="en-GB"/>
        </w:rPr>
      </w:pPr>
      <w:r w:rsidRPr="00B020D5">
        <w:rPr>
          <w:rFonts w:ascii="Times New Roman" w:hAnsi="Times New Roman" w:cs="Times New Roman"/>
          <w:lang w:val="en-GB"/>
        </w:rPr>
        <w:t>In the case of  sick leave or other absence for which the student has been excused by the Dean he or she  shall have the right to retake the examination on another date.</w:t>
      </w:r>
    </w:p>
    <w:p w14:paraId="64FD7BBC" w14:textId="77777777" w:rsidR="006F6FFD" w:rsidRPr="00B020D5" w:rsidRDefault="00B020D5" w:rsidP="00DD579F">
      <w:pPr>
        <w:pStyle w:val="Akapitzlist"/>
        <w:numPr>
          <w:ilvl w:val="1"/>
          <w:numId w:val="84"/>
        </w:numPr>
        <w:autoSpaceDE w:val="0"/>
        <w:spacing w:line="100" w:lineRule="atLeast"/>
        <w:ind w:left="142"/>
        <w:jc w:val="both"/>
        <w:rPr>
          <w:rFonts w:ascii="Times New Roman" w:hAnsi="Times New Roman" w:cs="Times New Roman"/>
          <w:lang w:val="en-GB"/>
        </w:rPr>
      </w:pPr>
      <w:r w:rsidRPr="00B020D5">
        <w:rPr>
          <w:rFonts w:ascii="Times New Roman" w:hAnsi="Times New Roman" w:cs="Times New Roman"/>
          <w:lang w:val="en-GB"/>
        </w:rPr>
        <w:t xml:space="preserve"> </w:t>
      </w:r>
      <w:r w:rsidR="00F06731" w:rsidRPr="00B020D5">
        <w:rPr>
          <w:rFonts w:ascii="Times New Roman" w:hAnsi="Times New Roman" w:cs="Times New Roman"/>
          <w:lang w:val="en-GB"/>
        </w:rPr>
        <w:t>Rule § 2</w:t>
      </w:r>
      <w:r>
        <w:rPr>
          <w:rFonts w:ascii="Times New Roman" w:hAnsi="Times New Roman" w:cs="Times New Roman"/>
          <w:lang w:val="en-GB"/>
        </w:rPr>
        <w:t>9</w:t>
      </w:r>
      <w:r w:rsidR="00F06731" w:rsidRPr="00B020D5">
        <w:rPr>
          <w:rFonts w:ascii="Times New Roman" w:hAnsi="Times New Roman" w:cs="Times New Roman"/>
          <w:lang w:val="en-GB"/>
        </w:rPr>
        <w:t xml:space="preserve"> sub-paragraph 11 shall apply accordingly.</w:t>
      </w:r>
    </w:p>
    <w:p w14:paraId="6B80DAE6" w14:textId="77777777" w:rsidR="006F6FFD" w:rsidRDefault="006F6FFD" w:rsidP="00B020D5">
      <w:pPr>
        <w:pStyle w:val="Akapitzlist"/>
        <w:autoSpaceDE w:val="0"/>
        <w:spacing w:line="100" w:lineRule="atLeast"/>
        <w:ind w:left="142"/>
        <w:jc w:val="both"/>
        <w:rPr>
          <w:rFonts w:ascii="Times New Roman" w:hAnsi="Times New Roman" w:cs="Times New Roman"/>
          <w:lang w:val="en-GB"/>
        </w:rPr>
      </w:pPr>
    </w:p>
    <w:p w14:paraId="495A9035"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3</w:t>
      </w:r>
      <w:r w:rsidR="00F06D9B">
        <w:rPr>
          <w:rFonts w:ascii="Times New Roman" w:hAnsi="Times New Roman" w:cs="Times New Roman"/>
          <w:b/>
          <w:sz w:val="22"/>
          <w:szCs w:val="22"/>
          <w:lang w:val="en-GB"/>
        </w:rPr>
        <w:t>3</w:t>
      </w:r>
      <w:r>
        <w:rPr>
          <w:rFonts w:ascii="Times New Roman" w:hAnsi="Times New Roman" w:cs="Times New Roman"/>
          <w:b/>
          <w:sz w:val="22"/>
          <w:szCs w:val="22"/>
          <w:lang w:val="en-GB"/>
        </w:rPr>
        <w:t>. The retake examination</w:t>
      </w:r>
    </w:p>
    <w:p w14:paraId="325B1566" w14:textId="77777777" w:rsidR="006F6FFD" w:rsidRDefault="006F6FFD">
      <w:pPr>
        <w:pStyle w:val="Standard"/>
        <w:autoSpaceDE w:val="0"/>
        <w:rPr>
          <w:rFonts w:ascii="Times New Roman" w:hAnsi="Times New Roman" w:cs="Times New Roman"/>
          <w:b/>
          <w:sz w:val="22"/>
          <w:szCs w:val="22"/>
          <w:lang w:val="en-GB"/>
        </w:rPr>
      </w:pPr>
    </w:p>
    <w:p w14:paraId="6B50C338" w14:textId="77777777" w:rsidR="006F6FFD" w:rsidRDefault="00F06731" w:rsidP="002B3F3F">
      <w:pPr>
        <w:pStyle w:val="Akapitzlist"/>
        <w:numPr>
          <w:ilvl w:val="0"/>
          <w:numId w:val="85"/>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student who was awarded a fail grade for the examination is eligible to one retake examination on each course failed.</w:t>
      </w:r>
    </w:p>
    <w:p w14:paraId="145E1B08"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793FB3BB" w14:textId="77777777" w:rsidR="006F6FFD" w:rsidRDefault="00F06731">
      <w:pPr>
        <w:pStyle w:val="Akapitzlist"/>
        <w:numPr>
          <w:ilvl w:val="0"/>
          <w:numId w:val="34"/>
        </w:numPr>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w:t>
      </w:r>
      <w:r w:rsidR="00B020D5">
        <w:rPr>
          <w:rFonts w:ascii="Times New Roman" w:hAnsi="Times New Roman" w:cs="Times New Roman"/>
          <w:lang w:val="en-GB"/>
        </w:rPr>
        <w:t>R</w:t>
      </w:r>
      <w:r>
        <w:rPr>
          <w:rFonts w:ascii="Times New Roman" w:hAnsi="Times New Roman" w:cs="Times New Roman"/>
          <w:lang w:val="en-GB"/>
        </w:rPr>
        <w:t>ector or the Dean may permit students to take more than one retake examination on the course concerned, in substantiated cases the Dean or the rector  may order a repeated written examination for the individual class or all students in the year.</w:t>
      </w:r>
    </w:p>
    <w:p w14:paraId="1BDF051F" w14:textId="77777777" w:rsidR="006F6FFD" w:rsidRDefault="006F6FFD">
      <w:pPr>
        <w:pStyle w:val="Akapitzlist"/>
        <w:spacing w:after="0" w:line="100" w:lineRule="atLeast"/>
        <w:ind w:left="426"/>
        <w:jc w:val="both"/>
        <w:rPr>
          <w:rFonts w:ascii="Times New Roman" w:hAnsi="Times New Roman" w:cs="Times New Roman"/>
          <w:lang w:val="en-GB"/>
        </w:rPr>
      </w:pPr>
    </w:p>
    <w:p w14:paraId="55D43739" w14:textId="77777777" w:rsidR="006F6FFD" w:rsidRDefault="00F06731">
      <w:pPr>
        <w:pStyle w:val="Akapitzlist"/>
        <w:numPr>
          <w:ilvl w:val="0"/>
          <w:numId w:val="34"/>
        </w:numPr>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A retake examination shall be given by the same teacher who conducted the examination in the examination session. In justified cases the Dean may give his consent to the change of the examiner.</w:t>
      </w:r>
    </w:p>
    <w:p w14:paraId="4957720E" w14:textId="77777777" w:rsidR="006F6FFD" w:rsidRDefault="006F6FFD">
      <w:pPr>
        <w:pStyle w:val="Akapitzlist"/>
        <w:spacing w:after="0" w:line="100" w:lineRule="atLeast"/>
        <w:ind w:left="426"/>
        <w:jc w:val="both"/>
        <w:rPr>
          <w:rFonts w:ascii="Times New Roman" w:hAnsi="Times New Roman" w:cs="Times New Roman"/>
          <w:lang w:val="en-GB"/>
        </w:rPr>
      </w:pPr>
    </w:p>
    <w:p w14:paraId="3ABF4F97" w14:textId="77777777" w:rsidR="006F6FFD" w:rsidRDefault="00F06731">
      <w:pPr>
        <w:pStyle w:val="Akapitzlist"/>
        <w:numPr>
          <w:ilvl w:val="0"/>
          <w:numId w:val="34"/>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Retake examinations for the full time studies shall be held during the retake examination session.</w:t>
      </w:r>
    </w:p>
    <w:p w14:paraId="585D18CA"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068CDB6C" w14:textId="77777777" w:rsidR="006F6FFD" w:rsidRDefault="00F06731">
      <w:pPr>
        <w:pStyle w:val="Akapitzlist"/>
        <w:numPr>
          <w:ilvl w:val="0"/>
          <w:numId w:val="34"/>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date of the retake examination shall be agreed upon with the examiner and be binding for all the students in the class. In justified cases the Dean may change the date of the examination.</w:t>
      </w:r>
    </w:p>
    <w:p w14:paraId="64CA7022"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453CC781" w14:textId="77777777" w:rsidR="006F6FFD" w:rsidRPr="00F06731" w:rsidRDefault="00F06731">
      <w:pPr>
        <w:pStyle w:val="Akapitzlist"/>
        <w:numPr>
          <w:ilvl w:val="0"/>
          <w:numId w:val="34"/>
        </w:numPr>
        <w:autoSpaceDE w:val="0"/>
        <w:spacing w:after="0" w:line="100" w:lineRule="atLeast"/>
        <w:ind w:left="426" w:hanging="360"/>
        <w:jc w:val="both"/>
        <w:rPr>
          <w:lang w:val="en-US"/>
        </w:rPr>
      </w:pPr>
      <w:r>
        <w:rPr>
          <w:rFonts w:ascii="Times New Roman" w:hAnsi="Times New Roman" w:cs="Times New Roman"/>
          <w:lang w:val="en-GB"/>
        </w:rPr>
        <w:t>Rule § 27 sub-paragraph 11 shall apply accordingly.</w:t>
      </w:r>
    </w:p>
    <w:p w14:paraId="47BE8311" w14:textId="77777777" w:rsidR="006F6FFD" w:rsidRDefault="00F06731">
      <w:pPr>
        <w:pStyle w:val="Akapitzlist"/>
        <w:autoSpaceDE w:val="0"/>
        <w:spacing w:after="0" w:line="100" w:lineRule="atLeast"/>
        <w:ind w:left="426" w:hanging="360"/>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 </w:t>
      </w:r>
    </w:p>
    <w:p w14:paraId="72B70FE5"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3</w:t>
      </w:r>
      <w:r w:rsidR="00F06D9B">
        <w:rPr>
          <w:rFonts w:ascii="Times New Roman" w:hAnsi="Times New Roman" w:cs="Times New Roman"/>
          <w:b/>
          <w:sz w:val="22"/>
          <w:szCs w:val="22"/>
          <w:lang w:val="en-GB"/>
        </w:rPr>
        <w:t>4</w:t>
      </w:r>
      <w:r>
        <w:rPr>
          <w:rFonts w:ascii="Times New Roman" w:hAnsi="Times New Roman" w:cs="Times New Roman"/>
          <w:b/>
          <w:sz w:val="22"/>
          <w:szCs w:val="22"/>
          <w:lang w:val="en-GB"/>
        </w:rPr>
        <w:t>. The examination before a board</w:t>
      </w:r>
    </w:p>
    <w:p w14:paraId="73E9B388" w14:textId="77777777" w:rsidR="006F6FFD" w:rsidRDefault="006F6FFD">
      <w:pPr>
        <w:pStyle w:val="Standard"/>
        <w:autoSpaceDE w:val="0"/>
        <w:jc w:val="center"/>
        <w:rPr>
          <w:rFonts w:ascii="Times New Roman" w:hAnsi="Times New Roman" w:cs="Times New Roman"/>
          <w:b/>
          <w:sz w:val="22"/>
          <w:szCs w:val="22"/>
          <w:lang w:val="en-GB"/>
        </w:rPr>
      </w:pPr>
    </w:p>
    <w:p w14:paraId="6799659C" w14:textId="77777777" w:rsidR="006F6FFD" w:rsidRDefault="00F06731" w:rsidP="002B3F3F">
      <w:pPr>
        <w:pStyle w:val="Akapitzlist"/>
        <w:numPr>
          <w:ilvl w:val="0"/>
          <w:numId w:val="8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student raising justified objections to the impartiality, form or rules of the conduct of the examination may submit, within seven days of the date of the publication of examination results, a request to the Dean for an examination to be retaken before a board.</w:t>
      </w:r>
    </w:p>
    <w:p w14:paraId="02DBFF99"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4CE92F9A" w14:textId="77777777" w:rsidR="006F6FFD" w:rsidRDefault="00F06731">
      <w:pPr>
        <w:pStyle w:val="Akapitzlist"/>
        <w:numPr>
          <w:ilvl w:val="0"/>
          <w:numId w:val="35"/>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Dean may stipulate the holding of an examination before a board for another reason, on his or her own initiative.</w:t>
      </w:r>
    </w:p>
    <w:p w14:paraId="28D4086E"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69543A80" w14:textId="77777777" w:rsidR="006F6FFD" w:rsidRDefault="00F06731">
      <w:pPr>
        <w:pStyle w:val="Akapitzlist"/>
        <w:numPr>
          <w:ilvl w:val="0"/>
          <w:numId w:val="35"/>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Dean shall take a decision to admit the student to the examination before a board on the basis of the analysis of student's performance.</w:t>
      </w:r>
    </w:p>
    <w:p w14:paraId="5F5538D5"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637238A4" w14:textId="77777777" w:rsidR="006F6FFD" w:rsidRDefault="00F06731">
      <w:pPr>
        <w:pStyle w:val="Akapitzlist"/>
        <w:numPr>
          <w:ilvl w:val="0"/>
          <w:numId w:val="35"/>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In special cases, the Dean may waive the requirements specified in sub-paragraph</w:t>
      </w:r>
      <w:r w:rsidR="00B020D5">
        <w:rPr>
          <w:rFonts w:ascii="Times New Roman" w:hAnsi="Times New Roman" w:cs="Times New Roman"/>
          <w:lang w:val="en-GB"/>
        </w:rPr>
        <w:t xml:space="preserve"> 1</w:t>
      </w:r>
      <w:r>
        <w:rPr>
          <w:rFonts w:ascii="Times New Roman" w:hAnsi="Times New Roman" w:cs="Times New Roman"/>
          <w:lang w:val="en-GB"/>
        </w:rPr>
        <w:t>.</w:t>
      </w:r>
    </w:p>
    <w:p w14:paraId="2FF3CFAF"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377339D3" w14:textId="77777777" w:rsidR="006F6FFD" w:rsidRDefault="00F06731">
      <w:pPr>
        <w:pStyle w:val="Akapitzlist"/>
        <w:numPr>
          <w:ilvl w:val="0"/>
          <w:numId w:val="35"/>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Dean shall take a decision as to the holding of the examination before a board, its date and the composition of the board. The student shall be notified of the date set for the examination on the notice board at least three days in advance.</w:t>
      </w:r>
    </w:p>
    <w:p w14:paraId="5A7E37E8"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37339A78" w14:textId="77777777" w:rsidR="006F6FFD" w:rsidRDefault="00F06731">
      <w:pPr>
        <w:pStyle w:val="Akapitzlist"/>
        <w:numPr>
          <w:ilvl w:val="0"/>
          <w:numId w:val="35"/>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examination before a board can be given in written form, oral form  or in written and oral form. The way of conducting the examination before a board and establishing the criteria for awarding credit shall be determined by the chairperson.</w:t>
      </w:r>
    </w:p>
    <w:p w14:paraId="51B9C99B" w14:textId="77777777" w:rsidR="006F6FFD" w:rsidRDefault="006F6FFD">
      <w:pPr>
        <w:pStyle w:val="Akapitzlist"/>
        <w:autoSpaceDE w:val="0"/>
        <w:spacing w:after="0" w:line="100" w:lineRule="atLeast"/>
        <w:ind w:left="0"/>
        <w:jc w:val="both"/>
        <w:rPr>
          <w:rFonts w:ascii="Times New Roman" w:hAnsi="Times New Roman" w:cs="Times New Roman"/>
          <w:lang w:val="en-GB"/>
        </w:rPr>
      </w:pPr>
    </w:p>
    <w:p w14:paraId="5F781B3E" w14:textId="77777777" w:rsidR="006F6FFD" w:rsidRPr="00F06731" w:rsidRDefault="00F06731">
      <w:pPr>
        <w:pStyle w:val="Akapitzlist"/>
        <w:numPr>
          <w:ilvl w:val="0"/>
          <w:numId w:val="35"/>
        </w:numPr>
        <w:autoSpaceDE w:val="0"/>
        <w:spacing w:after="0" w:line="100" w:lineRule="atLeast"/>
        <w:ind w:left="426" w:hanging="360"/>
        <w:jc w:val="both"/>
        <w:rPr>
          <w:lang w:val="en-US"/>
        </w:rPr>
      </w:pPr>
      <w:r>
        <w:rPr>
          <w:rFonts w:ascii="Times New Roman" w:hAnsi="Times New Roman" w:cs="Times New Roman"/>
          <w:lang w:val="en-GB"/>
        </w:rPr>
        <w:t>Rule § 2</w:t>
      </w:r>
      <w:r w:rsidR="00B020D5">
        <w:rPr>
          <w:rFonts w:ascii="Times New Roman" w:hAnsi="Times New Roman" w:cs="Times New Roman"/>
          <w:lang w:val="en-GB"/>
        </w:rPr>
        <w:t>9</w:t>
      </w:r>
      <w:r>
        <w:rPr>
          <w:rFonts w:ascii="Times New Roman" w:hAnsi="Times New Roman" w:cs="Times New Roman"/>
          <w:lang w:val="en-GB"/>
        </w:rPr>
        <w:t xml:space="preserve"> sub-paragraph 11 shall apply accordingly.</w:t>
      </w:r>
    </w:p>
    <w:p w14:paraId="1DBA14DC" w14:textId="77777777" w:rsidR="006F6FFD" w:rsidRPr="00B020D5" w:rsidRDefault="006F6FFD">
      <w:pPr>
        <w:pStyle w:val="Akapitzlist"/>
        <w:autoSpaceDE w:val="0"/>
        <w:spacing w:after="0" w:line="100" w:lineRule="atLeast"/>
        <w:ind w:left="426" w:hanging="360"/>
        <w:jc w:val="both"/>
        <w:rPr>
          <w:rFonts w:ascii="Times New Roman" w:hAnsi="Times New Roman" w:cs="Times New Roman"/>
          <w:lang w:val="en-US"/>
        </w:rPr>
      </w:pPr>
    </w:p>
    <w:p w14:paraId="06BEEEA7" w14:textId="77777777" w:rsidR="006F6FFD" w:rsidRDefault="00F06731">
      <w:pPr>
        <w:pStyle w:val="Akapitzlist"/>
        <w:numPr>
          <w:ilvl w:val="0"/>
          <w:numId w:val="35"/>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result of the examination taken before a board shall be final and cannot be appealed against.</w:t>
      </w:r>
    </w:p>
    <w:p w14:paraId="65D62F05" w14:textId="77777777" w:rsidR="006F6FFD" w:rsidRDefault="006F6FFD">
      <w:pPr>
        <w:pStyle w:val="Standard"/>
        <w:autoSpaceDE w:val="0"/>
        <w:rPr>
          <w:rFonts w:ascii="Times New Roman" w:hAnsi="Times New Roman" w:cs="Times New Roman"/>
          <w:sz w:val="22"/>
          <w:szCs w:val="22"/>
          <w:lang w:val="en-GB"/>
        </w:rPr>
      </w:pPr>
    </w:p>
    <w:p w14:paraId="64D6AF0D"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3</w:t>
      </w:r>
      <w:r w:rsidR="00F06D9B">
        <w:rPr>
          <w:rFonts w:ascii="Times New Roman" w:hAnsi="Times New Roman" w:cs="Times New Roman"/>
          <w:b/>
          <w:sz w:val="22"/>
          <w:szCs w:val="22"/>
          <w:lang w:val="en-GB"/>
        </w:rPr>
        <w:t>5</w:t>
      </w:r>
      <w:r>
        <w:rPr>
          <w:rFonts w:ascii="Times New Roman" w:hAnsi="Times New Roman" w:cs="Times New Roman"/>
          <w:b/>
          <w:sz w:val="22"/>
          <w:szCs w:val="22"/>
          <w:lang w:val="en-GB"/>
        </w:rPr>
        <w:t>. The composition of the reassessment or the examination board.</w:t>
      </w:r>
    </w:p>
    <w:p w14:paraId="1B067691" w14:textId="77777777" w:rsidR="006F6FFD" w:rsidRDefault="006F6FFD">
      <w:pPr>
        <w:pStyle w:val="Standard"/>
        <w:autoSpaceDE w:val="0"/>
        <w:jc w:val="center"/>
        <w:rPr>
          <w:rFonts w:ascii="Times New Roman" w:hAnsi="Times New Roman" w:cs="Times New Roman"/>
          <w:b/>
          <w:sz w:val="22"/>
          <w:szCs w:val="22"/>
          <w:lang w:val="en-GB"/>
        </w:rPr>
      </w:pPr>
    </w:p>
    <w:p w14:paraId="61FF6148" w14:textId="77777777" w:rsidR="006F6FFD" w:rsidRDefault="00F06731" w:rsidP="002B3F3F">
      <w:pPr>
        <w:pStyle w:val="Akapitzlist"/>
        <w:numPr>
          <w:ilvl w:val="0"/>
          <w:numId w:val="87"/>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A board shall be composed of:</w:t>
      </w:r>
    </w:p>
    <w:p w14:paraId="1D43E15F" w14:textId="77777777" w:rsidR="006F6FFD" w:rsidRDefault="00F06731" w:rsidP="002B3F3F">
      <w:pPr>
        <w:pStyle w:val="Akapitzlist"/>
        <w:numPr>
          <w:ilvl w:val="0"/>
          <w:numId w:val="88"/>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lastRenderedPageBreak/>
        <w:t>chairperson;</w:t>
      </w:r>
    </w:p>
    <w:p w14:paraId="5029C7A9" w14:textId="77777777" w:rsidR="006F6FFD" w:rsidRDefault="00B020D5">
      <w:pPr>
        <w:pStyle w:val="Akapitzlist"/>
        <w:numPr>
          <w:ilvl w:val="0"/>
          <w:numId w:val="37"/>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 xml:space="preserve">two </w:t>
      </w:r>
      <w:r w:rsidR="00F06731">
        <w:rPr>
          <w:rFonts w:ascii="Times New Roman" w:hAnsi="Times New Roman" w:cs="Times New Roman"/>
          <w:lang w:val="en-GB"/>
        </w:rPr>
        <w:t>academic teacher</w:t>
      </w:r>
      <w:r>
        <w:rPr>
          <w:rFonts w:ascii="Times New Roman" w:hAnsi="Times New Roman" w:cs="Times New Roman"/>
          <w:lang w:val="en-GB"/>
        </w:rPr>
        <w:t>s specializing in the sa</w:t>
      </w:r>
      <w:r w:rsidR="00F06731">
        <w:rPr>
          <w:rFonts w:ascii="Times New Roman" w:hAnsi="Times New Roman" w:cs="Times New Roman"/>
          <w:lang w:val="en-GB"/>
        </w:rPr>
        <w:t xml:space="preserve">me or a related </w:t>
      </w:r>
      <w:r>
        <w:rPr>
          <w:rFonts w:ascii="Times New Roman" w:hAnsi="Times New Roman" w:cs="Times New Roman"/>
          <w:lang w:val="en-GB"/>
        </w:rPr>
        <w:t>subject</w:t>
      </w:r>
      <w:r w:rsidR="00F06731">
        <w:rPr>
          <w:rFonts w:ascii="Times New Roman" w:hAnsi="Times New Roman" w:cs="Times New Roman"/>
          <w:lang w:val="en-GB"/>
        </w:rPr>
        <w:t>;</w:t>
      </w:r>
    </w:p>
    <w:p w14:paraId="6DDD898A" w14:textId="77777777" w:rsidR="006F6FFD" w:rsidRPr="00B020D5" w:rsidRDefault="006F6FFD" w:rsidP="00B020D5">
      <w:pPr>
        <w:tabs>
          <w:tab w:val="left" w:pos="2553"/>
        </w:tabs>
        <w:autoSpaceDE w:val="0"/>
        <w:spacing w:line="100" w:lineRule="atLeast"/>
        <w:ind w:left="491"/>
        <w:jc w:val="both"/>
        <w:rPr>
          <w:rFonts w:ascii="Times New Roman" w:hAnsi="Times New Roman" w:cs="Times New Roman"/>
          <w:lang w:val="en-GB"/>
        </w:rPr>
      </w:pPr>
    </w:p>
    <w:p w14:paraId="66F26998" w14:textId="77777777" w:rsidR="006F6FFD" w:rsidRDefault="006F6FFD">
      <w:pPr>
        <w:pStyle w:val="Akapitzlist"/>
        <w:tabs>
          <w:tab w:val="left" w:pos="2553"/>
        </w:tabs>
        <w:autoSpaceDE w:val="0"/>
        <w:spacing w:after="0" w:line="100" w:lineRule="atLeast"/>
        <w:ind w:left="851"/>
        <w:jc w:val="both"/>
        <w:rPr>
          <w:rFonts w:ascii="Times New Roman" w:hAnsi="Times New Roman" w:cs="Times New Roman"/>
          <w:lang w:val="en-GB"/>
        </w:rPr>
      </w:pPr>
    </w:p>
    <w:p w14:paraId="7CC9CCCC" w14:textId="77777777" w:rsidR="006F6FFD" w:rsidRDefault="00F06731">
      <w:pPr>
        <w:pStyle w:val="Akapitzlist"/>
        <w:numPr>
          <w:ilvl w:val="0"/>
          <w:numId w:val="3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At the student's request, the chairperson may broaden the composition of the board by introducing an observer indicated by the student</w:t>
      </w:r>
      <w:r w:rsidR="00B020D5">
        <w:rPr>
          <w:rFonts w:ascii="Times New Roman" w:hAnsi="Times New Roman" w:cs="Times New Roman"/>
          <w:lang w:val="en-GB"/>
        </w:rPr>
        <w:t xml:space="preserve"> concerned</w:t>
      </w:r>
      <w:r>
        <w:rPr>
          <w:rFonts w:ascii="Times New Roman" w:hAnsi="Times New Roman" w:cs="Times New Roman"/>
          <w:lang w:val="en-GB"/>
        </w:rPr>
        <w:t>.</w:t>
      </w:r>
    </w:p>
    <w:p w14:paraId="64C2B37B"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1C6C5BD0" w14:textId="77777777" w:rsidR="006F6FFD" w:rsidRDefault="00F06731">
      <w:pPr>
        <w:pStyle w:val="Akapitzlist"/>
        <w:numPr>
          <w:ilvl w:val="0"/>
          <w:numId w:val="3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A person previously assessing the student shall not be the chairperson of the board.</w:t>
      </w:r>
    </w:p>
    <w:p w14:paraId="040B0425" w14:textId="77777777" w:rsidR="006F6FFD" w:rsidRDefault="006F6FFD">
      <w:pPr>
        <w:pStyle w:val="Akapitzlist"/>
        <w:autoSpaceDE w:val="0"/>
        <w:spacing w:after="0" w:line="100" w:lineRule="atLeast"/>
        <w:ind w:left="426"/>
        <w:jc w:val="both"/>
        <w:rPr>
          <w:rFonts w:ascii="Times New Roman" w:hAnsi="Times New Roman" w:cs="Times New Roman"/>
          <w:i/>
          <w:lang w:val="en-GB"/>
        </w:rPr>
      </w:pPr>
    </w:p>
    <w:p w14:paraId="35AAC128" w14:textId="77777777" w:rsidR="006F6FFD" w:rsidRDefault="00F06731">
      <w:pPr>
        <w:pStyle w:val="Akapitzlist"/>
        <w:numPr>
          <w:ilvl w:val="0"/>
          <w:numId w:val="3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composition of the reassessment board shall be determined by the </w:t>
      </w:r>
      <w:r w:rsidR="00B020D5">
        <w:rPr>
          <w:rFonts w:ascii="Times New Roman" w:hAnsi="Times New Roman" w:cs="Times New Roman"/>
          <w:lang w:val="en-GB"/>
        </w:rPr>
        <w:t xml:space="preserve">coordinator </w:t>
      </w:r>
      <w:r>
        <w:rPr>
          <w:rFonts w:ascii="Times New Roman" w:hAnsi="Times New Roman" w:cs="Times New Roman"/>
          <w:lang w:val="en-GB"/>
        </w:rPr>
        <w:t xml:space="preserve">of the relevant </w:t>
      </w:r>
      <w:r w:rsidR="00B020D5">
        <w:rPr>
          <w:rFonts w:ascii="Times New Roman" w:hAnsi="Times New Roman" w:cs="Times New Roman"/>
          <w:lang w:val="en-GB"/>
        </w:rPr>
        <w:t xml:space="preserve">study field, of head of interfaculty unit concerned, with a reservation that in case referred to in </w:t>
      </w:r>
      <w:r>
        <w:rPr>
          <w:rFonts w:ascii="Times New Roman" w:hAnsi="Times New Roman" w:cs="Times New Roman"/>
          <w:lang w:val="en-GB"/>
        </w:rPr>
        <w:t>sub-paragraph 3, the Dean shall be the chairperson of the reassessment board</w:t>
      </w:r>
      <w:r w:rsidR="00B020D5">
        <w:rPr>
          <w:rFonts w:ascii="Times New Roman" w:hAnsi="Times New Roman" w:cs="Times New Roman"/>
          <w:lang w:val="en-GB"/>
        </w:rPr>
        <w:t>, or a person appointed by the Dean.</w:t>
      </w:r>
    </w:p>
    <w:p w14:paraId="72C0DA78"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6B8A1D9C" w14:textId="77777777" w:rsidR="006F6FFD" w:rsidRDefault="00F06731">
      <w:pPr>
        <w:pStyle w:val="Akapitzlist"/>
        <w:numPr>
          <w:ilvl w:val="0"/>
          <w:numId w:val="3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composition of the examination board shall be determined by the Dean who at same time</w:t>
      </w:r>
      <w:r w:rsidR="00B020D5">
        <w:rPr>
          <w:rFonts w:ascii="Times New Roman" w:hAnsi="Times New Roman" w:cs="Times New Roman"/>
          <w:lang w:val="en-GB"/>
        </w:rPr>
        <w:t xml:space="preserve">, may be </w:t>
      </w:r>
      <w:r>
        <w:rPr>
          <w:rFonts w:ascii="Times New Roman" w:hAnsi="Times New Roman" w:cs="Times New Roman"/>
          <w:lang w:val="en-GB"/>
        </w:rPr>
        <w:t>its chairperson</w:t>
      </w:r>
      <w:r w:rsidR="00B020D5">
        <w:rPr>
          <w:rFonts w:ascii="Times New Roman" w:hAnsi="Times New Roman" w:cs="Times New Roman"/>
          <w:lang w:val="en-GB"/>
        </w:rPr>
        <w:t>, or a person appointed by him/her.</w:t>
      </w:r>
    </w:p>
    <w:p w14:paraId="2C9ED8CB" w14:textId="77777777" w:rsidR="00B020D5" w:rsidRPr="00B020D5" w:rsidRDefault="00B020D5" w:rsidP="00B020D5">
      <w:pPr>
        <w:pStyle w:val="Akapitzlist"/>
        <w:rPr>
          <w:rFonts w:ascii="Times New Roman" w:hAnsi="Times New Roman" w:cs="Times New Roman"/>
          <w:lang w:val="en-GB"/>
        </w:rPr>
      </w:pPr>
    </w:p>
    <w:p w14:paraId="64EFA59B" w14:textId="77777777" w:rsidR="00B020D5" w:rsidRDefault="00B020D5" w:rsidP="00B020D5">
      <w:pPr>
        <w:pStyle w:val="Akapitzlist"/>
        <w:autoSpaceDE w:val="0"/>
        <w:spacing w:after="0" w:line="100" w:lineRule="atLeast"/>
        <w:ind w:left="426"/>
        <w:jc w:val="both"/>
        <w:rPr>
          <w:rFonts w:ascii="Times New Roman" w:hAnsi="Times New Roman" w:cs="Times New Roman"/>
          <w:lang w:val="en-GB"/>
        </w:rPr>
      </w:pPr>
    </w:p>
    <w:p w14:paraId="58B11E8C"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3</w:t>
      </w:r>
      <w:r w:rsidR="00F06D9B">
        <w:rPr>
          <w:rFonts w:ascii="Times New Roman" w:hAnsi="Times New Roman" w:cs="Times New Roman"/>
          <w:b/>
          <w:sz w:val="22"/>
          <w:szCs w:val="22"/>
          <w:lang w:val="en-GB"/>
        </w:rPr>
        <w:t>6</w:t>
      </w:r>
      <w:r>
        <w:rPr>
          <w:rFonts w:ascii="Times New Roman" w:hAnsi="Times New Roman" w:cs="Times New Roman"/>
          <w:b/>
          <w:sz w:val="22"/>
          <w:szCs w:val="22"/>
          <w:lang w:val="en-GB"/>
        </w:rPr>
        <w:t xml:space="preserve">. </w:t>
      </w:r>
      <w:r w:rsidR="00100B11">
        <w:rPr>
          <w:rFonts w:ascii="Times New Roman" w:hAnsi="Times New Roman" w:cs="Times New Roman"/>
          <w:b/>
          <w:sz w:val="22"/>
          <w:szCs w:val="22"/>
          <w:lang w:val="en-GB"/>
        </w:rPr>
        <w:t>Grading scale</w:t>
      </w:r>
    </w:p>
    <w:p w14:paraId="1DEDC8A3" w14:textId="77777777" w:rsidR="006F6FFD" w:rsidRDefault="006F6FFD">
      <w:pPr>
        <w:pStyle w:val="Standard"/>
        <w:autoSpaceDE w:val="0"/>
        <w:rPr>
          <w:rFonts w:ascii="Times New Roman" w:hAnsi="Times New Roman" w:cs="Times New Roman"/>
          <w:b/>
          <w:sz w:val="22"/>
          <w:szCs w:val="22"/>
          <w:lang w:val="en-GB"/>
        </w:rPr>
      </w:pPr>
    </w:p>
    <w:p w14:paraId="4636DEA5" w14:textId="77777777" w:rsidR="006F6FFD" w:rsidRDefault="00F06731">
      <w:pPr>
        <w:pStyle w:val="Akapitzlist"/>
        <w:numPr>
          <w:ilvl w:val="1"/>
          <w:numId w:val="37"/>
        </w:numPr>
        <w:autoSpaceDE w:val="0"/>
        <w:spacing w:after="0" w:line="100" w:lineRule="atLeast"/>
        <w:ind w:left="426" w:hanging="360"/>
        <w:rPr>
          <w:rFonts w:ascii="Times New Roman" w:hAnsi="Times New Roman" w:cs="Times New Roman"/>
          <w:lang w:val="en-GB"/>
        </w:rPr>
      </w:pPr>
      <w:r>
        <w:rPr>
          <w:rFonts w:ascii="Times New Roman" w:hAnsi="Times New Roman" w:cs="Times New Roman"/>
          <w:lang w:val="en-GB"/>
        </w:rPr>
        <w:t xml:space="preserve">The following grading </w:t>
      </w:r>
      <w:r w:rsidR="00100B11">
        <w:rPr>
          <w:rFonts w:ascii="Times New Roman" w:hAnsi="Times New Roman" w:cs="Times New Roman"/>
          <w:lang w:val="en-GB"/>
        </w:rPr>
        <w:t xml:space="preserve">scale </w:t>
      </w:r>
      <w:r>
        <w:rPr>
          <w:rFonts w:ascii="Times New Roman" w:hAnsi="Times New Roman" w:cs="Times New Roman"/>
          <w:lang w:val="en-GB"/>
        </w:rPr>
        <w:t>is used for course credits and examinations:</w:t>
      </w:r>
    </w:p>
    <w:p w14:paraId="42083A15" w14:textId="77777777" w:rsidR="006F6FFD" w:rsidRDefault="00F06731" w:rsidP="002B3F3F">
      <w:pPr>
        <w:pStyle w:val="Akapitzlist"/>
        <w:numPr>
          <w:ilvl w:val="0"/>
          <w:numId w:val="89"/>
        </w:numPr>
        <w:tabs>
          <w:tab w:val="left" w:pos="2553"/>
        </w:tabs>
        <w:autoSpaceDE w:val="0"/>
        <w:spacing w:after="0" w:line="100" w:lineRule="atLeast"/>
        <w:ind w:left="851" w:hanging="360"/>
      </w:pPr>
      <w:proofErr w:type="spellStart"/>
      <w:r>
        <w:rPr>
          <w:rFonts w:ascii="Times New Roman" w:hAnsi="Times New Roman" w:cs="Times New Roman"/>
          <w:i/>
          <w:lang w:val="en-GB"/>
        </w:rPr>
        <w:t>bardzo</w:t>
      </w:r>
      <w:proofErr w:type="spellEnd"/>
      <w:r>
        <w:rPr>
          <w:rFonts w:ascii="Times New Roman" w:hAnsi="Times New Roman" w:cs="Times New Roman"/>
          <w:i/>
          <w:lang w:val="en-GB"/>
        </w:rPr>
        <w:t xml:space="preserve"> </w:t>
      </w:r>
      <w:proofErr w:type="spellStart"/>
      <w:r>
        <w:rPr>
          <w:rFonts w:ascii="Times New Roman" w:hAnsi="Times New Roman" w:cs="Times New Roman"/>
          <w:i/>
          <w:lang w:val="en-GB"/>
        </w:rPr>
        <w:t>dobry</w:t>
      </w:r>
      <w:proofErr w:type="spellEnd"/>
      <w:r>
        <w:rPr>
          <w:rFonts w:ascii="Times New Roman" w:hAnsi="Times New Roman" w:cs="Times New Roman"/>
          <w:lang w:val="en-GB"/>
        </w:rPr>
        <w:tab/>
      </w:r>
      <w:r>
        <w:rPr>
          <w:rFonts w:ascii="Times New Roman" w:hAnsi="Times New Roman" w:cs="Times New Roman"/>
          <w:lang w:val="en-GB"/>
        </w:rPr>
        <w:tab/>
        <w:t>[5.0]; very good</w:t>
      </w:r>
    </w:p>
    <w:p w14:paraId="50A8FECF" w14:textId="77777777" w:rsidR="006F6FFD" w:rsidRPr="00B020D5" w:rsidRDefault="00F06731">
      <w:pPr>
        <w:pStyle w:val="Akapitzlist"/>
        <w:numPr>
          <w:ilvl w:val="0"/>
          <w:numId w:val="38"/>
        </w:numPr>
        <w:tabs>
          <w:tab w:val="left" w:pos="2553"/>
        </w:tabs>
        <w:autoSpaceDE w:val="0"/>
        <w:spacing w:after="0" w:line="100" w:lineRule="atLeast"/>
        <w:ind w:left="851" w:hanging="360"/>
        <w:rPr>
          <w:lang w:val="en-GB"/>
        </w:rPr>
      </w:pPr>
      <w:proofErr w:type="spellStart"/>
      <w:r>
        <w:rPr>
          <w:rFonts w:ascii="Times New Roman" w:hAnsi="Times New Roman" w:cs="Times New Roman"/>
          <w:i/>
          <w:lang w:val="en-GB"/>
        </w:rPr>
        <w:t>dobry</w:t>
      </w:r>
      <w:proofErr w:type="spellEnd"/>
      <w:r>
        <w:rPr>
          <w:rFonts w:ascii="Times New Roman" w:hAnsi="Times New Roman" w:cs="Times New Roman"/>
          <w:i/>
          <w:lang w:val="en-GB"/>
        </w:rPr>
        <w:t xml:space="preserve"> plus </w:t>
      </w:r>
      <w:r>
        <w:rPr>
          <w:rFonts w:ascii="Times New Roman" w:hAnsi="Times New Roman" w:cs="Times New Roman"/>
          <w:lang w:val="en-GB"/>
        </w:rPr>
        <w:tab/>
      </w:r>
      <w:r>
        <w:rPr>
          <w:rFonts w:ascii="Times New Roman" w:hAnsi="Times New Roman" w:cs="Times New Roman"/>
          <w:lang w:val="en-GB"/>
        </w:rPr>
        <w:tab/>
        <w:t xml:space="preserve">[4.5]; </w:t>
      </w:r>
      <w:r w:rsidR="00B020D5">
        <w:rPr>
          <w:rFonts w:ascii="Times New Roman" w:hAnsi="Times New Roman" w:cs="Times New Roman"/>
          <w:lang w:val="en-GB"/>
        </w:rPr>
        <w:t>good plus</w:t>
      </w:r>
    </w:p>
    <w:p w14:paraId="7E443A77" w14:textId="77777777" w:rsidR="006F6FFD" w:rsidRDefault="00F06731">
      <w:pPr>
        <w:pStyle w:val="Akapitzlist"/>
        <w:numPr>
          <w:ilvl w:val="0"/>
          <w:numId w:val="38"/>
        </w:numPr>
        <w:tabs>
          <w:tab w:val="left" w:pos="2553"/>
        </w:tabs>
        <w:autoSpaceDE w:val="0"/>
        <w:spacing w:after="0" w:line="100" w:lineRule="atLeast"/>
        <w:ind w:left="851" w:hanging="360"/>
      </w:pPr>
      <w:r w:rsidRPr="00B020D5">
        <w:rPr>
          <w:rFonts w:ascii="Times New Roman" w:hAnsi="Times New Roman" w:cs="Times New Roman"/>
          <w:i/>
        </w:rPr>
        <w:t xml:space="preserve">dobry </w:t>
      </w:r>
      <w:r w:rsidR="00B020D5">
        <w:rPr>
          <w:rFonts w:ascii="Times New Roman" w:hAnsi="Times New Roman" w:cs="Times New Roman"/>
        </w:rPr>
        <w:tab/>
      </w:r>
      <w:r w:rsidR="00B020D5">
        <w:rPr>
          <w:rFonts w:ascii="Times New Roman" w:hAnsi="Times New Roman" w:cs="Times New Roman"/>
        </w:rPr>
        <w:tab/>
      </w:r>
      <w:r w:rsidRPr="00B020D5">
        <w:rPr>
          <w:rFonts w:ascii="Times New Roman" w:hAnsi="Times New Roman" w:cs="Times New Roman"/>
        </w:rPr>
        <w:t xml:space="preserve">[4.0]; </w:t>
      </w:r>
      <w:proofErr w:type="spellStart"/>
      <w:r w:rsidRPr="00B020D5">
        <w:rPr>
          <w:rFonts w:ascii="Times New Roman" w:hAnsi="Times New Roman" w:cs="Times New Roman"/>
        </w:rPr>
        <w:t>good</w:t>
      </w:r>
      <w:proofErr w:type="spellEnd"/>
    </w:p>
    <w:p w14:paraId="1A83DD52" w14:textId="77777777" w:rsidR="006F6FFD" w:rsidRDefault="00F06731">
      <w:pPr>
        <w:pStyle w:val="Akapitzlist"/>
        <w:numPr>
          <w:ilvl w:val="0"/>
          <w:numId w:val="38"/>
        </w:numPr>
        <w:tabs>
          <w:tab w:val="left" w:pos="2553"/>
        </w:tabs>
        <w:autoSpaceDE w:val="0"/>
        <w:spacing w:after="0" w:line="100" w:lineRule="atLeast"/>
        <w:ind w:left="851" w:hanging="360"/>
      </w:pPr>
      <w:r w:rsidRPr="00B020D5">
        <w:rPr>
          <w:rFonts w:ascii="Times New Roman" w:hAnsi="Times New Roman" w:cs="Times New Roman"/>
          <w:i/>
        </w:rPr>
        <w:t>dostateczny plus</w:t>
      </w:r>
      <w:r w:rsidRPr="00B020D5">
        <w:rPr>
          <w:rFonts w:ascii="Times New Roman" w:hAnsi="Times New Roman" w:cs="Times New Roman"/>
        </w:rPr>
        <w:t xml:space="preserve"> </w:t>
      </w:r>
      <w:r w:rsidRPr="00B020D5">
        <w:rPr>
          <w:rFonts w:ascii="Times New Roman" w:hAnsi="Times New Roman" w:cs="Times New Roman"/>
        </w:rPr>
        <w:tab/>
      </w:r>
      <w:r w:rsidRPr="00B020D5">
        <w:rPr>
          <w:rFonts w:ascii="Times New Roman" w:hAnsi="Times New Roman" w:cs="Times New Roman"/>
        </w:rPr>
        <w:tab/>
        <w:t xml:space="preserve">[3.5]; </w:t>
      </w:r>
      <w:proofErr w:type="spellStart"/>
      <w:r w:rsidRPr="00B020D5">
        <w:rPr>
          <w:rFonts w:ascii="Times New Roman" w:hAnsi="Times New Roman" w:cs="Times New Roman"/>
        </w:rPr>
        <w:t>fairly</w:t>
      </w:r>
      <w:proofErr w:type="spellEnd"/>
      <w:r w:rsidRPr="00B020D5">
        <w:rPr>
          <w:rFonts w:ascii="Times New Roman" w:hAnsi="Times New Roman" w:cs="Times New Roman"/>
        </w:rPr>
        <w:t xml:space="preserve"> </w:t>
      </w:r>
      <w:proofErr w:type="spellStart"/>
      <w:r w:rsidRPr="00B020D5">
        <w:rPr>
          <w:rFonts w:ascii="Times New Roman" w:hAnsi="Times New Roman" w:cs="Times New Roman"/>
        </w:rPr>
        <w:t>good</w:t>
      </w:r>
      <w:proofErr w:type="spellEnd"/>
    </w:p>
    <w:p w14:paraId="4FCE5074" w14:textId="77777777" w:rsidR="006F6FFD" w:rsidRDefault="00F06731">
      <w:pPr>
        <w:pStyle w:val="Akapitzlist"/>
        <w:numPr>
          <w:ilvl w:val="0"/>
          <w:numId w:val="38"/>
        </w:numPr>
        <w:tabs>
          <w:tab w:val="left" w:pos="2553"/>
        </w:tabs>
        <w:autoSpaceDE w:val="0"/>
        <w:spacing w:after="0" w:line="100" w:lineRule="atLeast"/>
        <w:ind w:left="851" w:hanging="360"/>
      </w:pPr>
      <w:r w:rsidRPr="00B020D5">
        <w:rPr>
          <w:rFonts w:ascii="Times New Roman" w:hAnsi="Times New Roman" w:cs="Times New Roman"/>
          <w:i/>
        </w:rPr>
        <w:t xml:space="preserve">dostateczny </w:t>
      </w:r>
      <w:r w:rsidRPr="00B020D5">
        <w:rPr>
          <w:rFonts w:ascii="Times New Roman" w:hAnsi="Times New Roman" w:cs="Times New Roman"/>
        </w:rPr>
        <w:tab/>
      </w:r>
      <w:r w:rsidRPr="00B020D5">
        <w:rPr>
          <w:rFonts w:ascii="Times New Roman" w:hAnsi="Times New Roman" w:cs="Times New Roman"/>
        </w:rPr>
        <w:tab/>
        <w:t xml:space="preserve">[3.0]; </w:t>
      </w:r>
      <w:proofErr w:type="spellStart"/>
      <w:r w:rsidRPr="00B020D5">
        <w:rPr>
          <w:rFonts w:ascii="Times New Roman" w:hAnsi="Times New Roman" w:cs="Times New Roman"/>
        </w:rPr>
        <w:t>sufficient</w:t>
      </w:r>
      <w:proofErr w:type="spellEnd"/>
    </w:p>
    <w:p w14:paraId="38F15ECA" w14:textId="77777777" w:rsidR="006F6FFD" w:rsidRDefault="00F06731">
      <w:pPr>
        <w:pStyle w:val="Akapitzlist"/>
        <w:numPr>
          <w:ilvl w:val="0"/>
          <w:numId w:val="38"/>
        </w:numPr>
        <w:tabs>
          <w:tab w:val="left" w:pos="2553"/>
        </w:tabs>
        <w:autoSpaceDE w:val="0"/>
        <w:spacing w:after="0" w:line="100" w:lineRule="atLeast"/>
        <w:ind w:left="851" w:hanging="360"/>
      </w:pPr>
      <w:r w:rsidRPr="00B020D5">
        <w:rPr>
          <w:rFonts w:ascii="Times New Roman" w:hAnsi="Times New Roman" w:cs="Times New Roman"/>
          <w:i/>
        </w:rPr>
        <w:t>niedostateczny</w:t>
      </w:r>
      <w:r w:rsidRPr="00B020D5">
        <w:rPr>
          <w:rFonts w:ascii="Times New Roman" w:hAnsi="Times New Roman" w:cs="Times New Roman"/>
        </w:rPr>
        <w:t xml:space="preserve"> </w:t>
      </w:r>
      <w:r w:rsidRPr="00B020D5">
        <w:rPr>
          <w:rFonts w:ascii="Times New Roman" w:hAnsi="Times New Roman" w:cs="Times New Roman"/>
        </w:rPr>
        <w:tab/>
      </w:r>
      <w:r w:rsidRPr="00B020D5">
        <w:rPr>
          <w:rFonts w:ascii="Times New Roman" w:hAnsi="Times New Roman" w:cs="Times New Roman"/>
        </w:rPr>
        <w:tab/>
        <w:t xml:space="preserve">[2.0], </w:t>
      </w:r>
      <w:proofErr w:type="spellStart"/>
      <w:r w:rsidRPr="00B020D5">
        <w:rPr>
          <w:rFonts w:ascii="Times New Roman" w:hAnsi="Times New Roman" w:cs="Times New Roman"/>
        </w:rPr>
        <w:t>insufficient</w:t>
      </w:r>
      <w:proofErr w:type="spellEnd"/>
    </w:p>
    <w:p w14:paraId="1ECE2D66" w14:textId="77777777" w:rsidR="006F6FFD" w:rsidRDefault="00F06731">
      <w:pPr>
        <w:pStyle w:val="Akapitzlist"/>
        <w:numPr>
          <w:ilvl w:val="0"/>
          <w:numId w:val="38"/>
        </w:numPr>
        <w:tabs>
          <w:tab w:val="left" w:pos="2553"/>
        </w:tabs>
        <w:autoSpaceDE w:val="0"/>
        <w:spacing w:after="0" w:line="100" w:lineRule="atLeast"/>
        <w:ind w:left="851" w:hanging="360"/>
      </w:pPr>
      <w:r w:rsidRPr="00B020D5">
        <w:rPr>
          <w:rFonts w:ascii="Times New Roman" w:hAnsi="Times New Roman" w:cs="Times New Roman"/>
          <w:i/>
        </w:rPr>
        <w:t>„nieklasyfikowany”</w:t>
      </w:r>
      <w:r>
        <w:rPr>
          <w:rFonts w:ascii="Times New Roman" w:hAnsi="Times New Roman" w:cs="Times New Roman"/>
          <w:lang w:val="en-GB"/>
        </w:rPr>
        <w:t>:</w:t>
      </w:r>
      <w:r>
        <w:rPr>
          <w:rFonts w:ascii="Times New Roman" w:hAnsi="Times New Roman" w:cs="Times New Roman"/>
          <w:lang w:val="en-GB"/>
        </w:rPr>
        <w:tab/>
      </w:r>
      <w:r w:rsidR="00B020D5">
        <w:rPr>
          <w:rFonts w:ascii="Times New Roman" w:hAnsi="Times New Roman" w:cs="Times New Roman"/>
          <w:lang w:val="en-GB"/>
        </w:rPr>
        <w:t>“</w:t>
      </w:r>
      <w:r>
        <w:rPr>
          <w:rFonts w:ascii="Times New Roman" w:hAnsi="Times New Roman" w:cs="Times New Roman"/>
          <w:lang w:val="en-GB"/>
        </w:rPr>
        <w:t>unassessed” entry</w:t>
      </w:r>
    </w:p>
    <w:p w14:paraId="66B05681" w14:textId="77777777" w:rsidR="006F6FFD" w:rsidRDefault="006F6FFD">
      <w:pPr>
        <w:pStyle w:val="Akapitzlist"/>
        <w:tabs>
          <w:tab w:val="left" w:pos="2553"/>
        </w:tabs>
        <w:autoSpaceDE w:val="0"/>
        <w:spacing w:after="0" w:line="100" w:lineRule="atLeast"/>
        <w:ind w:left="851"/>
        <w:rPr>
          <w:rFonts w:ascii="Times New Roman" w:hAnsi="Times New Roman" w:cs="Times New Roman"/>
          <w:lang w:val="en-GB"/>
        </w:rPr>
      </w:pPr>
    </w:p>
    <w:p w14:paraId="15F37266" w14:textId="77777777" w:rsidR="006F6FFD" w:rsidRDefault="00100B11">
      <w:pPr>
        <w:pStyle w:val="Akapitzlist"/>
        <w:numPr>
          <w:ilvl w:val="1"/>
          <w:numId w:val="37"/>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w:t>
      </w:r>
      <w:r w:rsidR="00F06731">
        <w:rPr>
          <w:rFonts w:ascii="Times New Roman" w:hAnsi="Times New Roman" w:cs="Times New Roman"/>
          <w:lang w:val="en-GB"/>
        </w:rPr>
        <w:t>Insufficient</w:t>
      </w:r>
      <w:r>
        <w:rPr>
          <w:rFonts w:ascii="Times New Roman" w:hAnsi="Times New Roman" w:cs="Times New Roman"/>
          <w:lang w:val="en-GB"/>
        </w:rPr>
        <w:t>”</w:t>
      </w:r>
      <w:r w:rsidR="00F06731">
        <w:rPr>
          <w:rFonts w:ascii="Times New Roman" w:hAnsi="Times New Roman" w:cs="Times New Roman"/>
          <w:lang w:val="en-GB"/>
        </w:rPr>
        <w:t xml:space="preserve"> or </w:t>
      </w:r>
      <w:r>
        <w:rPr>
          <w:rFonts w:ascii="Times New Roman" w:hAnsi="Times New Roman" w:cs="Times New Roman"/>
          <w:lang w:val="en-GB"/>
        </w:rPr>
        <w:t>“</w:t>
      </w:r>
      <w:r w:rsidR="00F06731">
        <w:rPr>
          <w:rFonts w:ascii="Times New Roman" w:hAnsi="Times New Roman" w:cs="Times New Roman"/>
          <w:lang w:val="en-GB"/>
        </w:rPr>
        <w:t>unassessed” entry shall be regarded as the failure to pass a given course or its component.</w:t>
      </w:r>
    </w:p>
    <w:p w14:paraId="37787D3C"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246939E5" w14:textId="77777777" w:rsidR="006F6FFD" w:rsidRDefault="00F06731">
      <w:pPr>
        <w:pStyle w:val="Akapitzlist"/>
        <w:numPr>
          <w:ilvl w:val="1"/>
          <w:numId w:val="37"/>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In the case the student has been unassessed, 0 value shall be counted to calculate the average of the grades.</w:t>
      </w:r>
    </w:p>
    <w:p w14:paraId="73DECA86" w14:textId="77777777" w:rsidR="006F6FFD" w:rsidRDefault="006F6FFD">
      <w:pPr>
        <w:pStyle w:val="Akapitzlist"/>
        <w:rPr>
          <w:rFonts w:ascii="Times New Roman" w:hAnsi="Times New Roman" w:cs="Times New Roman"/>
          <w:lang w:val="en-GB"/>
        </w:rPr>
      </w:pPr>
    </w:p>
    <w:p w14:paraId="450C69B2" w14:textId="77777777" w:rsidR="006F6FFD" w:rsidRPr="00091117" w:rsidRDefault="00F06731">
      <w:pPr>
        <w:pStyle w:val="Akapitzlist"/>
        <w:numPr>
          <w:ilvl w:val="1"/>
          <w:numId w:val="37"/>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grades of course credits or examinations shall be entered by the teacher or the chairperson of the board referred to in § 33 into a relevant student's academic </w:t>
      </w:r>
      <w:r w:rsidRPr="00091117">
        <w:rPr>
          <w:rFonts w:ascii="Times New Roman" w:hAnsi="Times New Roman" w:cs="Times New Roman"/>
          <w:lang w:val="en-GB"/>
        </w:rPr>
        <w:t xml:space="preserve">progress report and the IT system supporting Dean office services from which </w:t>
      </w:r>
      <w:r w:rsidR="00100B11" w:rsidRPr="00091117">
        <w:rPr>
          <w:rFonts w:ascii="Times New Roman" w:hAnsi="Times New Roman" w:cs="Times New Roman"/>
          <w:lang w:val="en-GB"/>
        </w:rPr>
        <w:t>student achieve</w:t>
      </w:r>
      <w:r w:rsidR="00091117" w:rsidRPr="00091117">
        <w:rPr>
          <w:rFonts w:ascii="Times New Roman" w:hAnsi="Times New Roman" w:cs="Times New Roman"/>
          <w:lang w:val="en-GB"/>
        </w:rPr>
        <w:t>me</w:t>
      </w:r>
      <w:r w:rsidR="00100B11" w:rsidRPr="00091117">
        <w:rPr>
          <w:rFonts w:ascii="Times New Roman" w:hAnsi="Times New Roman" w:cs="Times New Roman"/>
          <w:lang w:val="en-GB"/>
        </w:rPr>
        <w:t>nts reports</w:t>
      </w:r>
      <w:r w:rsidR="00091117" w:rsidRPr="00091117">
        <w:rPr>
          <w:rFonts w:ascii="Times New Roman" w:hAnsi="Times New Roman" w:cs="Times New Roman"/>
          <w:lang w:val="en-GB"/>
        </w:rPr>
        <w:t xml:space="preserve"> </w:t>
      </w:r>
      <w:r w:rsidRPr="00091117">
        <w:rPr>
          <w:rFonts w:ascii="Times New Roman" w:hAnsi="Times New Roman" w:cs="Times New Roman"/>
          <w:lang w:val="en-GB"/>
        </w:rPr>
        <w:t>are printed out .</w:t>
      </w:r>
    </w:p>
    <w:p w14:paraId="083FA49D" w14:textId="77777777" w:rsidR="006F6FFD" w:rsidRPr="00091117" w:rsidRDefault="006F6FFD">
      <w:pPr>
        <w:pStyle w:val="Akapitzlist"/>
        <w:rPr>
          <w:rFonts w:ascii="Times New Roman" w:hAnsi="Times New Roman" w:cs="Times New Roman"/>
          <w:lang w:val="en-GB"/>
        </w:rPr>
      </w:pPr>
    </w:p>
    <w:p w14:paraId="0C9AD170" w14:textId="77777777" w:rsidR="006F6FFD" w:rsidRDefault="00F06731">
      <w:pPr>
        <w:pStyle w:val="Akapitzlist"/>
        <w:numPr>
          <w:ilvl w:val="1"/>
          <w:numId w:val="37"/>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teacher or the chairperson of the board referred to in § 3</w:t>
      </w:r>
      <w:r w:rsidR="00100B11">
        <w:rPr>
          <w:rFonts w:ascii="Times New Roman" w:hAnsi="Times New Roman" w:cs="Times New Roman"/>
          <w:lang w:val="en-GB"/>
        </w:rPr>
        <w:t>5</w:t>
      </w:r>
      <w:r>
        <w:rPr>
          <w:rFonts w:ascii="Times New Roman" w:hAnsi="Times New Roman" w:cs="Times New Roman"/>
          <w:lang w:val="en-GB"/>
        </w:rPr>
        <w:t xml:space="preserve"> is obliged to publish the results of the reassessment or examination in a manner agreed with the students of the group class or the student. In the case of the oral reassessment or examination the teacher or the chairperson of the board referred to in § 3</w:t>
      </w:r>
      <w:r w:rsidR="00100B11">
        <w:rPr>
          <w:rFonts w:ascii="Times New Roman" w:hAnsi="Times New Roman" w:cs="Times New Roman"/>
          <w:lang w:val="en-GB"/>
        </w:rPr>
        <w:t>5</w:t>
      </w:r>
      <w:r>
        <w:rPr>
          <w:rFonts w:ascii="Times New Roman" w:hAnsi="Times New Roman" w:cs="Times New Roman"/>
          <w:lang w:val="en-GB"/>
        </w:rPr>
        <w:t xml:space="preserve"> shall inform the student about the results directly after the end of the examination or the reassessment.</w:t>
      </w:r>
    </w:p>
    <w:p w14:paraId="2A616438" w14:textId="77777777" w:rsidR="006F6FFD" w:rsidRDefault="006F6FFD">
      <w:pPr>
        <w:pStyle w:val="Standard"/>
        <w:autoSpaceDE w:val="0"/>
        <w:rPr>
          <w:rFonts w:ascii="Times New Roman" w:hAnsi="Times New Roman" w:cs="Times New Roman"/>
          <w:sz w:val="22"/>
          <w:szCs w:val="22"/>
          <w:lang w:val="en-GB"/>
        </w:rPr>
      </w:pPr>
    </w:p>
    <w:p w14:paraId="754E8A76"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3</w:t>
      </w:r>
      <w:r w:rsidR="00F06D9B">
        <w:rPr>
          <w:rFonts w:ascii="Times New Roman" w:hAnsi="Times New Roman" w:cs="Times New Roman"/>
          <w:b/>
          <w:sz w:val="22"/>
          <w:szCs w:val="22"/>
          <w:lang w:val="en-GB"/>
        </w:rPr>
        <w:t>7</w:t>
      </w:r>
      <w:r>
        <w:rPr>
          <w:rFonts w:ascii="Times New Roman" w:hAnsi="Times New Roman" w:cs="Times New Roman"/>
          <w:b/>
          <w:sz w:val="22"/>
          <w:szCs w:val="22"/>
          <w:lang w:val="en-GB"/>
        </w:rPr>
        <w:t>. Failure to complete successfully a semester or a year</w:t>
      </w:r>
    </w:p>
    <w:p w14:paraId="6122D411" w14:textId="77777777" w:rsidR="006F6FFD" w:rsidRDefault="006F6FFD">
      <w:pPr>
        <w:pStyle w:val="Standard"/>
        <w:autoSpaceDE w:val="0"/>
        <w:jc w:val="center"/>
        <w:rPr>
          <w:rFonts w:ascii="Times New Roman" w:hAnsi="Times New Roman" w:cs="Times New Roman"/>
          <w:b/>
          <w:sz w:val="22"/>
          <w:szCs w:val="22"/>
          <w:lang w:val="en-GB"/>
        </w:rPr>
      </w:pPr>
    </w:p>
    <w:p w14:paraId="102E6C1E" w14:textId="77777777" w:rsidR="006F6FFD" w:rsidRDefault="00F06731" w:rsidP="002B3F3F">
      <w:pPr>
        <w:pStyle w:val="Akapitzlist"/>
        <w:numPr>
          <w:ilvl w:val="0"/>
          <w:numId w:val="90"/>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As far as a part time student is concerned who failed to complete successfully the first semester or year, the Dean should take a decision of striking from the register of students, and only in the case of legitimate, unpredictable circumstances, a decision of granting a permission for conditional registration for the subsequent semester or year, at the same time defining the requirements for making up shortfalls.</w:t>
      </w:r>
    </w:p>
    <w:p w14:paraId="5FF66981"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0B3A52F5" w14:textId="77777777" w:rsidR="006F6FFD" w:rsidRDefault="00F06731">
      <w:pPr>
        <w:pStyle w:val="Akapitzlist"/>
        <w:numPr>
          <w:ilvl w:val="0"/>
          <w:numId w:val="39"/>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As far as the student is concerned who failed to complete successfully the  second or further semester or year, the Dean shall take</w:t>
      </w:r>
      <w:r w:rsidR="009B46EB">
        <w:rPr>
          <w:rFonts w:ascii="Times New Roman" w:hAnsi="Times New Roman" w:cs="Times New Roman"/>
          <w:lang w:val="en-GB"/>
        </w:rPr>
        <w:t xml:space="preserve"> </w:t>
      </w:r>
      <w:r w:rsidR="00100B11">
        <w:rPr>
          <w:rFonts w:ascii="Times New Roman" w:hAnsi="Times New Roman" w:cs="Times New Roman"/>
          <w:lang w:val="en-GB"/>
        </w:rPr>
        <w:t xml:space="preserve">one of the following </w:t>
      </w:r>
      <w:r>
        <w:rPr>
          <w:rFonts w:ascii="Times New Roman" w:hAnsi="Times New Roman" w:cs="Times New Roman"/>
          <w:lang w:val="en-GB"/>
        </w:rPr>
        <w:t>decision</w:t>
      </w:r>
      <w:r w:rsidR="00100B11">
        <w:rPr>
          <w:rFonts w:ascii="Times New Roman" w:hAnsi="Times New Roman" w:cs="Times New Roman"/>
          <w:lang w:val="en-GB"/>
        </w:rPr>
        <w:t>s</w:t>
      </w:r>
      <w:r>
        <w:rPr>
          <w:rFonts w:ascii="Times New Roman" w:hAnsi="Times New Roman" w:cs="Times New Roman"/>
          <w:lang w:val="en-GB"/>
        </w:rPr>
        <w:t>:</w:t>
      </w:r>
    </w:p>
    <w:p w14:paraId="578D335B" w14:textId="77777777" w:rsidR="006F6FFD" w:rsidRDefault="00100B11" w:rsidP="002B3F3F">
      <w:pPr>
        <w:pStyle w:val="Akapitzlist"/>
        <w:numPr>
          <w:ilvl w:val="0"/>
          <w:numId w:val="91"/>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 xml:space="preserve">deletion from the student </w:t>
      </w:r>
      <w:r w:rsidR="00F06731">
        <w:rPr>
          <w:rFonts w:ascii="Times New Roman" w:hAnsi="Times New Roman" w:cs="Times New Roman"/>
          <w:lang w:val="en-GB"/>
        </w:rPr>
        <w:t>register;</w:t>
      </w:r>
    </w:p>
    <w:p w14:paraId="5EF8064B" w14:textId="77777777" w:rsidR="006F6FFD" w:rsidRDefault="00100B11">
      <w:pPr>
        <w:pStyle w:val="Akapitzlist"/>
        <w:numPr>
          <w:ilvl w:val="0"/>
          <w:numId w:val="40"/>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lastRenderedPageBreak/>
        <w:t xml:space="preserve">permission </w:t>
      </w:r>
      <w:r w:rsidR="00F06731">
        <w:rPr>
          <w:rFonts w:ascii="Times New Roman" w:hAnsi="Times New Roman" w:cs="Times New Roman"/>
          <w:lang w:val="en-GB"/>
        </w:rPr>
        <w:t>to repeat the semester or year;</w:t>
      </w:r>
    </w:p>
    <w:p w14:paraId="6C165C16" w14:textId="77777777" w:rsidR="006F6FFD" w:rsidRDefault="00F06731">
      <w:pPr>
        <w:pStyle w:val="Akapitzlist"/>
        <w:numPr>
          <w:ilvl w:val="0"/>
          <w:numId w:val="40"/>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 xml:space="preserve">permission for conditional registration for the subsequent semester or year and the eligibility to repeat a course </w:t>
      </w:r>
      <w:r w:rsidR="00100B11">
        <w:rPr>
          <w:rFonts w:ascii="Times New Roman" w:hAnsi="Times New Roman" w:cs="Times New Roman"/>
          <w:lang w:val="en-GB"/>
        </w:rPr>
        <w:t xml:space="preserve">unit </w:t>
      </w:r>
      <w:r>
        <w:rPr>
          <w:rFonts w:ascii="Times New Roman" w:hAnsi="Times New Roman" w:cs="Times New Roman"/>
          <w:lang w:val="en-GB"/>
        </w:rPr>
        <w:t xml:space="preserve">or </w:t>
      </w:r>
      <w:r w:rsidR="00100B11">
        <w:rPr>
          <w:rFonts w:ascii="Times New Roman" w:hAnsi="Times New Roman" w:cs="Times New Roman"/>
          <w:lang w:val="en-GB"/>
        </w:rPr>
        <w:t>units;</w:t>
      </w:r>
    </w:p>
    <w:p w14:paraId="30D7A6F6" w14:textId="77777777" w:rsidR="006F6FFD" w:rsidRDefault="00F06731">
      <w:pPr>
        <w:pStyle w:val="Akapitzlist"/>
        <w:numPr>
          <w:ilvl w:val="0"/>
          <w:numId w:val="40"/>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 xml:space="preserve">granting a permission for conditional registration for the subsequent semester or year and specifying the deadline for obtaining </w:t>
      </w:r>
      <w:r w:rsidR="00100B11">
        <w:rPr>
          <w:rFonts w:ascii="Times New Roman" w:hAnsi="Times New Roman" w:cs="Times New Roman"/>
          <w:lang w:val="en-GB"/>
        </w:rPr>
        <w:t>a pass</w:t>
      </w:r>
      <w:r>
        <w:rPr>
          <w:rFonts w:ascii="Times New Roman" w:hAnsi="Times New Roman" w:cs="Times New Roman"/>
          <w:lang w:val="en-GB"/>
        </w:rPr>
        <w:t>.</w:t>
      </w:r>
    </w:p>
    <w:p w14:paraId="5C2D05A8" w14:textId="77777777" w:rsidR="006F6FFD" w:rsidRDefault="006F6FFD">
      <w:pPr>
        <w:pStyle w:val="Standard"/>
        <w:autoSpaceDE w:val="0"/>
        <w:jc w:val="center"/>
        <w:rPr>
          <w:rFonts w:ascii="Times New Roman" w:hAnsi="Times New Roman" w:cs="Times New Roman"/>
          <w:sz w:val="22"/>
          <w:szCs w:val="22"/>
          <w:lang w:val="en-GB"/>
        </w:rPr>
      </w:pPr>
    </w:p>
    <w:p w14:paraId="463ED326"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3</w:t>
      </w:r>
      <w:r w:rsidR="00F06D9B">
        <w:rPr>
          <w:rFonts w:ascii="Times New Roman" w:hAnsi="Times New Roman" w:cs="Times New Roman"/>
          <w:b/>
          <w:sz w:val="22"/>
          <w:szCs w:val="22"/>
          <w:lang w:val="en-GB"/>
        </w:rPr>
        <w:t>8</w:t>
      </w:r>
      <w:r>
        <w:rPr>
          <w:rFonts w:ascii="Times New Roman" w:hAnsi="Times New Roman" w:cs="Times New Roman"/>
          <w:b/>
          <w:sz w:val="22"/>
          <w:szCs w:val="22"/>
          <w:lang w:val="en-GB"/>
        </w:rPr>
        <w:t>. The right of re-enrolment for a credit period or a year (the right to repeat)</w:t>
      </w:r>
    </w:p>
    <w:p w14:paraId="73373FD4" w14:textId="77777777" w:rsidR="006F6FFD" w:rsidRDefault="006F6FFD">
      <w:pPr>
        <w:pStyle w:val="Standard"/>
        <w:autoSpaceDE w:val="0"/>
        <w:rPr>
          <w:rFonts w:ascii="Times New Roman" w:hAnsi="Times New Roman" w:cs="Times New Roman"/>
          <w:b/>
          <w:sz w:val="22"/>
          <w:szCs w:val="22"/>
          <w:lang w:val="en-GB"/>
        </w:rPr>
      </w:pPr>
    </w:p>
    <w:p w14:paraId="29989EDB" w14:textId="77777777" w:rsidR="006F6FFD" w:rsidRDefault="00F06731" w:rsidP="002B3F3F">
      <w:pPr>
        <w:pStyle w:val="Akapitzlist"/>
        <w:numPr>
          <w:ilvl w:val="0"/>
          <w:numId w:val="92"/>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student may repeat a given semester or year. The decision in this matter shall be taken by the Dean.</w:t>
      </w:r>
    </w:p>
    <w:p w14:paraId="5F12EE54"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744E0440" w14:textId="77777777" w:rsidR="006F6FFD" w:rsidRDefault="00F06731">
      <w:pPr>
        <w:pStyle w:val="Akapitzlist"/>
        <w:numPr>
          <w:ilvl w:val="0"/>
          <w:numId w:val="4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student may apply for a conditional  registration for the subsequent semester or year and</w:t>
      </w:r>
    </w:p>
    <w:p w14:paraId="7005EF20" w14:textId="77777777" w:rsidR="006F6FFD" w:rsidRDefault="00F06731" w:rsidP="002B3F3F">
      <w:pPr>
        <w:pStyle w:val="Akapitzlist"/>
        <w:numPr>
          <w:ilvl w:val="0"/>
          <w:numId w:val="93"/>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shall be allowed to attempt to obtain</w:t>
      </w:r>
      <w:r w:rsidR="00100B11">
        <w:rPr>
          <w:rFonts w:ascii="Times New Roman" w:hAnsi="Times New Roman" w:cs="Times New Roman"/>
          <w:lang w:val="en-GB"/>
        </w:rPr>
        <w:t xml:space="preserve"> a pass </w:t>
      </w:r>
      <w:r>
        <w:rPr>
          <w:rFonts w:ascii="Times New Roman" w:hAnsi="Times New Roman" w:cs="Times New Roman"/>
          <w:lang w:val="en-GB"/>
        </w:rPr>
        <w:t xml:space="preserve"> in a specified period of time.</w:t>
      </w:r>
    </w:p>
    <w:p w14:paraId="2EB3A3C6" w14:textId="77777777" w:rsidR="006F6FFD" w:rsidRDefault="00F06731">
      <w:pPr>
        <w:pStyle w:val="Akapitzlist"/>
        <w:numPr>
          <w:ilvl w:val="0"/>
          <w:numId w:val="42"/>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 xml:space="preserve">shall be allowed to apply for repeating the course </w:t>
      </w:r>
      <w:r w:rsidR="00100B11">
        <w:rPr>
          <w:rFonts w:ascii="Times New Roman" w:hAnsi="Times New Roman" w:cs="Times New Roman"/>
          <w:lang w:val="en-GB"/>
        </w:rPr>
        <w:t xml:space="preserve">units </w:t>
      </w:r>
      <w:r>
        <w:rPr>
          <w:rFonts w:ascii="Times New Roman" w:hAnsi="Times New Roman" w:cs="Times New Roman"/>
          <w:lang w:val="en-GB"/>
        </w:rPr>
        <w:t>failed. The number of course</w:t>
      </w:r>
      <w:r w:rsidR="00100B11">
        <w:rPr>
          <w:rFonts w:ascii="Times New Roman" w:hAnsi="Times New Roman" w:cs="Times New Roman"/>
          <w:lang w:val="en-GB"/>
        </w:rPr>
        <w:t xml:space="preserve"> units </w:t>
      </w:r>
      <w:r>
        <w:rPr>
          <w:rFonts w:ascii="Times New Roman" w:hAnsi="Times New Roman" w:cs="Times New Roman"/>
          <w:lang w:val="en-GB"/>
        </w:rPr>
        <w:t xml:space="preserve"> that may be repeated shall be defined by the Dean.</w:t>
      </w:r>
    </w:p>
    <w:p w14:paraId="3C9EB43A" w14:textId="77777777" w:rsidR="006F6FFD" w:rsidRDefault="006F6FFD">
      <w:pPr>
        <w:pStyle w:val="Akapitzlist"/>
        <w:tabs>
          <w:tab w:val="left" w:pos="2553"/>
        </w:tabs>
        <w:autoSpaceDE w:val="0"/>
        <w:spacing w:after="0" w:line="100" w:lineRule="atLeast"/>
        <w:ind w:left="851"/>
        <w:jc w:val="both"/>
        <w:rPr>
          <w:rFonts w:ascii="Times New Roman" w:hAnsi="Times New Roman" w:cs="Times New Roman"/>
          <w:lang w:val="en-GB"/>
        </w:rPr>
      </w:pPr>
    </w:p>
    <w:p w14:paraId="2F74F1FC" w14:textId="77777777" w:rsidR="007967A5" w:rsidRDefault="00F06731" w:rsidP="007967A5">
      <w:pPr>
        <w:pStyle w:val="Akapitzlist"/>
        <w:numPr>
          <w:ilvl w:val="0"/>
          <w:numId w:val="4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repetition of </w:t>
      </w:r>
      <w:r w:rsidR="00100B11">
        <w:rPr>
          <w:rFonts w:ascii="Times New Roman" w:hAnsi="Times New Roman" w:cs="Times New Roman"/>
          <w:lang w:val="en-GB"/>
        </w:rPr>
        <w:t xml:space="preserve">a semester or year or a single course unit </w:t>
      </w:r>
      <w:r>
        <w:rPr>
          <w:rFonts w:ascii="Times New Roman" w:hAnsi="Times New Roman" w:cs="Times New Roman"/>
          <w:lang w:val="en-GB"/>
        </w:rPr>
        <w:t xml:space="preserve">a result of unsatisfactory learning outcomes </w:t>
      </w:r>
      <w:r w:rsidR="00100B11">
        <w:rPr>
          <w:rFonts w:ascii="Times New Roman" w:hAnsi="Times New Roman" w:cs="Times New Roman"/>
          <w:lang w:val="en-GB"/>
        </w:rPr>
        <w:t>is paid.</w:t>
      </w:r>
    </w:p>
    <w:p w14:paraId="34740D04" w14:textId="77777777" w:rsidR="006F6FFD" w:rsidRDefault="007967A5" w:rsidP="007967A5">
      <w:pPr>
        <w:pStyle w:val="Akapitzlist"/>
        <w:autoSpaceDE w:val="0"/>
        <w:spacing w:after="0" w:line="100" w:lineRule="atLeast"/>
        <w:ind w:left="426"/>
        <w:jc w:val="both"/>
        <w:rPr>
          <w:rFonts w:ascii="Times New Roman" w:hAnsi="Times New Roman" w:cs="Times New Roman"/>
          <w:lang w:val="en-GB"/>
        </w:rPr>
      </w:pPr>
      <w:r>
        <w:rPr>
          <w:rFonts w:ascii="Times New Roman" w:hAnsi="Times New Roman" w:cs="Times New Roman"/>
          <w:lang w:val="en-GB"/>
        </w:rPr>
        <w:t xml:space="preserve"> </w:t>
      </w:r>
    </w:p>
    <w:p w14:paraId="63241C55" w14:textId="77777777" w:rsidR="006F6FFD" w:rsidRDefault="00F06731">
      <w:pPr>
        <w:pStyle w:val="Akapitzlist"/>
        <w:numPr>
          <w:ilvl w:val="0"/>
          <w:numId w:val="4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All </w:t>
      </w:r>
      <w:r w:rsidR="007967A5">
        <w:rPr>
          <w:rFonts w:ascii="Times New Roman" w:hAnsi="Times New Roman" w:cs="Times New Roman"/>
          <w:lang w:val="en-GB"/>
        </w:rPr>
        <w:t xml:space="preserve">course units passed and corresponding </w:t>
      </w:r>
      <w:r>
        <w:rPr>
          <w:rFonts w:ascii="Times New Roman" w:hAnsi="Times New Roman" w:cs="Times New Roman"/>
          <w:lang w:val="en-GB"/>
        </w:rPr>
        <w:t xml:space="preserve">credits </w:t>
      </w:r>
      <w:r w:rsidR="007967A5">
        <w:rPr>
          <w:rFonts w:ascii="Times New Roman" w:hAnsi="Times New Roman" w:cs="Times New Roman"/>
          <w:lang w:val="en-GB"/>
        </w:rPr>
        <w:t xml:space="preserve">of </w:t>
      </w:r>
      <w:r>
        <w:rPr>
          <w:rFonts w:ascii="Times New Roman" w:hAnsi="Times New Roman" w:cs="Times New Roman"/>
          <w:lang w:val="en-GB"/>
        </w:rPr>
        <w:t>the student repeating the year or semester shall be transferred and recognised, subject to the compliance of the programme of the studies</w:t>
      </w:r>
      <w:r w:rsidR="007967A5">
        <w:rPr>
          <w:rFonts w:ascii="Times New Roman" w:hAnsi="Times New Roman" w:cs="Times New Roman"/>
          <w:lang w:val="en-GB"/>
        </w:rPr>
        <w:t>, unless the Dean, at student’s request, decides otherwise</w:t>
      </w:r>
      <w:r>
        <w:rPr>
          <w:rFonts w:ascii="Times New Roman" w:hAnsi="Times New Roman" w:cs="Times New Roman"/>
          <w:lang w:val="en-GB"/>
        </w:rPr>
        <w:t>.</w:t>
      </w:r>
    </w:p>
    <w:p w14:paraId="7B5FC676" w14:textId="77777777" w:rsidR="006F6FFD" w:rsidRDefault="006F6FFD">
      <w:pPr>
        <w:pStyle w:val="Standard"/>
        <w:autoSpaceDE w:val="0"/>
        <w:rPr>
          <w:rFonts w:ascii="Times New Roman" w:hAnsi="Times New Roman" w:cs="Times New Roman"/>
          <w:sz w:val="22"/>
          <w:szCs w:val="22"/>
          <w:lang w:val="en-GB"/>
        </w:rPr>
      </w:pPr>
    </w:p>
    <w:p w14:paraId="244D980D" w14:textId="77777777" w:rsidR="006F6FFD" w:rsidRDefault="00F06731">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 xml:space="preserve">X. </w:t>
      </w:r>
      <w:r w:rsidR="007967A5">
        <w:rPr>
          <w:rFonts w:ascii="Times New Roman" w:hAnsi="Times New Roman" w:cs="Times New Roman"/>
          <w:b/>
          <w:sz w:val="22"/>
          <w:szCs w:val="22"/>
          <w:lang w:val="en-GB"/>
        </w:rPr>
        <w:t>R</w:t>
      </w:r>
      <w:r w:rsidR="00F06D9B">
        <w:rPr>
          <w:rFonts w:ascii="Times New Roman" w:hAnsi="Times New Roman" w:cs="Times New Roman"/>
          <w:b/>
          <w:sz w:val="22"/>
          <w:szCs w:val="22"/>
          <w:lang w:val="en-GB"/>
        </w:rPr>
        <w:t xml:space="preserve">ecognition of </w:t>
      </w:r>
      <w:r>
        <w:rPr>
          <w:rFonts w:ascii="Times New Roman" w:hAnsi="Times New Roman" w:cs="Times New Roman"/>
          <w:b/>
          <w:sz w:val="22"/>
          <w:szCs w:val="22"/>
          <w:lang w:val="en-GB"/>
        </w:rPr>
        <w:t xml:space="preserve"> credit</w:t>
      </w:r>
      <w:r w:rsidR="00F06D9B">
        <w:rPr>
          <w:rFonts w:ascii="Times New Roman" w:hAnsi="Times New Roman" w:cs="Times New Roman"/>
          <w:b/>
          <w:sz w:val="22"/>
          <w:szCs w:val="22"/>
          <w:lang w:val="en-GB"/>
        </w:rPr>
        <w:t>s</w:t>
      </w:r>
      <w:r>
        <w:rPr>
          <w:rFonts w:ascii="Times New Roman" w:hAnsi="Times New Roman" w:cs="Times New Roman"/>
          <w:b/>
          <w:sz w:val="22"/>
          <w:szCs w:val="22"/>
          <w:lang w:val="en-GB"/>
        </w:rPr>
        <w:t xml:space="preserve"> for part of the study completed outside the University</w:t>
      </w:r>
    </w:p>
    <w:p w14:paraId="4FCEF5E0" w14:textId="77777777" w:rsidR="006F6FFD" w:rsidRDefault="006F6FFD">
      <w:pPr>
        <w:pStyle w:val="Standard"/>
        <w:autoSpaceDE w:val="0"/>
        <w:rPr>
          <w:rFonts w:ascii="Times New Roman" w:hAnsi="Times New Roman" w:cs="Times New Roman"/>
          <w:b/>
          <w:sz w:val="22"/>
          <w:szCs w:val="22"/>
          <w:lang w:val="en-GB"/>
        </w:rPr>
      </w:pPr>
    </w:p>
    <w:p w14:paraId="51BB7355" w14:textId="77777777" w:rsidR="006F6FFD" w:rsidRPr="00F06731" w:rsidRDefault="00F06731">
      <w:pPr>
        <w:pStyle w:val="Standard"/>
        <w:autoSpaceDE w:val="0"/>
        <w:jc w:val="center"/>
        <w:rPr>
          <w:rFonts w:hint="eastAsia"/>
          <w:lang w:val="en-US"/>
        </w:rPr>
      </w:pPr>
      <w:r>
        <w:rPr>
          <w:rFonts w:ascii="Times New Roman" w:hAnsi="Times New Roman" w:cs="Times New Roman"/>
          <w:b/>
          <w:sz w:val="22"/>
          <w:szCs w:val="22"/>
          <w:lang w:val="en-GB"/>
        </w:rPr>
        <w:t>§ 3</w:t>
      </w:r>
      <w:r w:rsidR="00F06D9B">
        <w:rPr>
          <w:rFonts w:ascii="Times New Roman" w:hAnsi="Times New Roman" w:cs="Times New Roman"/>
          <w:b/>
          <w:sz w:val="22"/>
          <w:szCs w:val="22"/>
          <w:lang w:val="en-GB"/>
        </w:rPr>
        <w:t>9</w:t>
      </w:r>
      <w:r>
        <w:rPr>
          <w:rFonts w:ascii="Times New Roman" w:hAnsi="Times New Roman" w:cs="Times New Roman"/>
          <w:b/>
          <w:sz w:val="22"/>
          <w:szCs w:val="22"/>
          <w:lang w:val="en-GB"/>
        </w:rPr>
        <w:t xml:space="preserve">. Part of the study completed </w:t>
      </w:r>
      <w:r w:rsidR="00685322">
        <w:rPr>
          <w:rFonts w:ascii="Times New Roman" w:hAnsi="Times New Roman" w:cs="Times New Roman"/>
          <w:b/>
          <w:sz w:val="22"/>
          <w:szCs w:val="22"/>
          <w:lang w:val="en-GB"/>
        </w:rPr>
        <w:t>under</w:t>
      </w:r>
      <w:r>
        <w:rPr>
          <w:rFonts w:ascii="Times New Roman" w:hAnsi="Times New Roman" w:cs="Times New Roman"/>
          <w:b/>
          <w:sz w:val="22"/>
          <w:szCs w:val="22"/>
          <w:lang w:val="en-GB"/>
        </w:rPr>
        <w:t xml:space="preserve"> the student exchange programme</w:t>
      </w:r>
    </w:p>
    <w:p w14:paraId="1F445F5E" w14:textId="77777777" w:rsidR="006F6FFD" w:rsidRPr="00685322" w:rsidRDefault="006F6FFD">
      <w:pPr>
        <w:pStyle w:val="Standard"/>
        <w:autoSpaceDE w:val="0"/>
        <w:jc w:val="center"/>
        <w:rPr>
          <w:rFonts w:ascii="Times New Roman" w:hAnsi="Times New Roman" w:cs="Times New Roman"/>
          <w:b/>
          <w:sz w:val="22"/>
          <w:szCs w:val="22"/>
          <w:lang w:val="en-US"/>
        </w:rPr>
      </w:pPr>
    </w:p>
    <w:p w14:paraId="1D0B6AAC" w14:textId="77777777" w:rsidR="006F6FFD" w:rsidRDefault="00F06731">
      <w:pPr>
        <w:pStyle w:val="Akapitzlist"/>
        <w:numPr>
          <w:ilvl w:val="1"/>
          <w:numId w:val="4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student may take up part of the study outside the University upon the Dean's consent.</w:t>
      </w:r>
    </w:p>
    <w:p w14:paraId="5A0813F0"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02F1B4A9" w14:textId="77777777" w:rsidR="006F6FFD" w:rsidRDefault="00F06731">
      <w:pPr>
        <w:pStyle w:val="Akapitzlist"/>
        <w:numPr>
          <w:ilvl w:val="1"/>
          <w:numId w:val="4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A written agreement concluded between the student, the Dean and the receiving institution shall constitute the basis of taking up studies outside the University.</w:t>
      </w:r>
    </w:p>
    <w:p w14:paraId="0DAC5C0A"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2853984B" w14:textId="77777777" w:rsidR="006F6FFD" w:rsidRDefault="00F06731" w:rsidP="00685322">
      <w:pPr>
        <w:pStyle w:val="Akapitzlist"/>
        <w:numPr>
          <w:ilvl w:val="1"/>
          <w:numId w:val="43"/>
        </w:numPr>
        <w:autoSpaceDE w:val="0"/>
        <w:spacing w:after="0" w:line="100" w:lineRule="atLeast"/>
        <w:ind w:left="426" w:hanging="360"/>
        <w:jc w:val="both"/>
        <w:rPr>
          <w:rFonts w:ascii="Times New Roman" w:hAnsi="Times New Roman" w:cs="Times New Roman"/>
          <w:lang w:val="en-GB"/>
        </w:rPr>
      </w:pPr>
      <w:r w:rsidRPr="00685322">
        <w:rPr>
          <w:rFonts w:ascii="Times New Roman" w:hAnsi="Times New Roman" w:cs="Times New Roman"/>
          <w:lang w:val="en-GB"/>
        </w:rPr>
        <w:t xml:space="preserve">The agreement referred to in sub-paragraph 2 shall include but not be limited to the </w:t>
      </w:r>
      <w:r w:rsidR="00685322" w:rsidRPr="00685322">
        <w:rPr>
          <w:rFonts w:ascii="Times New Roman" w:hAnsi="Times New Roman" w:cs="Times New Roman"/>
          <w:lang w:val="en-GB"/>
        </w:rPr>
        <w:t xml:space="preserve">time </w:t>
      </w:r>
      <w:r w:rsidRPr="00685322">
        <w:rPr>
          <w:rFonts w:ascii="Times New Roman" w:hAnsi="Times New Roman" w:cs="Times New Roman"/>
          <w:lang w:val="en-GB"/>
        </w:rPr>
        <w:t>of studies at the other institution, a list of courses and the form of classes the student is to be credited for and possibly the costs and the source of financing</w:t>
      </w:r>
      <w:r w:rsidR="00685322" w:rsidRPr="00685322">
        <w:rPr>
          <w:rFonts w:ascii="Times New Roman" w:hAnsi="Times New Roman" w:cs="Times New Roman"/>
          <w:lang w:val="en-GB"/>
        </w:rPr>
        <w:t xml:space="preserve"> the studies. </w:t>
      </w:r>
    </w:p>
    <w:p w14:paraId="2A06499E" w14:textId="77777777" w:rsidR="00685322" w:rsidRPr="00685322" w:rsidRDefault="00685322" w:rsidP="00685322">
      <w:pPr>
        <w:pStyle w:val="Akapitzlist"/>
        <w:rPr>
          <w:rFonts w:ascii="Times New Roman" w:hAnsi="Times New Roman" w:cs="Times New Roman"/>
          <w:lang w:val="en-GB"/>
        </w:rPr>
      </w:pPr>
    </w:p>
    <w:p w14:paraId="4E42FA1B" w14:textId="77777777" w:rsidR="006F6FFD" w:rsidRDefault="00F06731">
      <w:pPr>
        <w:pStyle w:val="Akapitzlist"/>
        <w:numPr>
          <w:ilvl w:val="1"/>
          <w:numId w:val="4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If the student pursues part of study within the student exchange programme approved by the University, the requirements established therein must be fulfilled.</w:t>
      </w:r>
    </w:p>
    <w:p w14:paraId="7A81B120"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5C75183A" w14:textId="77777777" w:rsidR="006F6FFD" w:rsidRDefault="00F06731">
      <w:pPr>
        <w:pStyle w:val="Akapitzlist"/>
        <w:numPr>
          <w:ilvl w:val="1"/>
          <w:numId w:val="4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If the courses or the curricular contents included in the agreement, referred to in sub-paragraph 2 prove to be considerable different from the study plan and the curriculum of the study area followed by the student in the given credit period, the Dean may identify the courses for which the student shall obtain credit in the University. The Dean shall fix the deadline for them to be credited and shall appoint the academic teachers from whom credit ought to be obtained. The appointed teacher shall decide about the method of </w:t>
      </w:r>
      <w:r w:rsidR="00685322">
        <w:rPr>
          <w:rFonts w:ascii="Times New Roman" w:hAnsi="Times New Roman" w:cs="Times New Roman"/>
          <w:lang w:val="en-GB"/>
        </w:rPr>
        <w:t xml:space="preserve">student’s </w:t>
      </w:r>
      <w:r>
        <w:rPr>
          <w:rFonts w:ascii="Times New Roman" w:hAnsi="Times New Roman" w:cs="Times New Roman"/>
          <w:lang w:val="en-GB"/>
        </w:rPr>
        <w:t>obtaining credit. The course</w:t>
      </w:r>
      <w:r w:rsidR="00685322">
        <w:rPr>
          <w:rFonts w:ascii="Times New Roman" w:hAnsi="Times New Roman" w:cs="Times New Roman"/>
          <w:lang w:val="en-GB"/>
        </w:rPr>
        <w:t xml:space="preserve"> units</w:t>
      </w:r>
      <w:r>
        <w:rPr>
          <w:rFonts w:ascii="Times New Roman" w:hAnsi="Times New Roman" w:cs="Times New Roman"/>
          <w:lang w:val="en-GB"/>
        </w:rPr>
        <w:t xml:space="preserve"> should be specified before the studies referred to  in sub-paragraph 1 have been undertaken.</w:t>
      </w:r>
    </w:p>
    <w:p w14:paraId="132F4FCD"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19152013" w14:textId="77777777" w:rsidR="006F6FFD" w:rsidRDefault="00F06731">
      <w:pPr>
        <w:pStyle w:val="Akapitzlist"/>
        <w:numPr>
          <w:ilvl w:val="1"/>
          <w:numId w:val="4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Obtaining credit for the courses specified in the agreement referred to in sub-paragraph 2, and obtaining credit within the time limit for possible courses referred to in sub-paragraph 5 as well as the fulfilment of financial commitments shall be the grounds for </w:t>
      </w:r>
      <w:r w:rsidR="00685322">
        <w:rPr>
          <w:rFonts w:ascii="Times New Roman" w:hAnsi="Times New Roman" w:cs="Times New Roman"/>
          <w:lang w:val="en-GB"/>
        </w:rPr>
        <w:t xml:space="preserve">the student to get a pass for the period </w:t>
      </w:r>
      <w:r>
        <w:rPr>
          <w:rFonts w:ascii="Times New Roman" w:hAnsi="Times New Roman" w:cs="Times New Roman"/>
          <w:lang w:val="en-GB"/>
        </w:rPr>
        <w:t xml:space="preserve">of study at </w:t>
      </w:r>
      <w:r w:rsidR="000D4F24">
        <w:rPr>
          <w:rFonts w:ascii="Times New Roman" w:hAnsi="Times New Roman" w:cs="Times New Roman"/>
          <w:lang w:val="en-GB"/>
        </w:rPr>
        <w:t xml:space="preserve">the other </w:t>
      </w:r>
      <w:r>
        <w:rPr>
          <w:rFonts w:ascii="Times New Roman" w:hAnsi="Times New Roman" w:cs="Times New Roman"/>
          <w:lang w:val="en-GB"/>
        </w:rPr>
        <w:t>university.</w:t>
      </w:r>
    </w:p>
    <w:p w14:paraId="5A7C4002"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6BB07506" w14:textId="77777777" w:rsidR="006F6FFD" w:rsidRDefault="00F06731">
      <w:pPr>
        <w:pStyle w:val="Akapitzlist"/>
        <w:numPr>
          <w:ilvl w:val="1"/>
          <w:numId w:val="4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Dean shall enter </w:t>
      </w:r>
      <w:r w:rsidR="000D4F24">
        <w:rPr>
          <w:rFonts w:ascii="Times New Roman" w:hAnsi="Times New Roman" w:cs="Times New Roman"/>
          <w:lang w:val="en-GB"/>
        </w:rPr>
        <w:t xml:space="preserve">grades </w:t>
      </w:r>
      <w:r>
        <w:rPr>
          <w:rFonts w:ascii="Times New Roman" w:hAnsi="Times New Roman" w:cs="Times New Roman"/>
          <w:lang w:val="en-GB"/>
        </w:rPr>
        <w:t>in</w:t>
      </w:r>
      <w:r w:rsidR="000D4F24">
        <w:rPr>
          <w:rFonts w:ascii="Times New Roman" w:hAnsi="Times New Roman" w:cs="Times New Roman"/>
          <w:lang w:val="en-GB"/>
        </w:rPr>
        <w:t xml:space="preserve">to the student progress report </w:t>
      </w:r>
      <w:r>
        <w:rPr>
          <w:rFonts w:ascii="Times New Roman" w:hAnsi="Times New Roman" w:cs="Times New Roman"/>
          <w:lang w:val="en-GB"/>
        </w:rPr>
        <w:t>for course</w:t>
      </w:r>
      <w:r w:rsidR="000D4F24">
        <w:rPr>
          <w:rFonts w:ascii="Times New Roman" w:hAnsi="Times New Roman" w:cs="Times New Roman"/>
          <w:lang w:val="en-GB"/>
        </w:rPr>
        <w:t xml:space="preserve"> units</w:t>
      </w:r>
      <w:r>
        <w:rPr>
          <w:rFonts w:ascii="Times New Roman" w:hAnsi="Times New Roman" w:cs="Times New Roman"/>
          <w:lang w:val="en-GB"/>
        </w:rPr>
        <w:t xml:space="preserve"> completed outside the University on the basis of the documents issued by the partner institution. The </w:t>
      </w:r>
      <w:r w:rsidR="000D4F24">
        <w:rPr>
          <w:rFonts w:ascii="Times New Roman" w:hAnsi="Times New Roman" w:cs="Times New Roman"/>
          <w:lang w:val="en-GB"/>
        </w:rPr>
        <w:t>grades</w:t>
      </w:r>
      <w:r>
        <w:rPr>
          <w:rFonts w:ascii="Times New Roman" w:hAnsi="Times New Roman" w:cs="Times New Roman"/>
          <w:lang w:val="en-GB"/>
        </w:rPr>
        <w:t xml:space="preserve"> for the course</w:t>
      </w:r>
      <w:r w:rsidR="000D4F24">
        <w:rPr>
          <w:rFonts w:ascii="Times New Roman" w:hAnsi="Times New Roman" w:cs="Times New Roman"/>
          <w:lang w:val="en-GB"/>
        </w:rPr>
        <w:t xml:space="preserve"> unit</w:t>
      </w:r>
      <w:r>
        <w:rPr>
          <w:rFonts w:ascii="Times New Roman" w:hAnsi="Times New Roman" w:cs="Times New Roman"/>
          <w:lang w:val="en-GB"/>
        </w:rPr>
        <w:t>s referred to in sub-paragraph 5 shall be entered by the teacher appointed by the Dean.</w:t>
      </w:r>
    </w:p>
    <w:p w14:paraId="6B866163"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1D52F6B2" w14:textId="77777777" w:rsidR="006F6FFD" w:rsidRDefault="000D4F24">
      <w:pPr>
        <w:pStyle w:val="Akapitzlist"/>
        <w:numPr>
          <w:ilvl w:val="1"/>
          <w:numId w:val="4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lastRenderedPageBreak/>
        <w:t xml:space="preserve">If </w:t>
      </w:r>
      <w:r w:rsidR="00F06731">
        <w:rPr>
          <w:rFonts w:ascii="Times New Roman" w:hAnsi="Times New Roman" w:cs="Times New Roman"/>
          <w:lang w:val="en-GB"/>
        </w:rPr>
        <w:t xml:space="preserve">the student has not met the conditions defined in sub-paragraph 5, the Dean shall take a decision of repeating that </w:t>
      </w:r>
      <w:r>
        <w:rPr>
          <w:rFonts w:ascii="Times New Roman" w:hAnsi="Times New Roman" w:cs="Times New Roman"/>
          <w:lang w:val="en-GB"/>
        </w:rPr>
        <w:t xml:space="preserve">period </w:t>
      </w:r>
      <w:r w:rsidR="00F06731">
        <w:rPr>
          <w:rFonts w:ascii="Times New Roman" w:hAnsi="Times New Roman" w:cs="Times New Roman"/>
          <w:lang w:val="en-GB"/>
        </w:rPr>
        <w:t>of studies or a conditional registration for the subsequent semester or year, at the same time specifying the requirements the student shall fulfil.</w:t>
      </w:r>
    </w:p>
    <w:p w14:paraId="12CEDB84"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24C80A0E" w14:textId="77777777" w:rsidR="000D4F24" w:rsidRDefault="00F06731" w:rsidP="000D4F24">
      <w:pPr>
        <w:pStyle w:val="Akapitzlist"/>
        <w:autoSpaceDE w:val="0"/>
        <w:spacing w:after="0" w:line="100" w:lineRule="atLeast"/>
        <w:ind w:left="0"/>
        <w:jc w:val="both"/>
        <w:rPr>
          <w:rFonts w:ascii="Times New Roman" w:hAnsi="Times New Roman" w:cs="Times New Roman"/>
          <w:b/>
          <w:bCs/>
          <w:lang w:val="en-GB"/>
        </w:rPr>
      </w:pPr>
      <w:r>
        <w:rPr>
          <w:rFonts w:ascii="Times New Roman" w:hAnsi="Times New Roman" w:cs="Times New Roman"/>
          <w:b/>
          <w:bCs/>
          <w:lang w:val="en-GB"/>
        </w:rPr>
        <w:t>X</w:t>
      </w:r>
      <w:r w:rsidR="00F06D9B">
        <w:rPr>
          <w:rFonts w:ascii="Times New Roman" w:hAnsi="Times New Roman" w:cs="Times New Roman"/>
          <w:b/>
          <w:bCs/>
          <w:lang w:val="en-GB"/>
        </w:rPr>
        <w:t>I</w:t>
      </w:r>
      <w:r>
        <w:rPr>
          <w:rFonts w:ascii="Times New Roman" w:hAnsi="Times New Roman" w:cs="Times New Roman"/>
          <w:b/>
          <w:bCs/>
          <w:lang w:val="en-GB"/>
        </w:rPr>
        <w:t xml:space="preserve">.  Transfer and recognition of credits </w:t>
      </w:r>
    </w:p>
    <w:p w14:paraId="29369048" w14:textId="77777777" w:rsidR="000D4F24" w:rsidRPr="00BB5C2C" w:rsidRDefault="000D4F24" w:rsidP="000D4F24">
      <w:pPr>
        <w:pStyle w:val="Akapitzlist"/>
        <w:autoSpaceDE w:val="0"/>
        <w:spacing w:after="0" w:line="100" w:lineRule="atLeast"/>
        <w:ind w:left="0"/>
        <w:jc w:val="center"/>
        <w:rPr>
          <w:rFonts w:ascii="Times New Roman" w:hAnsi="Times New Roman" w:cs="Times New Roman"/>
          <w:b/>
          <w:bCs/>
          <w:lang w:val="en-GB"/>
        </w:rPr>
      </w:pPr>
    </w:p>
    <w:p w14:paraId="2D49E1CA" w14:textId="77777777" w:rsidR="006F6FFD" w:rsidRPr="00BB5C2C" w:rsidRDefault="00F06731" w:rsidP="000D4F24">
      <w:pPr>
        <w:pStyle w:val="Akapitzlist"/>
        <w:autoSpaceDE w:val="0"/>
        <w:spacing w:after="0" w:line="100" w:lineRule="atLeast"/>
        <w:ind w:left="0"/>
        <w:jc w:val="center"/>
        <w:rPr>
          <w:lang w:val="en-US"/>
        </w:rPr>
      </w:pPr>
      <w:r w:rsidRPr="00BB5C2C">
        <w:rPr>
          <w:rFonts w:ascii="Times New Roman" w:hAnsi="Times New Roman" w:cs="Times New Roman"/>
          <w:b/>
          <w:bCs/>
          <w:lang w:val="en-GB"/>
        </w:rPr>
        <w:t xml:space="preserve">§ </w:t>
      </w:r>
      <w:r w:rsidR="00F06D9B" w:rsidRPr="00BB5C2C">
        <w:rPr>
          <w:rFonts w:ascii="Times New Roman" w:hAnsi="Times New Roman" w:cs="Times New Roman"/>
          <w:b/>
          <w:bCs/>
          <w:lang w:val="en-GB"/>
        </w:rPr>
        <w:t>40 transfer and recognition of credits acquired by a student</w:t>
      </w:r>
    </w:p>
    <w:p w14:paraId="0667CEBD" w14:textId="77777777" w:rsidR="00BB5C2C" w:rsidRPr="00BB5C2C" w:rsidRDefault="00BB5C2C" w:rsidP="00BB5C2C">
      <w:pPr>
        <w:pStyle w:val="Akapitzlist1"/>
        <w:numPr>
          <w:ilvl w:val="0"/>
          <w:numId w:val="116"/>
        </w:numPr>
        <w:autoSpaceDE w:val="0"/>
        <w:autoSpaceDN w:val="0"/>
        <w:adjustRightInd w:val="0"/>
        <w:spacing w:after="0" w:line="240" w:lineRule="auto"/>
        <w:jc w:val="both"/>
        <w:rPr>
          <w:rFonts w:ascii="Times New Roman" w:hAnsi="Times New Roman"/>
          <w:sz w:val="24"/>
          <w:lang w:val="en-GB"/>
        </w:rPr>
      </w:pPr>
      <w:r w:rsidRPr="00BB5C2C">
        <w:rPr>
          <w:rFonts w:ascii="Times New Roman" w:hAnsi="Times New Roman"/>
          <w:sz w:val="24"/>
          <w:lang w:val="en-GB"/>
        </w:rPr>
        <w:t>The student transferring course units to higher education institution other than the University, also abroad, shall be assigned such number of ECTS points  as is assigned to learning outcomes obtained from the completion of these course units at the University.</w:t>
      </w:r>
    </w:p>
    <w:p w14:paraId="5772DFA8" w14:textId="77777777" w:rsidR="00BB5C2C" w:rsidRPr="00BB5C2C" w:rsidRDefault="00BB5C2C" w:rsidP="00BB5C2C">
      <w:pPr>
        <w:pStyle w:val="Akapitzlist1"/>
        <w:spacing w:after="0" w:line="240" w:lineRule="auto"/>
        <w:ind w:left="425"/>
        <w:jc w:val="both"/>
        <w:rPr>
          <w:rFonts w:ascii="Times New Roman" w:hAnsi="Times New Roman"/>
          <w:sz w:val="24"/>
          <w:lang w:val="en-GB"/>
        </w:rPr>
      </w:pPr>
    </w:p>
    <w:p w14:paraId="6CFB164E" w14:textId="77777777" w:rsidR="00BB5C2C" w:rsidRPr="00BB5C2C" w:rsidRDefault="00BB5C2C" w:rsidP="00BB5C2C">
      <w:pPr>
        <w:pStyle w:val="Akapitzlist1"/>
        <w:numPr>
          <w:ilvl w:val="0"/>
          <w:numId w:val="116"/>
        </w:numPr>
        <w:spacing w:after="0" w:line="240" w:lineRule="auto"/>
        <w:ind w:left="425" w:hanging="357"/>
        <w:jc w:val="both"/>
        <w:rPr>
          <w:rFonts w:ascii="Times New Roman" w:hAnsi="Times New Roman"/>
          <w:sz w:val="24"/>
          <w:lang w:val="en-GB"/>
        </w:rPr>
      </w:pPr>
      <w:r w:rsidRPr="00BB5C2C">
        <w:rPr>
          <w:rFonts w:ascii="Times New Roman" w:hAnsi="Times New Roman"/>
          <w:sz w:val="24"/>
          <w:lang w:val="en-GB"/>
        </w:rPr>
        <w:t>Transferring credits for course units passed in another field of study at the University or outside it, also abroad, to count these points instead of points assigned to course units set forth in the study program shall be conditional on the confirmed similarity  of learning outcomes. The similarity of learning outcomes shall be ascertained by the Dean.</w:t>
      </w:r>
    </w:p>
    <w:p w14:paraId="7793AC36" w14:textId="77777777" w:rsidR="00BB5C2C" w:rsidRPr="00BB5C2C" w:rsidRDefault="00BB5C2C" w:rsidP="00BB5C2C">
      <w:pPr>
        <w:pStyle w:val="Akapitzlist"/>
        <w:rPr>
          <w:sz w:val="24"/>
          <w:lang w:val="en-GB"/>
        </w:rPr>
      </w:pPr>
    </w:p>
    <w:p w14:paraId="774299D0" w14:textId="77777777" w:rsidR="00BB5C2C" w:rsidRPr="00BB5C2C" w:rsidRDefault="00BB5C2C" w:rsidP="00BB5C2C">
      <w:pPr>
        <w:pStyle w:val="Akapitzlist1"/>
        <w:numPr>
          <w:ilvl w:val="0"/>
          <w:numId w:val="116"/>
        </w:numPr>
        <w:spacing w:after="0" w:line="240" w:lineRule="auto"/>
        <w:ind w:left="425" w:hanging="357"/>
        <w:jc w:val="both"/>
        <w:rPr>
          <w:rFonts w:ascii="Times New Roman" w:hAnsi="Times New Roman"/>
          <w:sz w:val="24"/>
          <w:lang w:val="en-GB"/>
        </w:rPr>
      </w:pPr>
      <w:r w:rsidRPr="00BB5C2C">
        <w:rPr>
          <w:rFonts w:ascii="Times New Roman" w:hAnsi="Times New Roman"/>
          <w:sz w:val="24"/>
          <w:lang w:val="en-GB"/>
        </w:rPr>
        <w:t>One point of the ECTS corresponds to learning outcomes that require from the student on average 25-30 hour workload, where hours of student's work includes contact hours at the University according to the study plan plus student's  independent work.</w:t>
      </w:r>
    </w:p>
    <w:p w14:paraId="5113A6B0" w14:textId="77777777" w:rsidR="00BB5C2C" w:rsidRPr="00BB5C2C" w:rsidRDefault="00BB5C2C" w:rsidP="00BB5C2C">
      <w:pPr>
        <w:pStyle w:val="Akapitzlist1"/>
        <w:autoSpaceDE w:val="0"/>
        <w:autoSpaceDN w:val="0"/>
        <w:adjustRightInd w:val="0"/>
        <w:spacing w:after="0" w:line="240" w:lineRule="auto"/>
        <w:ind w:left="0"/>
        <w:rPr>
          <w:rFonts w:ascii="Times New Roman" w:hAnsi="Times New Roman"/>
          <w:sz w:val="24"/>
          <w:lang w:val="en-GB"/>
        </w:rPr>
      </w:pPr>
    </w:p>
    <w:p w14:paraId="79EE9DF4" w14:textId="77777777" w:rsidR="00BB5C2C" w:rsidRPr="00BB5C2C" w:rsidRDefault="00BB5C2C" w:rsidP="00BB5C2C">
      <w:pPr>
        <w:pStyle w:val="Akapitzlist1"/>
        <w:numPr>
          <w:ilvl w:val="0"/>
          <w:numId w:val="116"/>
        </w:numPr>
        <w:spacing w:after="0" w:line="240" w:lineRule="auto"/>
        <w:ind w:left="425" w:hanging="357"/>
        <w:jc w:val="both"/>
        <w:rPr>
          <w:rFonts w:ascii="Times New Roman" w:hAnsi="Times New Roman"/>
          <w:sz w:val="24"/>
          <w:lang w:val="en-GB"/>
        </w:rPr>
      </w:pPr>
      <w:r w:rsidRPr="00BB5C2C">
        <w:rPr>
          <w:rFonts w:ascii="Times New Roman" w:hAnsi="Times New Roman"/>
          <w:sz w:val="24"/>
          <w:lang w:val="en-GB"/>
        </w:rPr>
        <w:t>The student shall submit in the dean's office a request for transferring the grades for those  course units that he has obtained a graded pass.</w:t>
      </w:r>
    </w:p>
    <w:p w14:paraId="522E88AF" w14:textId="77777777" w:rsidR="00BB5C2C" w:rsidRPr="00BB5C2C" w:rsidRDefault="00BB5C2C" w:rsidP="00BB5C2C">
      <w:pPr>
        <w:pStyle w:val="Akapitzlist1"/>
        <w:spacing w:after="0" w:line="240" w:lineRule="auto"/>
        <w:ind w:left="425"/>
        <w:jc w:val="both"/>
        <w:rPr>
          <w:rFonts w:ascii="Times New Roman" w:hAnsi="Times New Roman"/>
          <w:sz w:val="24"/>
          <w:lang w:val="en-GB"/>
        </w:rPr>
      </w:pPr>
    </w:p>
    <w:p w14:paraId="5E3E82E8" w14:textId="77777777" w:rsidR="00BB5C2C" w:rsidRPr="00BB5C2C" w:rsidRDefault="00BB5C2C" w:rsidP="00BB5C2C">
      <w:pPr>
        <w:pStyle w:val="Akapitzlist1"/>
        <w:numPr>
          <w:ilvl w:val="0"/>
          <w:numId w:val="116"/>
        </w:numPr>
        <w:spacing w:after="0" w:line="240" w:lineRule="auto"/>
        <w:ind w:left="425" w:hanging="357"/>
        <w:jc w:val="both"/>
        <w:rPr>
          <w:rFonts w:ascii="Times New Roman" w:hAnsi="Times New Roman"/>
          <w:sz w:val="24"/>
        </w:rPr>
      </w:pPr>
      <w:r w:rsidRPr="00BB5C2C">
        <w:rPr>
          <w:rFonts w:ascii="Times New Roman" w:hAnsi="Times New Roman"/>
          <w:sz w:val="24"/>
          <w:lang w:val="en-GB"/>
        </w:rPr>
        <w:t xml:space="preserve">The request should be submitted until 30 October in the winter </w:t>
      </w:r>
      <w:r w:rsidRPr="00BB5C2C">
        <w:rPr>
          <w:rFonts w:ascii="Times New Roman" w:hAnsi="Times New Roman"/>
          <w:sz w:val="24"/>
          <w:lang w:val="en-GB"/>
        </w:rPr>
        <w:tab/>
        <w:t xml:space="preserve">semester or 30 March in the summer semester. </w:t>
      </w:r>
      <w:proofErr w:type="spellStart"/>
      <w:r w:rsidRPr="00BB5C2C">
        <w:rPr>
          <w:rFonts w:ascii="Times New Roman" w:hAnsi="Times New Roman"/>
          <w:sz w:val="24"/>
        </w:rPr>
        <w:t>Requests</w:t>
      </w:r>
      <w:proofErr w:type="spellEnd"/>
      <w:r w:rsidRPr="00BB5C2C">
        <w:rPr>
          <w:rFonts w:ascii="Times New Roman" w:hAnsi="Times New Roman"/>
          <w:sz w:val="24"/>
        </w:rPr>
        <w:t xml:space="preserve"> </w:t>
      </w:r>
      <w:proofErr w:type="spellStart"/>
      <w:r w:rsidRPr="00BB5C2C">
        <w:rPr>
          <w:rFonts w:ascii="Times New Roman" w:hAnsi="Times New Roman"/>
          <w:sz w:val="24"/>
        </w:rPr>
        <w:t>submitted</w:t>
      </w:r>
      <w:proofErr w:type="spellEnd"/>
      <w:r w:rsidRPr="00BB5C2C">
        <w:rPr>
          <w:rFonts w:ascii="Times New Roman" w:hAnsi="Times New Roman"/>
          <w:sz w:val="24"/>
        </w:rPr>
        <w:t xml:space="preserve"> </w:t>
      </w:r>
      <w:proofErr w:type="spellStart"/>
      <w:r w:rsidRPr="00BB5C2C">
        <w:rPr>
          <w:rFonts w:ascii="Times New Roman" w:hAnsi="Times New Roman"/>
          <w:sz w:val="24"/>
        </w:rPr>
        <w:t>after</w:t>
      </w:r>
      <w:proofErr w:type="spellEnd"/>
      <w:r w:rsidRPr="00BB5C2C">
        <w:rPr>
          <w:rFonts w:ascii="Times New Roman" w:hAnsi="Times New Roman"/>
          <w:sz w:val="24"/>
        </w:rPr>
        <w:t xml:space="preserve"> the deadline </w:t>
      </w:r>
      <w:proofErr w:type="spellStart"/>
      <w:r w:rsidRPr="00BB5C2C">
        <w:rPr>
          <w:rFonts w:ascii="Times New Roman" w:hAnsi="Times New Roman"/>
          <w:sz w:val="24"/>
        </w:rPr>
        <w:t>shall</w:t>
      </w:r>
      <w:proofErr w:type="spellEnd"/>
      <w:r w:rsidRPr="00BB5C2C">
        <w:rPr>
          <w:rFonts w:ascii="Times New Roman" w:hAnsi="Times New Roman"/>
          <w:sz w:val="24"/>
        </w:rPr>
        <w:t xml:space="preserve"> not be </w:t>
      </w:r>
      <w:proofErr w:type="spellStart"/>
      <w:r w:rsidRPr="00BB5C2C">
        <w:rPr>
          <w:rFonts w:ascii="Times New Roman" w:hAnsi="Times New Roman"/>
          <w:sz w:val="24"/>
        </w:rPr>
        <w:t>reviewed</w:t>
      </w:r>
      <w:proofErr w:type="spellEnd"/>
      <w:r w:rsidRPr="00BB5C2C">
        <w:rPr>
          <w:rFonts w:ascii="Times New Roman" w:hAnsi="Times New Roman"/>
          <w:sz w:val="24"/>
        </w:rPr>
        <w:t>.</w:t>
      </w:r>
    </w:p>
    <w:p w14:paraId="1F30D640" w14:textId="77777777" w:rsidR="00BB5C2C" w:rsidRPr="00BB5C2C" w:rsidRDefault="00BB5C2C" w:rsidP="00BB5C2C">
      <w:pPr>
        <w:pStyle w:val="Akapitzlist1"/>
        <w:spacing w:after="0" w:line="240" w:lineRule="auto"/>
        <w:ind w:left="425"/>
        <w:jc w:val="both"/>
        <w:rPr>
          <w:rFonts w:ascii="Times New Roman" w:hAnsi="Times New Roman"/>
          <w:sz w:val="24"/>
        </w:rPr>
      </w:pPr>
    </w:p>
    <w:p w14:paraId="2F98122B" w14:textId="77777777" w:rsidR="00BB5C2C" w:rsidRPr="00BB5C2C" w:rsidRDefault="00BB5C2C" w:rsidP="00BB5C2C">
      <w:pPr>
        <w:pStyle w:val="Akapitzlist1"/>
        <w:numPr>
          <w:ilvl w:val="0"/>
          <w:numId w:val="116"/>
        </w:numPr>
        <w:spacing w:after="0" w:line="240" w:lineRule="auto"/>
        <w:ind w:left="425" w:hanging="357"/>
        <w:jc w:val="both"/>
        <w:rPr>
          <w:rFonts w:ascii="Times New Roman" w:hAnsi="Times New Roman"/>
          <w:sz w:val="24"/>
          <w:lang w:val="en-GB"/>
        </w:rPr>
      </w:pPr>
      <w:r w:rsidRPr="00BB5C2C">
        <w:rPr>
          <w:rFonts w:ascii="Times New Roman" w:hAnsi="Times New Roman"/>
          <w:sz w:val="24"/>
          <w:lang w:val="en-GB"/>
        </w:rPr>
        <w:t>Until the decision is made, the student should attend the classes according to the schedule.</w:t>
      </w:r>
    </w:p>
    <w:p w14:paraId="77FDC8F2" w14:textId="77777777" w:rsidR="00BB5C2C" w:rsidRPr="00BB5C2C" w:rsidRDefault="00BB5C2C" w:rsidP="00BB5C2C">
      <w:pPr>
        <w:pStyle w:val="Akapitzlist1"/>
        <w:spacing w:after="0" w:line="240" w:lineRule="auto"/>
        <w:ind w:left="425"/>
        <w:jc w:val="both"/>
        <w:rPr>
          <w:rFonts w:ascii="Times New Roman" w:hAnsi="Times New Roman"/>
          <w:sz w:val="24"/>
          <w:lang w:val="en-GB"/>
        </w:rPr>
      </w:pPr>
    </w:p>
    <w:p w14:paraId="5E12D723" w14:textId="77777777" w:rsidR="00BB5C2C" w:rsidRPr="00BB5C2C" w:rsidRDefault="00BB5C2C" w:rsidP="00BB5C2C">
      <w:pPr>
        <w:pStyle w:val="Akapitzlist1"/>
        <w:numPr>
          <w:ilvl w:val="0"/>
          <w:numId w:val="116"/>
        </w:numPr>
        <w:spacing w:after="0" w:line="240" w:lineRule="auto"/>
        <w:ind w:left="425" w:hanging="357"/>
        <w:jc w:val="both"/>
        <w:rPr>
          <w:rFonts w:ascii="Times New Roman" w:hAnsi="Times New Roman"/>
          <w:sz w:val="24"/>
          <w:lang w:val="en-GB"/>
        </w:rPr>
      </w:pPr>
      <w:r w:rsidRPr="00BB5C2C">
        <w:rPr>
          <w:rFonts w:ascii="Times New Roman" w:hAnsi="Times New Roman"/>
          <w:sz w:val="24"/>
          <w:lang w:val="en-GB"/>
        </w:rPr>
        <w:t>Obtaining a positive decision</w:t>
      </w:r>
      <w:r w:rsidR="009B46EB">
        <w:rPr>
          <w:rFonts w:ascii="Times New Roman" w:hAnsi="Times New Roman"/>
          <w:sz w:val="24"/>
          <w:lang w:val="en-GB"/>
        </w:rPr>
        <w:t xml:space="preserve">, </w:t>
      </w:r>
      <w:r w:rsidRPr="00BB5C2C">
        <w:rPr>
          <w:rFonts w:ascii="Times New Roman" w:hAnsi="Times New Roman"/>
          <w:sz w:val="24"/>
          <w:lang w:val="en-GB"/>
        </w:rPr>
        <w:t>the student must inform the teacher responsible for the course unit about the consent received and all teachers conducting classes under this course unit.</w:t>
      </w:r>
    </w:p>
    <w:p w14:paraId="13D430DC" w14:textId="77777777" w:rsidR="00BB5C2C" w:rsidRPr="00BB5C2C" w:rsidRDefault="00BB5C2C" w:rsidP="00BB5C2C">
      <w:pPr>
        <w:pStyle w:val="Akapitzlist1"/>
        <w:spacing w:after="0" w:line="240" w:lineRule="auto"/>
        <w:ind w:left="425"/>
        <w:jc w:val="both"/>
        <w:rPr>
          <w:rFonts w:ascii="Times New Roman" w:hAnsi="Times New Roman"/>
          <w:sz w:val="24"/>
          <w:lang w:val="en-GB"/>
        </w:rPr>
      </w:pPr>
    </w:p>
    <w:p w14:paraId="4E6324EA" w14:textId="77777777" w:rsidR="00BB5C2C" w:rsidRPr="00BB5C2C" w:rsidRDefault="00BB5C2C" w:rsidP="00BB5C2C">
      <w:pPr>
        <w:pStyle w:val="Akapitzlist1"/>
        <w:numPr>
          <w:ilvl w:val="0"/>
          <w:numId w:val="116"/>
        </w:numPr>
        <w:spacing w:after="0" w:line="240" w:lineRule="auto"/>
        <w:ind w:left="425" w:hanging="357"/>
        <w:jc w:val="both"/>
        <w:rPr>
          <w:rFonts w:ascii="Times New Roman" w:hAnsi="Times New Roman"/>
          <w:sz w:val="24"/>
          <w:lang w:val="en-GB"/>
        </w:rPr>
      </w:pPr>
      <w:r w:rsidRPr="00BB5C2C">
        <w:rPr>
          <w:rFonts w:ascii="Times New Roman" w:hAnsi="Times New Roman"/>
          <w:sz w:val="24"/>
          <w:lang w:val="en-GB"/>
        </w:rPr>
        <w:t>The dean decides on transfer and recognition of ECTS points, acceptance of the grade and enters the grade into the IT system for student support.</w:t>
      </w:r>
    </w:p>
    <w:p w14:paraId="4C8BF94D" w14:textId="77777777" w:rsidR="006F6FFD" w:rsidRPr="00A226EB" w:rsidRDefault="00F06731">
      <w:pPr>
        <w:pStyle w:val="Standard"/>
        <w:rPr>
          <w:rFonts w:ascii="Times New Roman" w:eastAsia="Times New Roman" w:hAnsi="Times New Roman" w:cs="Times New Roman"/>
          <w:sz w:val="22"/>
          <w:szCs w:val="22"/>
          <w:lang w:val="en-GB"/>
        </w:rPr>
      </w:pPr>
      <w:r w:rsidRPr="00BB5C2C">
        <w:rPr>
          <w:rFonts w:ascii="Times New Roman" w:eastAsia="Times New Roman" w:hAnsi="Times New Roman" w:cs="Times New Roman"/>
          <w:sz w:val="22"/>
          <w:szCs w:val="22"/>
          <w:lang w:val="en-GB"/>
        </w:rPr>
        <w:t xml:space="preserve"> </w:t>
      </w:r>
    </w:p>
    <w:p w14:paraId="30E7E613" w14:textId="77777777" w:rsidR="006F6FFD" w:rsidRPr="00A226EB" w:rsidRDefault="00F06731">
      <w:pPr>
        <w:pStyle w:val="Standard"/>
        <w:autoSpaceDE w:val="0"/>
        <w:rPr>
          <w:rFonts w:ascii="Times New Roman" w:hAnsi="Times New Roman" w:cs="Times New Roman"/>
          <w:b/>
          <w:sz w:val="22"/>
          <w:szCs w:val="22"/>
          <w:lang w:val="en-GB"/>
        </w:rPr>
      </w:pPr>
      <w:r w:rsidRPr="00A226EB">
        <w:rPr>
          <w:rFonts w:ascii="Times New Roman" w:hAnsi="Times New Roman" w:cs="Times New Roman"/>
          <w:b/>
          <w:sz w:val="22"/>
          <w:szCs w:val="22"/>
          <w:lang w:val="en-GB"/>
        </w:rPr>
        <w:t>X</w:t>
      </w:r>
      <w:r w:rsidR="00F06D9B" w:rsidRPr="00A226EB">
        <w:rPr>
          <w:rFonts w:ascii="Times New Roman" w:hAnsi="Times New Roman" w:cs="Times New Roman"/>
          <w:b/>
          <w:sz w:val="22"/>
          <w:szCs w:val="22"/>
          <w:lang w:val="en-GB"/>
        </w:rPr>
        <w:t>I</w:t>
      </w:r>
      <w:r w:rsidRPr="00A226EB">
        <w:rPr>
          <w:rFonts w:ascii="Times New Roman" w:hAnsi="Times New Roman" w:cs="Times New Roman"/>
          <w:b/>
          <w:sz w:val="22"/>
          <w:szCs w:val="22"/>
          <w:lang w:val="en-GB"/>
        </w:rPr>
        <w:t xml:space="preserve">I. The interruption of study, leave of absence  </w:t>
      </w:r>
    </w:p>
    <w:p w14:paraId="4B723E58" w14:textId="77777777" w:rsidR="006F6FFD" w:rsidRPr="00A226EB" w:rsidRDefault="006F6FFD">
      <w:pPr>
        <w:pStyle w:val="Standard"/>
        <w:autoSpaceDE w:val="0"/>
        <w:rPr>
          <w:rFonts w:ascii="Times New Roman" w:hAnsi="Times New Roman" w:cs="Times New Roman"/>
          <w:b/>
          <w:sz w:val="22"/>
          <w:szCs w:val="22"/>
          <w:lang w:val="en-GB"/>
        </w:rPr>
      </w:pPr>
    </w:p>
    <w:p w14:paraId="78CE8ED5" w14:textId="77777777" w:rsidR="006F6FFD" w:rsidRPr="00A226EB" w:rsidRDefault="00F06731">
      <w:pPr>
        <w:pStyle w:val="Standard"/>
        <w:autoSpaceDE w:val="0"/>
        <w:jc w:val="center"/>
        <w:rPr>
          <w:rFonts w:ascii="Times New Roman" w:hAnsi="Times New Roman" w:cs="Times New Roman"/>
          <w:b/>
          <w:sz w:val="22"/>
          <w:szCs w:val="22"/>
          <w:lang w:val="en-GB"/>
        </w:rPr>
      </w:pPr>
      <w:r w:rsidRPr="00A226EB">
        <w:rPr>
          <w:rFonts w:ascii="Times New Roman" w:hAnsi="Times New Roman" w:cs="Times New Roman"/>
          <w:b/>
          <w:sz w:val="22"/>
          <w:szCs w:val="22"/>
          <w:lang w:val="en-GB"/>
        </w:rPr>
        <w:t xml:space="preserve">§ </w:t>
      </w:r>
      <w:r w:rsidR="00F06D9B" w:rsidRPr="00A226EB">
        <w:rPr>
          <w:rFonts w:ascii="Times New Roman" w:hAnsi="Times New Roman" w:cs="Times New Roman"/>
          <w:b/>
          <w:sz w:val="22"/>
          <w:szCs w:val="22"/>
          <w:lang w:val="en-GB"/>
        </w:rPr>
        <w:t>41</w:t>
      </w:r>
      <w:r w:rsidRPr="00A226EB">
        <w:rPr>
          <w:rFonts w:ascii="Times New Roman" w:hAnsi="Times New Roman" w:cs="Times New Roman"/>
          <w:b/>
          <w:sz w:val="22"/>
          <w:szCs w:val="22"/>
          <w:lang w:val="en-GB"/>
        </w:rPr>
        <w:t xml:space="preserve">. </w:t>
      </w:r>
      <w:r w:rsidR="00F06D9B" w:rsidRPr="00A226EB">
        <w:rPr>
          <w:rFonts w:ascii="Times New Roman" w:hAnsi="Times New Roman" w:cs="Times New Roman"/>
          <w:b/>
          <w:sz w:val="22"/>
          <w:szCs w:val="22"/>
          <w:lang w:val="en-GB"/>
        </w:rPr>
        <w:t>General rules</w:t>
      </w:r>
    </w:p>
    <w:p w14:paraId="274A6B8E" w14:textId="77777777" w:rsidR="00F06D9B" w:rsidRPr="00A226EB" w:rsidRDefault="00F06D9B">
      <w:pPr>
        <w:pStyle w:val="Standard"/>
        <w:autoSpaceDE w:val="0"/>
        <w:jc w:val="center"/>
        <w:rPr>
          <w:rFonts w:ascii="Times New Roman" w:hAnsi="Times New Roman" w:cs="Times New Roman"/>
          <w:b/>
          <w:sz w:val="22"/>
          <w:szCs w:val="22"/>
          <w:lang w:val="en-GB"/>
        </w:rPr>
      </w:pPr>
    </w:p>
    <w:p w14:paraId="6D0CE8E5" w14:textId="77777777" w:rsidR="00F06D9B" w:rsidRPr="00A226EB" w:rsidRDefault="00670848" w:rsidP="002B3F3F">
      <w:pPr>
        <w:pStyle w:val="Akapitzlist1"/>
        <w:numPr>
          <w:ilvl w:val="0"/>
          <w:numId w:val="112"/>
        </w:numPr>
        <w:autoSpaceDE w:val="0"/>
        <w:autoSpaceDN w:val="0"/>
        <w:adjustRightInd w:val="0"/>
        <w:spacing w:after="0" w:line="240" w:lineRule="auto"/>
        <w:ind w:left="426"/>
        <w:jc w:val="both"/>
        <w:rPr>
          <w:rFonts w:ascii="Times New Roman" w:hAnsi="Times New Roman"/>
          <w:sz w:val="24"/>
          <w:szCs w:val="24"/>
          <w:lang w:val="en-GB"/>
        </w:rPr>
      </w:pPr>
      <w:r w:rsidRPr="00A226EB">
        <w:rPr>
          <w:rFonts w:ascii="Times New Roman" w:hAnsi="Times New Roman"/>
          <w:sz w:val="24"/>
          <w:szCs w:val="24"/>
          <w:lang w:val="en-GB"/>
        </w:rPr>
        <w:t>The student who has been granted a permission to take a break or leave of absence</w:t>
      </w:r>
      <w:r w:rsidR="00F06D9B" w:rsidRPr="00A226EB">
        <w:rPr>
          <w:rFonts w:ascii="Times New Roman" w:hAnsi="Times New Roman"/>
          <w:sz w:val="24"/>
          <w:szCs w:val="24"/>
          <w:lang w:val="en-GB"/>
        </w:rPr>
        <w:t xml:space="preserve"> </w:t>
      </w:r>
      <w:r w:rsidRPr="00A226EB">
        <w:rPr>
          <w:rFonts w:ascii="Times New Roman" w:hAnsi="Times New Roman"/>
          <w:sz w:val="24"/>
          <w:szCs w:val="24"/>
          <w:lang w:val="en-GB"/>
        </w:rPr>
        <w:t>from the studies, is obliged to cover independently all subjects and topics set out in the  study program in the study field and to achieve all required ECTS points</w:t>
      </w:r>
      <w:r w:rsidR="00F06D9B" w:rsidRPr="00A226EB">
        <w:rPr>
          <w:rFonts w:ascii="Times New Roman" w:hAnsi="Times New Roman"/>
          <w:sz w:val="24"/>
          <w:szCs w:val="24"/>
          <w:lang w:val="en-GB"/>
        </w:rPr>
        <w:t xml:space="preserve">, </w:t>
      </w:r>
      <w:r w:rsidRPr="00A226EB">
        <w:rPr>
          <w:rFonts w:ascii="Times New Roman" w:hAnsi="Times New Roman"/>
          <w:sz w:val="24"/>
          <w:szCs w:val="24"/>
          <w:lang w:val="en-GB"/>
        </w:rPr>
        <w:t xml:space="preserve">subject to subpar. </w:t>
      </w:r>
      <w:r w:rsidR="00F06D9B" w:rsidRPr="00A226EB">
        <w:rPr>
          <w:rFonts w:ascii="Times New Roman" w:hAnsi="Times New Roman"/>
          <w:sz w:val="24"/>
          <w:szCs w:val="24"/>
          <w:lang w:val="en-GB"/>
        </w:rPr>
        <w:t xml:space="preserve"> 3 </w:t>
      </w:r>
      <w:r w:rsidRPr="00A226EB">
        <w:rPr>
          <w:rFonts w:ascii="Times New Roman" w:hAnsi="Times New Roman"/>
          <w:sz w:val="24"/>
          <w:szCs w:val="24"/>
          <w:lang w:val="en-GB"/>
        </w:rPr>
        <w:t>and</w:t>
      </w:r>
      <w:r w:rsidR="00F06D9B" w:rsidRPr="00A226EB">
        <w:rPr>
          <w:rFonts w:ascii="Times New Roman" w:hAnsi="Times New Roman"/>
          <w:sz w:val="24"/>
          <w:szCs w:val="24"/>
          <w:lang w:val="en-GB"/>
        </w:rPr>
        <w:t xml:space="preserve"> 4.</w:t>
      </w:r>
    </w:p>
    <w:p w14:paraId="234F8FE1" w14:textId="77777777" w:rsidR="00F06D9B" w:rsidRPr="00A226EB" w:rsidRDefault="00F06D9B" w:rsidP="00F06D9B">
      <w:pPr>
        <w:pStyle w:val="Akapitzlist1"/>
        <w:autoSpaceDE w:val="0"/>
        <w:autoSpaceDN w:val="0"/>
        <w:adjustRightInd w:val="0"/>
        <w:spacing w:after="0" w:line="240" w:lineRule="auto"/>
        <w:ind w:left="426"/>
        <w:jc w:val="both"/>
        <w:rPr>
          <w:rFonts w:ascii="Times New Roman" w:hAnsi="Times New Roman"/>
          <w:sz w:val="24"/>
          <w:szCs w:val="24"/>
          <w:lang w:val="en-GB"/>
        </w:rPr>
      </w:pPr>
    </w:p>
    <w:p w14:paraId="3E4F79CA" w14:textId="77777777" w:rsidR="00F06D9B" w:rsidRPr="00A226EB" w:rsidRDefault="00670848" w:rsidP="002B3F3F">
      <w:pPr>
        <w:pStyle w:val="Akapitzlist1"/>
        <w:numPr>
          <w:ilvl w:val="0"/>
          <w:numId w:val="112"/>
        </w:numPr>
        <w:autoSpaceDE w:val="0"/>
        <w:autoSpaceDN w:val="0"/>
        <w:adjustRightInd w:val="0"/>
        <w:spacing w:after="0" w:line="240" w:lineRule="auto"/>
        <w:ind w:left="426"/>
        <w:jc w:val="both"/>
        <w:rPr>
          <w:rFonts w:ascii="Times New Roman" w:hAnsi="Times New Roman"/>
          <w:sz w:val="24"/>
          <w:szCs w:val="24"/>
          <w:lang w:val="en-GB"/>
        </w:rPr>
      </w:pPr>
      <w:r w:rsidRPr="00A226EB">
        <w:rPr>
          <w:rFonts w:ascii="Times New Roman" w:hAnsi="Times New Roman"/>
          <w:sz w:val="24"/>
          <w:szCs w:val="24"/>
          <w:lang w:val="en-GB"/>
        </w:rPr>
        <w:t xml:space="preserve">The </w:t>
      </w:r>
      <w:r w:rsidR="00F06D9B" w:rsidRPr="00A226EB">
        <w:rPr>
          <w:rFonts w:ascii="Times New Roman" w:hAnsi="Times New Roman"/>
          <w:sz w:val="24"/>
          <w:szCs w:val="24"/>
          <w:lang w:val="en-GB"/>
        </w:rPr>
        <w:t>D</w:t>
      </w:r>
      <w:r w:rsidRPr="00A226EB">
        <w:rPr>
          <w:rFonts w:ascii="Times New Roman" w:hAnsi="Times New Roman"/>
          <w:sz w:val="24"/>
          <w:szCs w:val="24"/>
          <w:lang w:val="en-GB"/>
        </w:rPr>
        <w:t xml:space="preserve">ean shall define the conditions, time and manner of making up the requirements due to </w:t>
      </w:r>
      <w:r w:rsidR="00A226EB" w:rsidRPr="00A226EB">
        <w:rPr>
          <w:rFonts w:ascii="Times New Roman" w:hAnsi="Times New Roman"/>
          <w:sz w:val="24"/>
          <w:szCs w:val="24"/>
          <w:lang w:val="en-GB"/>
        </w:rPr>
        <w:t xml:space="preserve">a break or </w:t>
      </w:r>
      <w:r w:rsidRPr="00A226EB">
        <w:rPr>
          <w:rFonts w:ascii="Times New Roman" w:hAnsi="Times New Roman"/>
          <w:sz w:val="24"/>
          <w:szCs w:val="24"/>
          <w:lang w:val="en-GB"/>
        </w:rPr>
        <w:t>of leave of absence</w:t>
      </w:r>
      <w:r w:rsidR="00A226EB" w:rsidRPr="00A226EB">
        <w:rPr>
          <w:rFonts w:ascii="Times New Roman" w:hAnsi="Times New Roman"/>
          <w:sz w:val="24"/>
          <w:szCs w:val="24"/>
          <w:lang w:val="en-GB"/>
        </w:rPr>
        <w:t xml:space="preserve"> from studies</w:t>
      </w:r>
      <w:r w:rsidRPr="00A226EB">
        <w:rPr>
          <w:rFonts w:ascii="Times New Roman" w:hAnsi="Times New Roman"/>
          <w:sz w:val="24"/>
          <w:szCs w:val="24"/>
          <w:lang w:val="en-GB"/>
        </w:rPr>
        <w:t>.</w:t>
      </w:r>
    </w:p>
    <w:p w14:paraId="0A000610" w14:textId="77777777" w:rsidR="00F06D9B" w:rsidRPr="00A226EB" w:rsidRDefault="00F06D9B" w:rsidP="00F06D9B">
      <w:pPr>
        <w:pStyle w:val="Akapitzlist"/>
        <w:rPr>
          <w:sz w:val="24"/>
          <w:szCs w:val="24"/>
          <w:lang w:val="en-GB"/>
        </w:rPr>
      </w:pPr>
    </w:p>
    <w:p w14:paraId="3DF558D2" w14:textId="77777777" w:rsidR="00F06D9B" w:rsidRPr="00A226EB" w:rsidRDefault="00670848" w:rsidP="002B3F3F">
      <w:pPr>
        <w:pStyle w:val="Akapitzlist1"/>
        <w:numPr>
          <w:ilvl w:val="0"/>
          <w:numId w:val="112"/>
        </w:numPr>
        <w:autoSpaceDE w:val="0"/>
        <w:autoSpaceDN w:val="0"/>
        <w:adjustRightInd w:val="0"/>
        <w:spacing w:after="0" w:line="240" w:lineRule="auto"/>
        <w:ind w:left="426"/>
        <w:jc w:val="both"/>
        <w:rPr>
          <w:rFonts w:ascii="Times New Roman" w:hAnsi="Times New Roman"/>
          <w:sz w:val="24"/>
          <w:szCs w:val="24"/>
          <w:lang w:val="en-GB"/>
        </w:rPr>
      </w:pPr>
      <w:r w:rsidRPr="00A226EB">
        <w:rPr>
          <w:rFonts w:ascii="Times New Roman" w:hAnsi="Times New Roman"/>
          <w:sz w:val="24"/>
          <w:szCs w:val="24"/>
          <w:lang w:val="en-GB"/>
        </w:rPr>
        <w:t xml:space="preserve">The student finishing a beak or leave of absence may </w:t>
      </w:r>
      <w:r w:rsidR="00A226EB" w:rsidRPr="00A226EB">
        <w:rPr>
          <w:rFonts w:ascii="Times New Roman" w:hAnsi="Times New Roman"/>
          <w:sz w:val="24"/>
          <w:szCs w:val="24"/>
          <w:lang w:val="en-GB"/>
        </w:rPr>
        <w:t>request for verification of his/her learning outcomes specified in the study program. The Dean shall grant a consent and conditions for the verification.</w:t>
      </w:r>
      <w:r w:rsidR="00F06D9B" w:rsidRPr="00A226EB">
        <w:rPr>
          <w:rFonts w:ascii="Times New Roman" w:hAnsi="Times New Roman"/>
          <w:sz w:val="24"/>
          <w:szCs w:val="24"/>
          <w:lang w:val="en-GB"/>
        </w:rPr>
        <w:t xml:space="preserve"> </w:t>
      </w:r>
    </w:p>
    <w:p w14:paraId="085D554C" w14:textId="77777777" w:rsidR="00F06D9B" w:rsidRPr="00A226EB" w:rsidRDefault="00F06D9B" w:rsidP="00F06D9B">
      <w:pPr>
        <w:pStyle w:val="Akapitzlist1"/>
        <w:autoSpaceDE w:val="0"/>
        <w:autoSpaceDN w:val="0"/>
        <w:adjustRightInd w:val="0"/>
        <w:spacing w:after="0" w:line="240" w:lineRule="auto"/>
        <w:ind w:left="0"/>
        <w:jc w:val="both"/>
        <w:rPr>
          <w:rFonts w:ascii="Times New Roman" w:hAnsi="Times New Roman"/>
          <w:sz w:val="24"/>
          <w:szCs w:val="24"/>
          <w:lang w:val="en-GB"/>
        </w:rPr>
      </w:pPr>
    </w:p>
    <w:p w14:paraId="7F9DF263" w14:textId="77777777" w:rsidR="00F06D9B" w:rsidRPr="00A226EB" w:rsidRDefault="00A226EB" w:rsidP="00A226EB">
      <w:pPr>
        <w:pStyle w:val="Akapitzlist1"/>
        <w:numPr>
          <w:ilvl w:val="0"/>
          <w:numId w:val="112"/>
        </w:numPr>
        <w:autoSpaceDE w:val="0"/>
        <w:autoSpaceDN w:val="0"/>
        <w:adjustRightInd w:val="0"/>
        <w:spacing w:after="0" w:line="240" w:lineRule="auto"/>
        <w:ind w:left="709" w:hanging="643"/>
        <w:jc w:val="both"/>
        <w:rPr>
          <w:rFonts w:ascii="Times New Roman" w:hAnsi="Times New Roman"/>
          <w:sz w:val="24"/>
          <w:szCs w:val="24"/>
          <w:lang w:val="en-GB"/>
        </w:rPr>
      </w:pPr>
      <w:r w:rsidRPr="00A226EB">
        <w:rPr>
          <w:rFonts w:ascii="Times New Roman" w:hAnsi="Times New Roman"/>
          <w:sz w:val="24"/>
          <w:szCs w:val="24"/>
          <w:lang w:val="en-GB"/>
        </w:rPr>
        <w:t>The student need not make up for those parts of the syllabus (subpar. 2) where the learning outcomes have been positively verified.</w:t>
      </w:r>
      <w:r w:rsidR="00F06D9B" w:rsidRPr="00A226EB">
        <w:rPr>
          <w:rFonts w:ascii="Times New Roman" w:hAnsi="Times New Roman"/>
          <w:sz w:val="24"/>
          <w:szCs w:val="24"/>
          <w:lang w:val="en-GB"/>
        </w:rPr>
        <w:t xml:space="preserve"> </w:t>
      </w:r>
    </w:p>
    <w:p w14:paraId="6968BF7E" w14:textId="77777777" w:rsidR="00F06D9B" w:rsidRPr="00A226EB" w:rsidRDefault="00F06D9B" w:rsidP="00F06D9B">
      <w:pPr>
        <w:pStyle w:val="Akapitzlist"/>
        <w:autoSpaceDE w:val="0"/>
        <w:spacing w:after="0" w:line="100" w:lineRule="atLeast"/>
        <w:ind w:left="426"/>
        <w:jc w:val="both"/>
        <w:rPr>
          <w:rFonts w:ascii="Times New Roman" w:hAnsi="Times New Roman" w:cs="Times New Roman"/>
          <w:lang w:val="en-GB"/>
        </w:rPr>
      </w:pPr>
    </w:p>
    <w:p w14:paraId="7287249B" w14:textId="77777777" w:rsidR="00F06D9B" w:rsidRPr="00A226EB" w:rsidRDefault="00F06D9B" w:rsidP="00F06D9B">
      <w:pPr>
        <w:pStyle w:val="Akapitzlist"/>
        <w:autoSpaceDE w:val="0"/>
        <w:spacing w:after="0" w:line="100" w:lineRule="atLeast"/>
        <w:ind w:left="426"/>
        <w:jc w:val="both"/>
        <w:rPr>
          <w:rFonts w:ascii="Times New Roman" w:hAnsi="Times New Roman" w:cs="Times New Roman"/>
          <w:lang w:val="en-GB"/>
        </w:rPr>
      </w:pPr>
    </w:p>
    <w:p w14:paraId="4594345C" w14:textId="77777777" w:rsidR="00F06D9B" w:rsidRDefault="00F06D9B" w:rsidP="00F06D9B">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4</w:t>
      </w:r>
      <w:r w:rsidR="00A5600D">
        <w:rPr>
          <w:rFonts w:ascii="Times New Roman" w:hAnsi="Times New Roman" w:cs="Times New Roman"/>
          <w:b/>
          <w:sz w:val="22"/>
          <w:szCs w:val="22"/>
          <w:lang w:val="en-GB"/>
        </w:rPr>
        <w:t>2</w:t>
      </w:r>
      <w:r>
        <w:rPr>
          <w:rFonts w:ascii="Times New Roman" w:hAnsi="Times New Roman" w:cs="Times New Roman"/>
          <w:b/>
          <w:sz w:val="22"/>
          <w:szCs w:val="22"/>
          <w:lang w:val="en-GB"/>
        </w:rPr>
        <w:t>.</w:t>
      </w:r>
      <w:r w:rsidR="00A5600D">
        <w:rPr>
          <w:rFonts w:ascii="Times New Roman" w:hAnsi="Times New Roman" w:cs="Times New Roman"/>
          <w:b/>
          <w:sz w:val="22"/>
          <w:szCs w:val="22"/>
          <w:lang w:val="en-GB"/>
        </w:rPr>
        <w:t xml:space="preserve"> I</w:t>
      </w:r>
      <w:r>
        <w:rPr>
          <w:rFonts w:ascii="Times New Roman" w:hAnsi="Times New Roman" w:cs="Times New Roman"/>
          <w:b/>
          <w:sz w:val="22"/>
          <w:szCs w:val="22"/>
          <w:lang w:val="en-GB"/>
        </w:rPr>
        <w:t>nterruption of stud</w:t>
      </w:r>
      <w:r w:rsidR="00A5600D">
        <w:rPr>
          <w:rFonts w:ascii="Times New Roman" w:hAnsi="Times New Roman" w:cs="Times New Roman"/>
          <w:b/>
          <w:sz w:val="22"/>
          <w:szCs w:val="22"/>
          <w:lang w:val="en-GB"/>
        </w:rPr>
        <w:t>ies</w:t>
      </w:r>
    </w:p>
    <w:p w14:paraId="61A9968B" w14:textId="77777777" w:rsidR="006F6FFD" w:rsidRDefault="006F6FFD">
      <w:pPr>
        <w:pStyle w:val="Standard"/>
        <w:autoSpaceDE w:val="0"/>
        <w:rPr>
          <w:rFonts w:ascii="Times New Roman" w:hAnsi="Times New Roman" w:cs="Times New Roman"/>
          <w:b/>
          <w:sz w:val="22"/>
          <w:szCs w:val="22"/>
          <w:lang w:val="en-GB"/>
        </w:rPr>
      </w:pPr>
    </w:p>
    <w:p w14:paraId="42014CA1" w14:textId="77777777" w:rsidR="006F6FFD" w:rsidRDefault="00F06731" w:rsidP="002B3F3F">
      <w:pPr>
        <w:pStyle w:val="Akapitzlist"/>
        <w:numPr>
          <w:ilvl w:val="0"/>
          <w:numId w:val="94"/>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decision to approve the interruption of study shall be taken by the Dean upon the student's request. The interruption of study is justified including: necessity of taking up paid work for a period of time due to financial hardships, difficult family situation.</w:t>
      </w:r>
    </w:p>
    <w:p w14:paraId="46E5992D"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71322145" w14:textId="77777777" w:rsidR="006F6FFD" w:rsidRDefault="00F06731">
      <w:pPr>
        <w:pStyle w:val="Akapitzlist"/>
        <w:numPr>
          <w:ilvl w:val="0"/>
          <w:numId w:val="44"/>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During the interruption period the student's rights shall be suspended.</w:t>
      </w:r>
    </w:p>
    <w:p w14:paraId="2B3350AC"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6AAAB305" w14:textId="77777777" w:rsidR="006F6FFD" w:rsidRDefault="00F06731">
      <w:pPr>
        <w:pStyle w:val="Akapitzlist"/>
        <w:numPr>
          <w:ilvl w:val="0"/>
          <w:numId w:val="44"/>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interruption of studies may not extend more than two successive semesters or a year and during the whole studies it may be granted once. It shall be confirmed by an entry in the student record book.</w:t>
      </w:r>
    </w:p>
    <w:p w14:paraId="31A2AD2B"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48DA291B" w14:textId="77777777" w:rsidR="006F6FFD" w:rsidRDefault="00F06731">
      <w:pPr>
        <w:pStyle w:val="Akapitzlist"/>
        <w:numPr>
          <w:ilvl w:val="0"/>
          <w:numId w:val="44"/>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An application for an interruption of study should be submitted before the semester or year commences.</w:t>
      </w:r>
    </w:p>
    <w:p w14:paraId="7467CC85" w14:textId="77777777" w:rsidR="006F6FFD" w:rsidRDefault="006F6FFD">
      <w:pPr>
        <w:pStyle w:val="Akapitzlist"/>
        <w:autoSpaceDE w:val="0"/>
        <w:spacing w:after="0" w:line="100" w:lineRule="atLeast"/>
        <w:ind w:left="0"/>
        <w:jc w:val="both"/>
        <w:rPr>
          <w:rFonts w:ascii="Times New Roman" w:hAnsi="Times New Roman" w:cs="Times New Roman"/>
          <w:lang w:val="en-GB"/>
        </w:rPr>
      </w:pPr>
    </w:p>
    <w:p w14:paraId="4D1DF0BE" w14:textId="77777777" w:rsidR="006F6FFD" w:rsidRPr="00B34EE9" w:rsidRDefault="00F06731">
      <w:pPr>
        <w:pStyle w:val="Akapitzlist"/>
        <w:numPr>
          <w:ilvl w:val="0"/>
          <w:numId w:val="44"/>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If alterations in the </w:t>
      </w:r>
      <w:r w:rsidRPr="00B34EE9">
        <w:rPr>
          <w:rFonts w:ascii="Times New Roman" w:hAnsi="Times New Roman" w:cs="Times New Roman"/>
          <w:lang w:val="en-GB"/>
        </w:rPr>
        <w:t>curriculum took place during period of the interruption the Dean shall take a decision of determining differences in curricula and shall define the time limit to obtain credit.</w:t>
      </w:r>
    </w:p>
    <w:p w14:paraId="10A98E8E" w14:textId="77777777" w:rsidR="006F6FFD" w:rsidRPr="00B34EE9" w:rsidRDefault="006F6FFD">
      <w:pPr>
        <w:pStyle w:val="Akapitzlist"/>
        <w:autoSpaceDE w:val="0"/>
        <w:spacing w:after="0" w:line="100" w:lineRule="atLeast"/>
        <w:rPr>
          <w:rFonts w:ascii="Times New Roman" w:hAnsi="Times New Roman" w:cs="Times New Roman"/>
          <w:lang w:val="en-GB"/>
        </w:rPr>
      </w:pPr>
    </w:p>
    <w:p w14:paraId="53CE95C8" w14:textId="77777777" w:rsidR="006F6FFD" w:rsidRPr="00B34EE9" w:rsidRDefault="00F06731">
      <w:pPr>
        <w:pStyle w:val="Standard"/>
        <w:autoSpaceDE w:val="0"/>
        <w:jc w:val="center"/>
        <w:rPr>
          <w:rFonts w:ascii="Times New Roman" w:hAnsi="Times New Roman" w:cs="Times New Roman"/>
          <w:b/>
          <w:sz w:val="22"/>
          <w:szCs w:val="22"/>
          <w:lang w:val="en-GB"/>
        </w:rPr>
      </w:pPr>
      <w:r w:rsidRPr="00B34EE9">
        <w:rPr>
          <w:rFonts w:ascii="Times New Roman" w:hAnsi="Times New Roman" w:cs="Times New Roman"/>
          <w:b/>
          <w:sz w:val="22"/>
          <w:szCs w:val="22"/>
          <w:lang w:val="en-GB"/>
        </w:rPr>
        <w:t>§ 4</w:t>
      </w:r>
      <w:r w:rsidR="00A5600D" w:rsidRPr="00B34EE9">
        <w:rPr>
          <w:rFonts w:ascii="Times New Roman" w:hAnsi="Times New Roman" w:cs="Times New Roman"/>
          <w:b/>
          <w:sz w:val="22"/>
          <w:szCs w:val="22"/>
          <w:lang w:val="en-GB"/>
        </w:rPr>
        <w:t>3</w:t>
      </w:r>
      <w:r w:rsidRPr="00B34EE9">
        <w:rPr>
          <w:rFonts w:ascii="Times New Roman" w:hAnsi="Times New Roman" w:cs="Times New Roman"/>
          <w:b/>
          <w:sz w:val="22"/>
          <w:szCs w:val="22"/>
          <w:lang w:val="en-GB"/>
        </w:rPr>
        <w:t>. Dean's leave of absence</w:t>
      </w:r>
    </w:p>
    <w:p w14:paraId="3754FC56" w14:textId="77777777" w:rsidR="006F6FFD" w:rsidRPr="00B34EE9" w:rsidRDefault="006F6FFD">
      <w:pPr>
        <w:pStyle w:val="Standard"/>
        <w:autoSpaceDE w:val="0"/>
        <w:jc w:val="center"/>
        <w:rPr>
          <w:rFonts w:ascii="Times New Roman" w:hAnsi="Times New Roman" w:cs="Times New Roman"/>
          <w:b/>
          <w:sz w:val="22"/>
          <w:szCs w:val="22"/>
          <w:lang w:val="en-GB"/>
        </w:rPr>
      </w:pPr>
    </w:p>
    <w:p w14:paraId="5261518C" w14:textId="77777777" w:rsidR="006F6FFD" w:rsidRPr="00B34EE9" w:rsidRDefault="00F06731" w:rsidP="002B3F3F">
      <w:pPr>
        <w:pStyle w:val="Akapitzlist"/>
        <w:numPr>
          <w:ilvl w:val="0"/>
          <w:numId w:val="95"/>
        </w:numPr>
        <w:autoSpaceDE w:val="0"/>
        <w:spacing w:after="0" w:line="100" w:lineRule="atLeast"/>
        <w:ind w:left="426" w:hanging="360"/>
        <w:jc w:val="both"/>
        <w:rPr>
          <w:rFonts w:ascii="Times New Roman" w:hAnsi="Times New Roman" w:cs="Times New Roman"/>
          <w:lang w:val="en-GB"/>
        </w:rPr>
      </w:pPr>
      <w:r w:rsidRPr="00B34EE9">
        <w:rPr>
          <w:rFonts w:ascii="Times New Roman" w:hAnsi="Times New Roman" w:cs="Times New Roman"/>
          <w:lang w:val="en-GB"/>
        </w:rPr>
        <w:t>The student may be granted a short term leave of one month duration or a long term leave  of 2 up to 12 months during which he shall retain student's rights subject to sub-paragraph 2.</w:t>
      </w:r>
    </w:p>
    <w:p w14:paraId="7A824DAF" w14:textId="77777777" w:rsidR="006F6FFD" w:rsidRPr="00B34EE9" w:rsidRDefault="006F6FFD">
      <w:pPr>
        <w:pStyle w:val="Akapitzlist"/>
        <w:autoSpaceDE w:val="0"/>
        <w:spacing w:after="0" w:line="100" w:lineRule="atLeast"/>
        <w:ind w:left="426" w:hanging="360"/>
        <w:jc w:val="both"/>
        <w:rPr>
          <w:rFonts w:ascii="Times New Roman" w:hAnsi="Times New Roman" w:cs="Times New Roman"/>
          <w:lang w:val="en-GB"/>
        </w:rPr>
      </w:pPr>
    </w:p>
    <w:p w14:paraId="73EB2D01" w14:textId="77777777" w:rsidR="006F6FFD" w:rsidRPr="00B34EE9" w:rsidRDefault="00F06731">
      <w:pPr>
        <w:pStyle w:val="Akapitzlist"/>
        <w:numPr>
          <w:ilvl w:val="0"/>
          <w:numId w:val="45"/>
        </w:numPr>
        <w:autoSpaceDE w:val="0"/>
        <w:spacing w:after="0" w:line="100" w:lineRule="atLeast"/>
        <w:ind w:left="426" w:hanging="360"/>
        <w:jc w:val="both"/>
        <w:rPr>
          <w:rFonts w:ascii="Times New Roman" w:hAnsi="Times New Roman" w:cs="Times New Roman"/>
          <w:lang w:val="en-GB"/>
        </w:rPr>
      </w:pPr>
      <w:r w:rsidRPr="00B34EE9">
        <w:rPr>
          <w:rFonts w:ascii="Times New Roman" w:hAnsi="Times New Roman" w:cs="Times New Roman"/>
          <w:lang w:val="en-GB"/>
        </w:rPr>
        <w:t>The student is not entitled to financial support during the leave</w:t>
      </w:r>
      <w:r w:rsidR="009B763E" w:rsidRPr="00B34EE9">
        <w:rPr>
          <w:rFonts w:ascii="Times New Roman" w:hAnsi="Times New Roman" w:cs="Times New Roman"/>
          <w:lang w:val="en-GB"/>
        </w:rPr>
        <w:t xml:space="preserve"> except for cases set out in</w:t>
      </w:r>
      <w:r w:rsidRPr="00B34EE9">
        <w:rPr>
          <w:rFonts w:ascii="Times New Roman" w:hAnsi="Times New Roman" w:cs="Times New Roman"/>
          <w:lang w:val="en-GB"/>
        </w:rPr>
        <w:t xml:space="preserve"> </w:t>
      </w:r>
      <w:r w:rsidR="009B763E" w:rsidRPr="00B34EE9">
        <w:rPr>
          <w:rFonts w:ascii="Times New Roman" w:hAnsi="Times New Roman" w:cs="Times New Roman"/>
          <w:lang w:val="en-GB"/>
        </w:rPr>
        <w:t xml:space="preserve">the regulation for student benefits provision. </w:t>
      </w:r>
    </w:p>
    <w:p w14:paraId="202A7813" w14:textId="77777777" w:rsidR="006F6FFD" w:rsidRPr="00B34EE9" w:rsidRDefault="006F6FFD">
      <w:pPr>
        <w:pStyle w:val="Akapitzlist"/>
        <w:autoSpaceDE w:val="0"/>
        <w:spacing w:after="0" w:line="100" w:lineRule="atLeast"/>
        <w:ind w:left="426" w:hanging="360"/>
        <w:jc w:val="both"/>
        <w:rPr>
          <w:rFonts w:ascii="Times New Roman" w:hAnsi="Times New Roman" w:cs="Times New Roman"/>
          <w:lang w:val="en-GB"/>
        </w:rPr>
      </w:pPr>
    </w:p>
    <w:p w14:paraId="184D3C5C" w14:textId="77777777" w:rsidR="006F6FFD" w:rsidRDefault="00F06731">
      <w:pPr>
        <w:pStyle w:val="Akapitzlist"/>
        <w:numPr>
          <w:ilvl w:val="0"/>
          <w:numId w:val="45"/>
        </w:numPr>
        <w:autoSpaceDE w:val="0"/>
        <w:spacing w:after="0" w:line="100" w:lineRule="atLeast"/>
        <w:ind w:left="426" w:hanging="360"/>
        <w:jc w:val="both"/>
        <w:rPr>
          <w:rFonts w:ascii="Times New Roman" w:hAnsi="Times New Roman" w:cs="Times New Roman"/>
          <w:lang w:val="en-GB"/>
        </w:rPr>
      </w:pPr>
      <w:r w:rsidRPr="00B34EE9">
        <w:rPr>
          <w:rFonts w:ascii="Times New Roman" w:hAnsi="Times New Roman" w:cs="Times New Roman"/>
          <w:lang w:val="en-GB"/>
        </w:rPr>
        <w:t>The student should apply for leave of absence</w:t>
      </w:r>
      <w:r>
        <w:rPr>
          <w:rFonts w:ascii="Times New Roman" w:hAnsi="Times New Roman" w:cs="Times New Roman"/>
          <w:lang w:val="en-GB"/>
        </w:rPr>
        <w:t xml:space="preserve"> immediately once the circumstances justifying his or her application for leave of absence have occurred.</w:t>
      </w:r>
    </w:p>
    <w:p w14:paraId="66114586" w14:textId="77777777" w:rsidR="006F6FFD" w:rsidRDefault="006F6FFD">
      <w:pPr>
        <w:pStyle w:val="Akapitzlist"/>
        <w:autoSpaceDE w:val="0"/>
        <w:spacing w:after="0" w:line="100" w:lineRule="atLeast"/>
        <w:ind w:left="0"/>
        <w:jc w:val="both"/>
        <w:rPr>
          <w:rFonts w:ascii="Times New Roman" w:hAnsi="Times New Roman" w:cs="Times New Roman"/>
          <w:lang w:val="en-GB"/>
        </w:rPr>
      </w:pPr>
    </w:p>
    <w:p w14:paraId="3FA5170C" w14:textId="77777777" w:rsidR="006F6FFD" w:rsidRDefault="00F06731">
      <w:pPr>
        <w:pStyle w:val="Akapitzlist"/>
        <w:numPr>
          <w:ilvl w:val="0"/>
          <w:numId w:val="45"/>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Dean shall take a decision of granting leave at the student's written request.</w:t>
      </w:r>
    </w:p>
    <w:p w14:paraId="3B71FA61"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1E9F3EF8" w14:textId="77777777" w:rsidR="006F6FFD" w:rsidRDefault="00F06731">
      <w:pPr>
        <w:pStyle w:val="Akapitzlist"/>
        <w:numPr>
          <w:ilvl w:val="0"/>
          <w:numId w:val="45"/>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granting of a month leave shall mean that the absence from class be deemed justified.</w:t>
      </w:r>
    </w:p>
    <w:p w14:paraId="5E3F80DD"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453F9725" w14:textId="77777777" w:rsidR="006F6FFD" w:rsidRDefault="00F06731">
      <w:pPr>
        <w:pStyle w:val="Akapitzlist"/>
        <w:numPr>
          <w:ilvl w:val="0"/>
          <w:numId w:val="45"/>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A year – long Dean's leave may be granted as a compassionate leave, an internship leave, a research leave.</w:t>
      </w:r>
    </w:p>
    <w:p w14:paraId="33963FC2"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2618BCBC" w14:textId="77777777" w:rsidR="006F6FFD" w:rsidRDefault="00F06731">
      <w:pPr>
        <w:pStyle w:val="Akapitzlist"/>
        <w:numPr>
          <w:ilvl w:val="0"/>
          <w:numId w:val="45"/>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Dean, while granting leave, may </w:t>
      </w:r>
      <w:r w:rsidR="009B763E">
        <w:rPr>
          <w:rFonts w:ascii="Times New Roman" w:hAnsi="Times New Roman" w:cs="Times New Roman"/>
          <w:lang w:val="en-GB"/>
        </w:rPr>
        <w:t>specify</w:t>
      </w:r>
      <w:r>
        <w:rPr>
          <w:rFonts w:ascii="Times New Roman" w:hAnsi="Times New Roman" w:cs="Times New Roman"/>
          <w:lang w:val="en-GB"/>
        </w:rPr>
        <w:t xml:space="preserve"> the curriculum </w:t>
      </w:r>
      <w:r w:rsidR="009B763E">
        <w:rPr>
          <w:rFonts w:ascii="Times New Roman" w:hAnsi="Times New Roman" w:cs="Times New Roman"/>
          <w:lang w:val="en-GB"/>
        </w:rPr>
        <w:t xml:space="preserve">disparities </w:t>
      </w:r>
      <w:r>
        <w:rPr>
          <w:rFonts w:ascii="Times New Roman" w:hAnsi="Times New Roman" w:cs="Times New Roman"/>
          <w:lang w:val="en-GB"/>
        </w:rPr>
        <w:t>and requirements for making up</w:t>
      </w:r>
      <w:r w:rsidR="009B763E">
        <w:rPr>
          <w:rFonts w:ascii="Times New Roman" w:hAnsi="Times New Roman" w:cs="Times New Roman"/>
          <w:lang w:val="en-GB"/>
        </w:rPr>
        <w:t xml:space="preserve"> educational activities missed</w:t>
      </w:r>
      <w:r>
        <w:rPr>
          <w:rFonts w:ascii="Times New Roman" w:hAnsi="Times New Roman" w:cs="Times New Roman"/>
          <w:lang w:val="en-GB"/>
        </w:rPr>
        <w:t>.</w:t>
      </w:r>
    </w:p>
    <w:p w14:paraId="1E0D482C"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7E968B95" w14:textId="77777777" w:rsidR="006F6FFD" w:rsidRDefault="00F06731">
      <w:pPr>
        <w:pStyle w:val="Akapitzlist"/>
        <w:numPr>
          <w:ilvl w:val="0"/>
          <w:numId w:val="45"/>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granting of year-long leave of absence shall extend the prescribed time limit for the completion of a degree programme.</w:t>
      </w:r>
    </w:p>
    <w:p w14:paraId="7075DDE5"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74CE8350" w14:textId="77777777" w:rsidR="006F6FFD" w:rsidRDefault="00F06731">
      <w:pPr>
        <w:pStyle w:val="Akapitzlist"/>
        <w:numPr>
          <w:ilvl w:val="0"/>
          <w:numId w:val="45"/>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During the course of leave, upon the Dean's consent, the student may attend some classes and undertake assessment to achieve credit for courses and take examinations.</w:t>
      </w:r>
    </w:p>
    <w:p w14:paraId="31908E46" w14:textId="77777777" w:rsidR="009B763E" w:rsidRDefault="009B763E">
      <w:pPr>
        <w:pStyle w:val="Standard"/>
        <w:autoSpaceDE w:val="0"/>
        <w:jc w:val="center"/>
        <w:rPr>
          <w:rFonts w:ascii="Times New Roman" w:hAnsi="Times New Roman" w:cs="Times New Roman"/>
          <w:b/>
          <w:sz w:val="22"/>
          <w:szCs w:val="22"/>
          <w:lang w:val="en-GB"/>
        </w:rPr>
      </w:pPr>
    </w:p>
    <w:p w14:paraId="11AED0CD"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4</w:t>
      </w:r>
      <w:r w:rsidR="00A5600D">
        <w:rPr>
          <w:rFonts w:ascii="Times New Roman" w:hAnsi="Times New Roman" w:cs="Times New Roman"/>
          <w:b/>
          <w:sz w:val="22"/>
          <w:szCs w:val="22"/>
          <w:lang w:val="en-GB"/>
        </w:rPr>
        <w:t>4</w:t>
      </w:r>
      <w:r>
        <w:rPr>
          <w:rFonts w:ascii="Times New Roman" w:hAnsi="Times New Roman" w:cs="Times New Roman"/>
          <w:b/>
          <w:sz w:val="22"/>
          <w:szCs w:val="22"/>
          <w:lang w:val="en-GB"/>
        </w:rPr>
        <w:t>. Dean's compassionate leave</w:t>
      </w:r>
    </w:p>
    <w:p w14:paraId="7A8CF2E1" w14:textId="77777777" w:rsidR="006F6FFD" w:rsidRDefault="006F6FFD">
      <w:pPr>
        <w:pStyle w:val="Standard"/>
        <w:autoSpaceDE w:val="0"/>
        <w:rPr>
          <w:rFonts w:ascii="Times New Roman" w:hAnsi="Times New Roman" w:cs="Times New Roman"/>
          <w:b/>
          <w:sz w:val="22"/>
          <w:szCs w:val="22"/>
          <w:lang w:val="en-GB"/>
        </w:rPr>
      </w:pPr>
    </w:p>
    <w:p w14:paraId="0C4E9A9A" w14:textId="77777777" w:rsidR="006F6FFD" w:rsidRDefault="00F06731">
      <w:pPr>
        <w:pStyle w:val="Akapitzlist"/>
        <w:numPr>
          <w:ilvl w:val="1"/>
          <w:numId w:val="12"/>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student may be granted a Dean's compassionate leave in the following circumstances</w:t>
      </w:r>
    </w:p>
    <w:p w14:paraId="3E8DB8F9" w14:textId="77777777" w:rsidR="006F6FFD" w:rsidRDefault="00F06731" w:rsidP="002B3F3F">
      <w:pPr>
        <w:pStyle w:val="Akapitzlist"/>
        <w:numPr>
          <w:ilvl w:val="0"/>
          <w:numId w:val="96"/>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long- term sickness confirmed by a certificate of  a relevant  medical board,</w:t>
      </w:r>
    </w:p>
    <w:p w14:paraId="5DFDF6AE" w14:textId="77777777" w:rsidR="006F6FFD" w:rsidRDefault="00F06731">
      <w:pPr>
        <w:pStyle w:val="Akapitzlist"/>
        <w:numPr>
          <w:ilvl w:val="0"/>
          <w:numId w:val="46"/>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legitimate and adequately documented circumstances beyond the student's control.</w:t>
      </w:r>
    </w:p>
    <w:p w14:paraId="72ED6353" w14:textId="77777777" w:rsidR="006F6FFD" w:rsidRDefault="006F6FFD">
      <w:pPr>
        <w:pStyle w:val="Akapitzlist"/>
        <w:tabs>
          <w:tab w:val="left" w:pos="2553"/>
        </w:tabs>
        <w:autoSpaceDE w:val="0"/>
        <w:spacing w:after="0" w:line="100" w:lineRule="atLeast"/>
        <w:ind w:left="851"/>
        <w:jc w:val="both"/>
        <w:rPr>
          <w:rFonts w:ascii="Times New Roman" w:hAnsi="Times New Roman" w:cs="Times New Roman"/>
          <w:lang w:val="en-GB"/>
        </w:rPr>
      </w:pPr>
    </w:p>
    <w:p w14:paraId="1808597F" w14:textId="77777777" w:rsidR="006F6FFD" w:rsidRDefault="00F06731">
      <w:pPr>
        <w:pStyle w:val="Akapitzlist"/>
        <w:numPr>
          <w:ilvl w:val="1"/>
          <w:numId w:val="12"/>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application for Dean's compassionate leave in a credit period made by the student who failed an examination before the board  shall not be considered.</w:t>
      </w:r>
    </w:p>
    <w:p w14:paraId="135E17CF"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1BC41C4B" w14:textId="77777777" w:rsidR="006F6FFD" w:rsidRDefault="00F06731">
      <w:pPr>
        <w:pStyle w:val="Akapitzlist"/>
        <w:numPr>
          <w:ilvl w:val="1"/>
          <w:numId w:val="12"/>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Student returning from a health leave is obliged to produce a medical certificate conf</w:t>
      </w:r>
      <w:r w:rsidR="002F2BDC">
        <w:rPr>
          <w:rFonts w:ascii="Times New Roman" w:hAnsi="Times New Roman" w:cs="Times New Roman"/>
          <w:lang w:val="en-GB"/>
        </w:rPr>
        <w:t>irming that he is fit for study in the specific field.</w:t>
      </w:r>
    </w:p>
    <w:p w14:paraId="4D7E36A6"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7E034A21" w14:textId="77777777" w:rsidR="006F6FFD" w:rsidRDefault="00F06731">
      <w:pPr>
        <w:pStyle w:val="Akapitzlist"/>
        <w:numPr>
          <w:ilvl w:val="1"/>
          <w:numId w:val="12"/>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lastRenderedPageBreak/>
        <w:t>Dean's leave of absence may be granted only once over the entire duration of studies, except the leave for health reasons.</w:t>
      </w:r>
    </w:p>
    <w:p w14:paraId="5F3FCD4C" w14:textId="77777777" w:rsidR="006F6FFD" w:rsidRDefault="006F6FFD">
      <w:pPr>
        <w:pStyle w:val="Standard"/>
        <w:autoSpaceDE w:val="0"/>
        <w:rPr>
          <w:rFonts w:ascii="Times New Roman" w:hAnsi="Times New Roman" w:cs="Times New Roman"/>
          <w:sz w:val="22"/>
          <w:szCs w:val="22"/>
          <w:lang w:val="en-GB"/>
        </w:rPr>
      </w:pPr>
    </w:p>
    <w:p w14:paraId="2DB3B972"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4</w:t>
      </w:r>
      <w:r w:rsidR="00A5600D">
        <w:rPr>
          <w:rFonts w:ascii="Times New Roman" w:hAnsi="Times New Roman" w:cs="Times New Roman"/>
          <w:b/>
          <w:sz w:val="22"/>
          <w:szCs w:val="22"/>
          <w:lang w:val="en-GB"/>
        </w:rPr>
        <w:t>5</w:t>
      </w:r>
      <w:r>
        <w:rPr>
          <w:rFonts w:ascii="Times New Roman" w:hAnsi="Times New Roman" w:cs="Times New Roman"/>
          <w:b/>
          <w:sz w:val="22"/>
          <w:szCs w:val="22"/>
          <w:lang w:val="en-GB"/>
        </w:rPr>
        <w:t>. Dean's internship or research leave</w:t>
      </w:r>
    </w:p>
    <w:p w14:paraId="62DE2646" w14:textId="77777777" w:rsidR="006F6FFD" w:rsidRDefault="006F6FFD">
      <w:pPr>
        <w:pStyle w:val="Standard"/>
        <w:autoSpaceDE w:val="0"/>
        <w:jc w:val="center"/>
        <w:rPr>
          <w:rFonts w:ascii="Times New Roman" w:hAnsi="Times New Roman" w:cs="Times New Roman"/>
          <w:b/>
          <w:sz w:val="22"/>
          <w:szCs w:val="22"/>
          <w:lang w:val="en-GB"/>
        </w:rPr>
      </w:pPr>
    </w:p>
    <w:p w14:paraId="7F6F3FCA" w14:textId="77777777" w:rsidR="006F6FFD" w:rsidRDefault="00F06731" w:rsidP="002B3F3F">
      <w:pPr>
        <w:pStyle w:val="Akapitzlist"/>
        <w:numPr>
          <w:ilvl w:val="0"/>
          <w:numId w:val="97"/>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Dean's internship leave shall mean a leave granted in order to take an internship within the scope  related to the field of study.</w:t>
      </w:r>
    </w:p>
    <w:p w14:paraId="69EF2BF4"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17762E59" w14:textId="77777777" w:rsidR="006F6FFD" w:rsidRDefault="00F06731">
      <w:pPr>
        <w:pStyle w:val="Akapitzlist"/>
        <w:numPr>
          <w:ilvl w:val="0"/>
          <w:numId w:val="47"/>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Dean's research leave shall mean a leave for the continuation of studies at another  national or foreign higher education institution.</w:t>
      </w:r>
    </w:p>
    <w:p w14:paraId="2BDCC5BB"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4F9A4FA7" w14:textId="77777777" w:rsidR="006F6FFD" w:rsidRDefault="00F06731">
      <w:pPr>
        <w:pStyle w:val="Akapitzlist"/>
        <w:numPr>
          <w:ilvl w:val="0"/>
          <w:numId w:val="47"/>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Applications for granting Dean's internship or research leave shall be submitted not later than in the first month of a given credit period.</w:t>
      </w:r>
    </w:p>
    <w:p w14:paraId="6DEEA6C3"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778072A9" w14:textId="77777777" w:rsidR="006F6FFD" w:rsidRDefault="00F06731">
      <w:pPr>
        <w:pStyle w:val="Akapitzlist"/>
        <w:numPr>
          <w:ilvl w:val="0"/>
          <w:numId w:val="47"/>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After the completion of Dean's internship or research leave the student shall supply documentary evidence to prove that she or he used it according to purpose.</w:t>
      </w:r>
    </w:p>
    <w:p w14:paraId="15BBA5EC"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5AD91132" w14:textId="77777777" w:rsidR="006F6FFD" w:rsidRDefault="00F06731">
      <w:pPr>
        <w:pStyle w:val="Akapitzlist"/>
        <w:numPr>
          <w:ilvl w:val="0"/>
          <w:numId w:val="47"/>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Dean's internship or research leave may be granted only once.</w:t>
      </w:r>
    </w:p>
    <w:p w14:paraId="5475896C" w14:textId="77777777" w:rsidR="006F6FFD" w:rsidRDefault="006F6FFD">
      <w:pPr>
        <w:pStyle w:val="Standard"/>
        <w:autoSpaceDE w:val="0"/>
        <w:rPr>
          <w:rFonts w:ascii="Times New Roman" w:hAnsi="Times New Roman" w:cs="Times New Roman"/>
          <w:sz w:val="22"/>
          <w:szCs w:val="22"/>
          <w:lang w:val="en-GB"/>
        </w:rPr>
      </w:pPr>
    </w:p>
    <w:p w14:paraId="3C25E168" w14:textId="77777777" w:rsidR="006F6FFD" w:rsidRDefault="006F6FFD">
      <w:pPr>
        <w:pStyle w:val="Standard"/>
        <w:autoSpaceDE w:val="0"/>
        <w:rPr>
          <w:rFonts w:ascii="Times New Roman" w:hAnsi="Times New Roman" w:cs="Times New Roman"/>
          <w:sz w:val="22"/>
          <w:szCs w:val="22"/>
          <w:lang w:val="en-GB"/>
        </w:rPr>
      </w:pPr>
    </w:p>
    <w:p w14:paraId="14451F36" w14:textId="77777777" w:rsidR="006F6FFD" w:rsidRDefault="00F06731">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XI</w:t>
      </w:r>
      <w:r w:rsidR="00A5600D">
        <w:rPr>
          <w:rFonts w:ascii="Times New Roman" w:hAnsi="Times New Roman" w:cs="Times New Roman"/>
          <w:b/>
          <w:sz w:val="22"/>
          <w:szCs w:val="22"/>
          <w:lang w:val="en-GB"/>
        </w:rPr>
        <w:t>I</w:t>
      </w:r>
      <w:r>
        <w:rPr>
          <w:rFonts w:ascii="Times New Roman" w:hAnsi="Times New Roman" w:cs="Times New Roman"/>
          <w:b/>
          <w:sz w:val="22"/>
          <w:szCs w:val="22"/>
          <w:lang w:val="en-GB"/>
        </w:rPr>
        <w:t xml:space="preserve">I. </w:t>
      </w:r>
      <w:r w:rsidR="00056053">
        <w:rPr>
          <w:rFonts w:ascii="Times New Roman" w:hAnsi="Times New Roman" w:cs="Times New Roman"/>
          <w:b/>
          <w:sz w:val="22"/>
          <w:szCs w:val="22"/>
          <w:lang w:val="en-GB"/>
        </w:rPr>
        <w:t>Deletion from</w:t>
      </w:r>
      <w:r>
        <w:rPr>
          <w:rFonts w:ascii="Times New Roman" w:hAnsi="Times New Roman" w:cs="Times New Roman"/>
          <w:b/>
          <w:sz w:val="22"/>
          <w:szCs w:val="22"/>
          <w:lang w:val="en-GB"/>
        </w:rPr>
        <w:t xml:space="preserve"> the register of students and resuming study</w:t>
      </w:r>
    </w:p>
    <w:p w14:paraId="3ACB1895" w14:textId="77777777" w:rsidR="006F6FFD" w:rsidRDefault="006F6FFD">
      <w:pPr>
        <w:pStyle w:val="Standard"/>
        <w:autoSpaceDE w:val="0"/>
        <w:rPr>
          <w:rFonts w:ascii="Times New Roman" w:hAnsi="Times New Roman" w:cs="Times New Roman"/>
          <w:b/>
          <w:sz w:val="22"/>
          <w:szCs w:val="22"/>
          <w:lang w:val="en-GB"/>
        </w:rPr>
      </w:pPr>
    </w:p>
    <w:p w14:paraId="1C7AEE4A" w14:textId="77777777" w:rsidR="006F6FFD" w:rsidRDefault="006F6FFD">
      <w:pPr>
        <w:pStyle w:val="Standard"/>
        <w:autoSpaceDE w:val="0"/>
        <w:rPr>
          <w:rFonts w:ascii="Times New Roman" w:hAnsi="Times New Roman" w:cs="Times New Roman"/>
          <w:b/>
          <w:i/>
          <w:sz w:val="22"/>
          <w:szCs w:val="22"/>
          <w:lang w:val="en-GB"/>
        </w:rPr>
      </w:pPr>
    </w:p>
    <w:p w14:paraId="33143E69"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4</w:t>
      </w:r>
      <w:r w:rsidR="00A5600D">
        <w:rPr>
          <w:rFonts w:ascii="Times New Roman" w:hAnsi="Times New Roman" w:cs="Times New Roman"/>
          <w:b/>
          <w:sz w:val="22"/>
          <w:szCs w:val="22"/>
          <w:lang w:val="en-GB"/>
        </w:rPr>
        <w:t>6</w:t>
      </w:r>
      <w:r>
        <w:rPr>
          <w:rFonts w:ascii="Times New Roman" w:hAnsi="Times New Roman" w:cs="Times New Roman"/>
          <w:b/>
          <w:sz w:val="22"/>
          <w:szCs w:val="22"/>
          <w:lang w:val="en-GB"/>
        </w:rPr>
        <w:t xml:space="preserve">. </w:t>
      </w:r>
      <w:r w:rsidR="00234314">
        <w:rPr>
          <w:rFonts w:ascii="Times New Roman" w:hAnsi="Times New Roman" w:cs="Times New Roman"/>
          <w:b/>
          <w:sz w:val="22"/>
          <w:szCs w:val="22"/>
          <w:lang w:val="en-GB"/>
        </w:rPr>
        <w:t xml:space="preserve">Deletion </w:t>
      </w:r>
      <w:r>
        <w:rPr>
          <w:rFonts w:ascii="Times New Roman" w:hAnsi="Times New Roman" w:cs="Times New Roman"/>
          <w:b/>
          <w:sz w:val="22"/>
          <w:szCs w:val="22"/>
          <w:lang w:val="en-GB"/>
        </w:rPr>
        <w:t>from the register of students</w:t>
      </w:r>
    </w:p>
    <w:p w14:paraId="2AAB1E75" w14:textId="77777777" w:rsidR="006F6FFD" w:rsidRDefault="006F6FFD">
      <w:pPr>
        <w:pStyle w:val="Standard"/>
        <w:autoSpaceDE w:val="0"/>
        <w:jc w:val="center"/>
        <w:rPr>
          <w:rFonts w:ascii="Times New Roman" w:hAnsi="Times New Roman" w:cs="Times New Roman"/>
          <w:b/>
          <w:sz w:val="22"/>
          <w:szCs w:val="22"/>
          <w:lang w:val="en-GB"/>
        </w:rPr>
      </w:pPr>
    </w:p>
    <w:p w14:paraId="01BC3FF5" w14:textId="77777777" w:rsidR="006F6FFD" w:rsidRDefault="00F06731">
      <w:pPr>
        <w:pStyle w:val="Akapitzlist"/>
        <w:numPr>
          <w:ilvl w:val="1"/>
          <w:numId w:val="4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Dean shall  </w:t>
      </w:r>
      <w:r w:rsidR="00234314">
        <w:rPr>
          <w:rFonts w:ascii="Times New Roman" w:hAnsi="Times New Roman" w:cs="Times New Roman"/>
          <w:lang w:val="en-GB"/>
        </w:rPr>
        <w:t>remove</w:t>
      </w:r>
      <w:r>
        <w:rPr>
          <w:rFonts w:ascii="Times New Roman" w:hAnsi="Times New Roman" w:cs="Times New Roman"/>
          <w:lang w:val="en-GB"/>
        </w:rPr>
        <w:t xml:space="preserve"> the student from the register of students if he or she:</w:t>
      </w:r>
    </w:p>
    <w:p w14:paraId="2DEE3820" w14:textId="77777777" w:rsidR="006F6FFD" w:rsidRDefault="00F06731" w:rsidP="002B3F3F">
      <w:pPr>
        <w:pStyle w:val="Akapitzlist"/>
        <w:numPr>
          <w:ilvl w:val="0"/>
          <w:numId w:val="98"/>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has not taken up studies (student's unjustified absence from classes for two weeks from their beginning shall be considered a failure to take up studies);</w:t>
      </w:r>
    </w:p>
    <w:p w14:paraId="26EBFE38" w14:textId="77777777" w:rsidR="006F6FFD" w:rsidRDefault="00F06731">
      <w:pPr>
        <w:pStyle w:val="Akapitzlist"/>
        <w:numPr>
          <w:ilvl w:val="0"/>
          <w:numId w:val="48"/>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has withdrawn from study (upon written notice);</w:t>
      </w:r>
    </w:p>
    <w:p w14:paraId="4684659D" w14:textId="77777777" w:rsidR="006F6FFD" w:rsidRDefault="00F06731">
      <w:pPr>
        <w:pStyle w:val="Akapitzlist"/>
        <w:numPr>
          <w:ilvl w:val="0"/>
          <w:numId w:val="48"/>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has not submitted the thesis or the final project or has not taken the final examination within the specified time limit;</w:t>
      </w:r>
    </w:p>
    <w:p w14:paraId="603B0582" w14:textId="77777777" w:rsidR="006F6FFD" w:rsidRDefault="00F06731">
      <w:pPr>
        <w:pStyle w:val="Akapitzlist"/>
        <w:numPr>
          <w:ilvl w:val="0"/>
          <w:numId w:val="48"/>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has been  punished  with  the  disciplinary  penalty  of  expulsion  from  the  University.</w:t>
      </w:r>
    </w:p>
    <w:p w14:paraId="534F4562" w14:textId="77777777" w:rsidR="006F6FFD" w:rsidRDefault="006F6FFD">
      <w:pPr>
        <w:pStyle w:val="Akapitzlist"/>
        <w:tabs>
          <w:tab w:val="left" w:pos="2553"/>
        </w:tabs>
        <w:autoSpaceDE w:val="0"/>
        <w:spacing w:after="0" w:line="100" w:lineRule="atLeast"/>
        <w:ind w:left="851"/>
        <w:jc w:val="both"/>
        <w:rPr>
          <w:rFonts w:ascii="Times New Roman" w:hAnsi="Times New Roman" w:cs="Times New Roman"/>
          <w:i/>
          <w:lang w:val="en-GB"/>
        </w:rPr>
      </w:pPr>
    </w:p>
    <w:p w14:paraId="2325B5CB" w14:textId="77777777" w:rsidR="006F6FFD" w:rsidRDefault="00F06731">
      <w:pPr>
        <w:pStyle w:val="Akapitzlist"/>
        <w:numPr>
          <w:ilvl w:val="1"/>
          <w:numId w:val="4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student </w:t>
      </w:r>
      <w:r w:rsidR="002F2BDC">
        <w:rPr>
          <w:rFonts w:ascii="Times New Roman" w:hAnsi="Times New Roman" w:cs="Times New Roman"/>
          <w:lang w:val="en-GB"/>
        </w:rPr>
        <w:t xml:space="preserve">may be expelled </w:t>
      </w:r>
      <w:r>
        <w:rPr>
          <w:rFonts w:ascii="Times New Roman" w:hAnsi="Times New Roman" w:cs="Times New Roman"/>
          <w:lang w:val="en-GB"/>
        </w:rPr>
        <w:t>if he or she:</w:t>
      </w:r>
    </w:p>
    <w:p w14:paraId="78BBE384" w14:textId="77777777" w:rsidR="002F2BDC" w:rsidRDefault="002F2BDC" w:rsidP="002B3F3F">
      <w:pPr>
        <w:pStyle w:val="Akapitzlist"/>
        <w:numPr>
          <w:ilvl w:val="0"/>
          <w:numId w:val="99"/>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He or she is found not to attend obligatory activities (classes,  lectures etc.);</w:t>
      </w:r>
    </w:p>
    <w:p w14:paraId="5B1436B0" w14:textId="77777777" w:rsidR="006F6FFD" w:rsidRDefault="00F06731" w:rsidP="002B3F3F">
      <w:pPr>
        <w:pStyle w:val="Akapitzlist"/>
        <w:numPr>
          <w:ilvl w:val="0"/>
          <w:numId w:val="99"/>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ha</w:t>
      </w:r>
      <w:r w:rsidR="002F2BDC">
        <w:rPr>
          <w:rFonts w:ascii="Times New Roman" w:hAnsi="Times New Roman" w:cs="Times New Roman"/>
          <w:lang w:val="en-GB"/>
        </w:rPr>
        <w:t>s made no progress in studies, in particular when the student</w:t>
      </w:r>
    </w:p>
    <w:p w14:paraId="3182E1F8" w14:textId="77777777" w:rsidR="006F6FFD" w:rsidRDefault="00F06731" w:rsidP="002B3F3F">
      <w:pPr>
        <w:pStyle w:val="Akapitzlist"/>
        <w:numPr>
          <w:ilvl w:val="0"/>
          <w:numId w:val="100"/>
        </w:numPr>
        <w:tabs>
          <w:tab w:val="left" w:pos="3828"/>
        </w:tabs>
        <w:autoSpaceDE w:val="0"/>
        <w:spacing w:after="0" w:line="100" w:lineRule="atLeast"/>
        <w:ind w:left="1276" w:hanging="360"/>
        <w:jc w:val="both"/>
        <w:rPr>
          <w:rFonts w:ascii="Times New Roman" w:hAnsi="Times New Roman" w:cs="Times New Roman"/>
          <w:lang w:val="en-GB"/>
        </w:rPr>
      </w:pPr>
      <w:r>
        <w:rPr>
          <w:rFonts w:ascii="Times New Roman" w:hAnsi="Times New Roman" w:cs="Times New Roman"/>
          <w:lang w:val="en-GB"/>
        </w:rPr>
        <w:t>has not received permission to correct the failed diploma project or has obtained anoth</w:t>
      </w:r>
      <w:r w:rsidR="002F2BDC">
        <w:rPr>
          <w:rFonts w:ascii="Times New Roman" w:hAnsi="Times New Roman" w:cs="Times New Roman"/>
          <w:lang w:val="en-GB"/>
        </w:rPr>
        <w:t>er failing mark pursuant to § 51</w:t>
      </w:r>
      <w:r>
        <w:rPr>
          <w:rFonts w:ascii="Times New Roman" w:hAnsi="Times New Roman" w:cs="Times New Roman"/>
          <w:lang w:val="en-GB"/>
        </w:rPr>
        <w:t xml:space="preserve"> sub-paragraph 2,</w:t>
      </w:r>
    </w:p>
    <w:p w14:paraId="0523AD61" w14:textId="77777777" w:rsidR="006F6FFD" w:rsidRPr="00F06731" w:rsidRDefault="00F06731">
      <w:pPr>
        <w:pStyle w:val="Akapitzlist"/>
        <w:numPr>
          <w:ilvl w:val="0"/>
          <w:numId w:val="50"/>
        </w:numPr>
        <w:tabs>
          <w:tab w:val="left" w:pos="3828"/>
        </w:tabs>
        <w:autoSpaceDE w:val="0"/>
        <w:spacing w:after="0" w:line="100" w:lineRule="atLeast"/>
        <w:ind w:left="1276" w:hanging="360"/>
        <w:jc w:val="both"/>
        <w:rPr>
          <w:lang w:val="en-US"/>
        </w:rPr>
      </w:pPr>
      <w:r>
        <w:rPr>
          <w:rFonts w:ascii="Times New Roman" w:hAnsi="Times New Roman" w:cs="Times New Roman"/>
          <w:lang w:val="en-GB"/>
        </w:rPr>
        <w:t xml:space="preserve">has failed to pass the </w:t>
      </w:r>
      <w:r w:rsidR="002F2BDC">
        <w:rPr>
          <w:rFonts w:ascii="Times New Roman" w:hAnsi="Times New Roman" w:cs="Times New Roman"/>
          <w:lang w:val="en-GB"/>
        </w:rPr>
        <w:t xml:space="preserve">diploma </w:t>
      </w:r>
      <w:r>
        <w:rPr>
          <w:rFonts w:ascii="Times New Roman" w:hAnsi="Times New Roman" w:cs="Times New Roman"/>
          <w:lang w:val="en-GB"/>
        </w:rPr>
        <w:t xml:space="preserve">examination </w:t>
      </w:r>
      <w:r w:rsidR="002F2BDC">
        <w:rPr>
          <w:rFonts w:ascii="Times New Roman" w:hAnsi="Times New Roman" w:cs="Times New Roman"/>
          <w:lang w:val="en-GB"/>
        </w:rPr>
        <w:t>at second attempt</w:t>
      </w:r>
      <w:r>
        <w:rPr>
          <w:rFonts w:ascii="Times New Roman" w:hAnsi="Times New Roman" w:cs="Times New Roman"/>
          <w:lang w:val="en-GB"/>
        </w:rPr>
        <w:t xml:space="preserve"> pursuant to § 5</w:t>
      </w:r>
      <w:r w:rsidR="002F2BDC">
        <w:rPr>
          <w:rFonts w:ascii="Times New Roman" w:hAnsi="Times New Roman" w:cs="Times New Roman"/>
          <w:lang w:val="en-GB"/>
        </w:rPr>
        <w:t>4</w:t>
      </w:r>
      <w:r>
        <w:rPr>
          <w:rFonts w:ascii="Times New Roman" w:hAnsi="Times New Roman" w:cs="Times New Roman"/>
          <w:lang w:val="en-GB"/>
        </w:rPr>
        <w:t xml:space="preserve"> sub-paragraph 2,</w:t>
      </w:r>
    </w:p>
    <w:p w14:paraId="44BF2440" w14:textId="77777777" w:rsidR="006F6FFD" w:rsidRDefault="006F6FFD" w:rsidP="002F2BDC">
      <w:pPr>
        <w:pStyle w:val="Akapitzlist"/>
        <w:tabs>
          <w:tab w:val="left" w:pos="3828"/>
        </w:tabs>
        <w:autoSpaceDE w:val="0"/>
        <w:spacing w:after="0" w:line="100" w:lineRule="atLeast"/>
        <w:ind w:left="1276"/>
        <w:jc w:val="both"/>
        <w:rPr>
          <w:rFonts w:ascii="Times New Roman" w:hAnsi="Times New Roman" w:cs="Times New Roman"/>
          <w:lang w:val="en-GB"/>
        </w:rPr>
      </w:pPr>
    </w:p>
    <w:p w14:paraId="73DE860F" w14:textId="77777777" w:rsidR="006F6FFD" w:rsidRDefault="00F06731">
      <w:pPr>
        <w:pStyle w:val="Akapitzlist"/>
        <w:numPr>
          <w:ilvl w:val="0"/>
          <w:numId w:val="49"/>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 xml:space="preserve">has failed to </w:t>
      </w:r>
      <w:r w:rsidR="002F2BDC">
        <w:rPr>
          <w:rFonts w:ascii="Times New Roman" w:hAnsi="Times New Roman" w:cs="Times New Roman"/>
          <w:lang w:val="en-GB"/>
        </w:rPr>
        <w:t xml:space="preserve">get a passing grade for </w:t>
      </w:r>
      <w:r>
        <w:rPr>
          <w:rFonts w:ascii="Times New Roman" w:hAnsi="Times New Roman" w:cs="Times New Roman"/>
          <w:lang w:val="en-GB"/>
        </w:rPr>
        <w:t>semester or a year within the specified time limit;</w:t>
      </w:r>
    </w:p>
    <w:p w14:paraId="3AC9F359" w14:textId="77777777" w:rsidR="006F6FFD" w:rsidRDefault="00F06731">
      <w:pPr>
        <w:pStyle w:val="Akapitzlist"/>
        <w:numPr>
          <w:ilvl w:val="0"/>
          <w:numId w:val="49"/>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has not paid tuition fees;</w:t>
      </w:r>
    </w:p>
    <w:p w14:paraId="70896795" w14:textId="77777777" w:rsidR="006F6FFD" w:rsidRDefault="006F6FFD">
      <w:pPr>
        <w:pStyle w:val="Akapitzlist"/>
        <w:tabs>
          <w:tab w:val="left" w:pos="2553"/>
        </w:tabs>
        <w:autoSpaceDE w:val="0"/>
        <w:spacing w:after="0" w:line="100" w:lineRule="atLeast"/>
        <w:ind w:left="851"/>
        <w:jc w:val="both"/>
        <w:rPr>
          <w:rFonts w:ascii="Times New Roman" w:hAnsi="Times New Roman" w:cs="Times New Roman"/>
          <w:lang w:val="en-GB"/>
        </w:rPr>
      </w:pPr>
    </w:p>
    <w:p w14:paraId="6257BF8E" w14:textId="77777777" w:rsidR="00F77226" w:rsidRDefault="00F77226">
      <w:pPr>
        <w:pStyle w:val="Akapitzlist"/>
        <w:numPr>
          <w:ilvl w:val="1"/>
          <w:numId w:val="46"/>
        </w:numPr>
        <w:autoSpaceDE w:val="0"/>
        <w:spacing w:after="0" w:line="100" w:lineRule="atLeast"/>
        <w:ind w:left="426" w:hanging="360"/>
        <w:jc w:val="both"/>
        <w:rPr>
          <w:rFonts w:ascii="Times New Roman" w:hAnsi="Times New Roman" w:cs="Times New Roman"/>
          <w:lang w:val="en-GB"/>
        </w:rPr>
      </w:pPr>
      <w:r w:rsidRPr="00F77226">
        <w:rPr>
          <w:rFonts w:ascii="Times New Roman" w:hAnsi="Times New Roman" w:cs="Times New Roman"/>
          <w:lang w:val="en-GB"/>
        </w:rPr>
        <w:t xml:space="preserve">Student’s deletion from the register is an administrative decision taken according to applicable regulations. </w:t>
      </w:r>
    </w:p>
    <w:p w14:paraId="5B5C9150" w14:textId="77777777" w:rsidR="006F6FFD" w:rsidRDefault="00F77226">
      <w:pPr>
        <w:pStyle w:val="Akapitzlist"/>
        <w:numPr>
          <w:ilvl w:val="1"/>
          <w:numId w:val="4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D</w:t>
      </w:r>
      <w:r w:rsidR="00F06731">
        <w:rPr>
          <w:rFonts w:ascii="Times New Roman" w:hAnsi="Times New Roman" w:cs="Times New Roman"/>
          <w:lang w:val="en-GB"/>
        </w:rPr>
        <w:t xml:space="preserve">ecisions referred to in subparagraphs 1 and 2 may be appealed against to the Rector within 14 days of the receipt of the decision. </w:t>
      </w:r>
    </w:p>
    <w:p w14:paraId="093F8507"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64DF24A6" w14:textId="77777777" w:rsidR="006F6FFD" w:rsidRDefault="00F06731">
      <w:pPr>
        <w:pStyle w:val="Akapitzlist"/>
        <w:numPr>
          <w:ilvl w:val="1"/>
          <w:numId w:val="4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Before collecting his documents from the University the student struck off the register is obliged to fulfil the financial commitments to the University.</w:t>
      </w:r>
    </w:p>
    <w:p w14:paraId="5F8DDC9A" w14:textId="77777777" w:rsidR="006F6FFD" w:rsidRDefault="006F6FFD">
      <w:pPr>
        <w:pStyle w:val="Standard"/>
        <w:autoSpaceDE w:val="0"/>
        <w:jc w:val="center"/>
        <w:rPr>
          <w:rFonts w:ascii="Times New Roman" w:hAnsi="Times New Roman" w:cs="Times New Roman"/>
          <w:b/>
          <w:sz w:val="22"/>
          <w:szCs w:val="22"/>
          <w:lang w:val="en-GB"/>
        </w:rPr>
      </w:pPr>
    </w:p>
    <w:p w14:paraId="6054FA27" w14:textId="77777777" w:rsidR="006F6FFD" w:rsidRDefault="006F6FFD">
      <w:pPr>
        <w:pStyle w:val="Standard"/>
        <w:autoSpaceDE w:val="0"/>
        <w:jc w:val="center"/>
        <w:rPr>
          <w:rFonts w:ascii="Times New Roman" w:hAnsi="Times New Roman" w:cs="Times New Roman"/>
          <w:b/>
          <w:sz w:val="22"/>
          <w:szCs w:val="22"/>
          <w:lang w:val="en-GB"/>
        </w:rPr>
      </w:pPr>
    </w:p>
    <w:p w14:paraId="370D8DD3"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4</w:t>
      </w:r>
      <w:r w:rsidR="00A5600D">
        <w:rPr>
          <w:rFonts w:ascii="Times New Roman" w:hAnsi="Times New Roman" w:cs="Times New Roman"/>
          <w:b/>
          <w:sz w:val="22"/>
          <w:szCs w:val="22"/>
          <w:lang w:val="en-GB"/>
        </w:rPr>
        <w:t>7</w:t>
      </w:r>
      <w:r>
        <w:rPr>
          <w:rFonts w:ascii="Times New Roman" w:hAnsi="Times New Roman" w:cs="Times New Roman"/>
          <w:b/>
          <w:sz w:val="22"/>
          <w:szCs w:val="22"/>
          <w:lang w:val="en-GB"/>
        </w:rPr>
        <w:t>. Conditions of resuming study</w:t>
      </w:r>
    </w:p>
    <w:p w14:paraId="1E06A176" w14:textId="77777777" w:rsidR="006F6FFD" w:rsidRDefault="006F6FFD">
      <w:pPr>
        <w:pStyle w:val="Standard"/>
        <w:autoSpaceDE w:val="0"/>
        <w:jc w:val="center"/>
        <w:rPr>
          <w:rFonts w:ascii="Times New Roman" w:hAnsi="Times New Roman" w:cs="Times New Roman"/>
          <w:b/>
          <w:sz w:val="22"/>
          <w:szCs w:val="22"/>
          <w:lang w:val="en-GB"/>
        </w:rPr>
      </w:pPr>
    </w:p>
    <w:p w14:paraId="7F6CDC1E" w14:textId="77777777" w:rsidR="006F6FFD" w:rsidRDefault="00F06731" w:rsidP="002B3F3F">
      <w:pPr>
        <w:pStyle w:val="Akapitzlist"/>
        <w:numPr>
          <w:ilvl w:val="0"/>
          <w:numId w:val="10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Readmission of a person, who was struck off the list students due the failure to complete the first semester of full time programme or first year of part time programme, shall be governed by general regulations of recruitment.</w:t>
      </w:r>
    </w:p>
    <w:p w14:paraId="0E456A34" w14:textId="77777777" w:rsidR="006F6FFD" w:rsidRDefault="006F6FFD">
      <w:pPr>
        <w:pStyle w:val="TableContents"/>
        <w:autoSpaceDE w:val="0"/>
        <w:spacing w:line="100" w:lineRule="atLeast"/>
        <w:ind w:left="426"/>
        <w:jc w:val="both"/>
        <w:rPr>
          <w:rFonts w:ascii="Times New Roman" w:hAnsi="Times New Roman" w:cs="Times New Roman"/>
          <w:sz w:val="22"/>
          <w:szCs w:val="22"/>
          <w:lang w:val="en-GB"/>
        </w:rPr>
      </w:pPr>
    </w:p>
    <w:p w14:paraId="180817BF" w14:textId="77777777" w:rsidR="006F6FFD" w:rsidRDefault="00F06731">
      <w:pPr>
        <w:pStyle w:val="Akapitzlist"/>
        <w:numPr>
          <w:ilvl w:val="0"/>
          <w:numId w:val="5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A person struck off the list of students who successfully completed at least the first credit period may apply for re-enrolment in the same field of study. A decision in this matter, called the reinstatement, shall be taken by the Dean. The Dean may set out additional conditions of reinstatement (e.g. a readmission examinations, making up shortfalls resulting from the differences in the curricula).</w:t>
      </w:r>
    </w:p>
    <w:p w14:paraId="0983BF79"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1E554A91" w14:textId="77777777" w:rsidR="006F6FFD" w:rsidRDefault="00F06731">
      <w:pPr>
        <w:pStyle w:val="Akapitzlist"/>
        <w:numPr>
          <w:ilvl w:val="0"/>
          <w:numId w:val="5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A person struck off the list of students may not apply for reinstatement if more than </w:t>
      </w:r>
      <w:r w:rsidR="00F77226">
        <w:rPr>
          <w:rFonts w:ascii="Times New Roman" w:hAnsi="Times New Roman" w:cs="Times New Roman"/>
          <w:lang w:val="en-GB"/>
        </w:rPr>
        <w:t>4</w:t>
      </w:r>
      <w:r>
        <w:rPr>
          <w:rFonts w:ascii="Times New Roman" w:hAnsi="Times New Roman" w:cs="Times New Roman"/>
          <w:lang w:val="en-GB"/>
        </w:rPr>
        <w:t xml:space="preserve"> years have elapsed since the </w:t>
      </w:r>
      <w:r w:rsidR="00F77226">
        <w:rPr>
          <w:rFonts w:ascii="Times New Roman" w:hAnsi="Times New Roman" w:cs="Times New Roman"/>
          <w:lang w:val="en-GB"/>
        </w:rPr>
        <w:t>deletion</w:t>
      </w:r>
      <w:r>
        <w:rPr>
          <w:rFonts w:ascii="Times New Roman" w:hAnsi="Times New Roman" w:cs="Times New Roman"/>
          <w:lang w:val="en-GB"/>
        </w:rPr>
        <w:t>.</w:t>
      </w:r>
    </w:p>
    <w:p w14:paraId="491A6CB3"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15C8E892"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578EDED6" w14:textId="77777777" w:rsidR="006F6FFD" w:rsidRDefault="00F06731">
      <w:pPr>
        <w:pStyle w:val="Akapitzlist"/>
        <w:numPr>
          <w:ilvl w:val="0"/>
          <w:numId w:val="5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conditions of resuming study in the circumstances referred to in § </w:t>
      </w:r>
      <w:r w:rsidR="00F77226">
        <w:rPr>
          <w:rFonts w:ascii="Times New Roman" w:hAnsi="Times New Roman" w:cs="Times New Roman"/>
          <w:lang w:val="en-GB"/>
        </w:rPr>
        <w:t>51</w:t>
      </w:r>
      <w:r>
        <w:rPr>
          <w:rFonts w:ascii="Times New Roman" w:hAnsi="Times New Roman" w:cs="Times New Roman"/>
          <w:lang w:val="en-GB"/>
        </w:rPr>
        <w:t xml:space="preserve"> sub-paragraph 2 shall be set out by the Dean, however the requirement to choose another topic of the diploma project must be met.</w:t>
      </w:r>
    </w:p>
    <w:p w14:paraId="1F07A19E"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02CFF721" w14:textId="77777777" w:rsidR="006F6FFD" w:rsidRDefault="00F06731">
      <w:pPr>
        <w:pStyle w:val="Akapitzlist"/>
        <w:numPr>
          <w:ilvl w:val="0"/>
          <w:numId w:val="5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A person who has been </w:t>
      </w:r>
      <w:r w:rsidR="00F77226">
        <w:rPr>
          <w:rFonts w:ascii="Times New Roman" w:hAnsi="Times New Roman" w:cs="Times New Roman"/>
          <w:lang w:val="en-GB"/>
        </w:rPr>
        <w:t xml:space="preserve">deleted from the register </w:t>
      </w:r>
      <w:r>
        <w:rPr>
          <w:rFonts w:ascii="Times New Roman" w:hAnsi="Times New Roman" w:cs="Times New Roman"/>
          <w:lang w:val="en-GB"/>
        </w:rPr>
        <w:t xml:space="preserve">of students on the grounds of a judgement of the disciplinary committee to be  punished  with  the penalty of  expulsion from the University, and the punishment adjudged was not </w:t>
      </w:r>
      <w:r w:rsidR="00F77226">
        <w:rPr>
          <w:rFonts w:ascii="Times New Roman" w:hAnsi="Times New Roman" w:cs="Times New Roman"/>
          <w:lang w:val="en-GB"/>
        </w:rPr>
        <w:t xml:space="preserve">obliterated </w:t>
      </w:r>
      <w:r>
        <w:rPr>
          <w:rFonts w:ascii="Times New Roman" w:hAnsi="Times New Roman" w:cs="Times New Roman"/>
          <w:lang w:val="en-GB"/>
        </w:rPr>
        <w:t>or remitted is not eligible for the resumption of study.</w:t>
      </w:r>
    </w:p>
    <w:p w14:paraId="7F486076" w14:textId="77777777" w:rsidR="00F77226" w:rsidRPr="00F77226" w:rsidRDefault="00F77226" w:rsidP="00F77226">
      <w:pPr>
        <w:pStyle w:val="Akapitzlist"/>
        <w:rPr>
          <w:rFonts w:ascii="Times New Roman" w:hAnsi="Times New Roman" w:cs="Times New Roman"/>
          <w:lang w:val="en-GB"/>
        </w:rPr>
      </w:pPr>
    </w:p>
    <w:p w14:paraId="16A986E8" w14:textId="77777777" w:rsidR="00F77226" w:rsidRDefault="00F77226">
      <w:pPr>
        <w:pStyle w:val="Akapitzlist"/>
        <w:numPr>
          <w:ilvl w:val="0"/>
          <w:numId w:val="51"/>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Persons who have not settled overdue payments to the University cannot apply for reinstatement. </w:t>
      </w:r>
    </w:p>
    <w:p w14:paraId="00A93C64" w14:textId="77777777" w:rsidR="006F6FFD" w:rsidRDefault="006F6FFD">
      <w:pPr>
        <w:pStyle w:val="Standard"/>
        <w:autoSpaceDE w:val="0"/>
        <w:rPr>
          <w:rFonts w:ascii="Times New Roman" w:hAnsi="Times New Roman" w:cs="Times New Roman"/>
          <w:b/>
          <w:sz w:val="22"/>
          <w:szCs w:val="22"/>
          <w:lang w:val="en-GB"/>
        </w:rPr>
      </w:pPr>
    </w:p>
    <w:p w14:paraId="777E6E17" w14:textId="77777777" w:rsidR="006F6FFD" w:rsidRDefault="006F6FFD">
      <w:pPr>
        <w:pStyle w:val="Standard"/>
        <w:autoSpaceDE w:val="0"/>
        <w:rPr>
          <w:rFonts w:ascii="Times New Roman" w:hAnsi="Times New Roman" w:cs="Times New Roman"/>
          <w:b/>
          <w:sz w:val="22"/>
          <w:szCs w:val="22"/>
          <w:lang w:val="en-GB"/>
        </w:rPr>
      </w:pPr>
    </w:p>
    <w:p w14:paraId="4852572D" w14:textId="77777777" w:rsidR="006F6FFD" w:rsidRDefault="00F06731">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XI</w:t>
      </w:r>
      <w:r w:rsidR="00A5600D">
        <w:rPr>
          <w:rFonts w:ascii="Times New Roman" w:hAnsi="Times New Roman" w:cs="Times New Roman"/>
          <w:b/>
          <w:sz w:val="22"/>
          <w:szCs w:val="22"/>
          <w:lang w:val="en-GB"/>
        </w:rPr>
        <w:t>V</w:t>
      </w:r>
      <w:r>
        <w:rPr>
          <w:rFonts w:ascii="Times New Roman" w:hAnsi="Times New Roman" w:cs="Times New Roman"/>
          <w:b/>
          <w:sz w:val="22"/>
          <w:szCs w:val="22"/>
          <w:lang w:val="en-GB"/>
        </w:rPr>
        <w:t xml:space="preserve">. </w:t>
      </w:r>
      <w:r w:rsidR="00A5600D">
        <w:rPr>
          <w:rFonts w:ascii="Times New Roman" w:hAnsi="Times New Roman" w:cs="Times New Roman"/>
          <w:b/>
          <w:sz w:val="22"/>
          <w:szCs w:val="22"/>
          <w:lang w:val="en-GB"/>
        </w:rPr>
        <w:t>D</w:t>
      </w:r>
      <w:r>
        <w:rPr>
          <w:rFonts w:ascii="Times New Roman" w:hAnsi="Times New Roman" w:cs="Times New Roman"/>
          <w:b/>
          <w:sz w:val="22"/>
          <w:szCs w:val="22"/>
          <w:lang w:val="en-GB"/>
        </w:rPr>
        <w:t>iploma thesis</w:t>
      </w:r>
    </w:p>
    <w:p w14:paraId="19E7313E" w14:textId="77777777" w:rsidR="006F6FFD" w:rsidRDefault="006F6FFD">
      <w:pPr>
        <w:pStyle w:val="Standard"/>
        <w:autoSpaceDE w:val="0"/>
        <w:rPr>
          <w:rFonts w:ascii="Times New Roman" w:hAnsi="Times New Roman" w:cs="Times New Roman"/>
          <w:b/>
          <w:sz w:val="22"/>
          <w:szCs w:val="22"/>
          <w:lang w:val="en-GB"/>
        </w:rPr>
      </w:pPr>
    </w:p>
    <w:p w14:paraId="5558CD79"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4</w:t>
      </w:r>
      <w:r w:rsidR="00A5600D">
        <w:rPr>
          <w:rFonts w:ascii="Times New Roman" w:hAnsi="Times New Roman" w:cs="Times New Roman"/>
          <w:b/>
          <w:sz w:val="22"/>
          <w:szCs w:val="22"/>
          <w:lang w:val="en-GB"/>
        </w:rPr>
        <w:t>8</w:t>
      </w:r>
      <w:r>
        <w:rPr>
          <w:rFonts w:ascii="Times New Roman" w:hAnsi="Times New Roman" w:cs="Times New Roman"/>
          <w:b/>
          <w:sz w:val="22"/>
          <w:szCs w:val="22"/>
          <w:lang w:val="en-GB"/>
        </w:rPr>
        <w:t>. The diploma thesis</w:t>
      </w:r>
    </w:p>
    <w:p w14:paraId="4ACF6C67" w14:textId="77777777" w:rsidR="006F6FFD" w:rsidRDefault="006F6FFD">
      <w:pPr>
        <w:pStyle w:val="Standard"/>
        <w:autoSpaceDE w:val="0"/>
        <w:jc w:val="center"/>
        <w:rPr>
          <w:rFonts w:ascii="Times New Roman" w:hAnsi="Times New Roman" w:cs="Times New Roman"/>
          <w:b/>
          <w:sz w:val="22"/>
          <w:szCs w:val="22"/>
          <w:lang w:val="en-GB"/>
        </w:rPr>
      </w:pPr>
    </w:p>
    <w:p w14:paraId="127E9645" w14:textId="77777777" w:rsidR="006F6FFD" w:rsidRPr="00F77226" w:rsidRDefault="00F06731" w:rsidP="002B3F3F">
      <w:pPr>
        <w:pStyle w:val="Akapitzlist"/>
        <w:numPr>
          <w:ilvl w:val="0"/>
          <w:numId w:val="102"/>
        </w:numPr>
        <w:autoSpaceDE w:val="0"/>
        <w:spacing w:after="0" w:line="100" w:lineRule="atLeast"/>
        <w:ind w:left="426" w:hanging="360"/>
        <w:jc w:val="both"/>
        <w:rPr>
          <w:lang w:val="en-US"/>
        </w:rPr>
      </w:pPr>
      <w:r>
        <w:rPr>
          <w:rFonts w:ascii="Times New Roman" w:hAnsi="Times New Roman" w:cs="Times New Roman"/>
          <w:lang w:val="en-GB"/>
        </w:rPr>
        <w:t xml:space="preserve">Preparation of diploma thesis or g project shall constitute a mandatory part of the study programme of the respective level, field of study and the specialisation (relevant to the given degree, i.e. the degree of </w:t>
      </w:r>
      <w:proofErr w:type="spellStart"/>
      <w:r>
        <w:rPr>
          <w:rFonts w:ascii="Times New Roman" w:hAnsi="Times New Roman" w:cs="Times New Roman"/>
          <w:i/>
          <w:lang w:val="en-GB"/>
        </w:rPr>
        <w:t>licencjat</w:t>
      </w:r>
      <w:proofErr w:type="spellEnd"/>
      <w:r>
        <w:rPr>
          <w:rFonts w:ascii="Times New Roman" w:hAnsi="Times New Roman" w:cs="Times New Roman"/>
          <w:i/>
          <w:lang w:val="en-GB"/>
        </w:rPr>
        <w:t xml:space="preserve">, </w:t>
      </w:r>
      <w:proofErr w:type="spellStart"/>
      <w:r>
        <w:rPr>
          <w:rFonts w:ascii="Times New Roman" w:hAnsi="Times New Roman" w:cs="Times New Roman"/>
          <w:i/>
          <w:lang w:val="en-GB"/>
        </w:rPr>
        <w:t>inżynier</w:t>
      </w:r>
      <w:proofErr w:type="spellEnd"/>
      <w:r>
        <w:rPr>
          <w:rFonts w:ascii="Times New Roman" w:hAnsi="Times New Roman" w:cs="Times New Roman"/>
          <w:i/>
          <w:lang w:val="en-GB"/>
        </w:rPr>
        <w:t>, magister)</w:t>
      </w:r>
    </w:p>
    <w:p w14:paraId="1D57894B" w14:textId="77777777" w:rsidR="00F77226" w:rsidRPr="00201892" w:rsidRDefault="00F77226" w:rsidP="002B3F3F">
      <w:pPr>
        <w:pStyle w:val="Akapitzlist"/>
        <w:numPr>
          <w:ilvl w:val="0"/>
          <w:numId w:val="102"/>
        </w:numPr>
        <w:autoSpaceDE w:val="0"/>
        <w:spacing w:after="0" w:line="100" w:lineRule="atLeast"/>
        <w:ind w:left="426" w:hanging="360"/>
        <w:jc w:val="both"/>
        <w:rPr>
          <w:lang w:val="en-US"/>
        </w:rPr>
      </w:pPr>
      <w:r>
        <w:rPr>
          <w:rFonts w:ascii="Times New Roman" w:hAnsi="Times New Roman" w:cs="Times New Roman"/>
          <w:lang w:val="en-GB"/>
        </w:rPr>
        <w:t>Diploma work is an independent development of a specific sc</w:t>
      </w:r>
      <w:r w:rsidR="009B46EB">
        <w:rPr>
          <w:rFonts w:ascii="Times New Roman" w:hAnsi="Times New Roman" w:cs="Times New Roman"/>
          <w:lang w:val="en-GB"/>
        </w:rPr>
        <w:t>i</w:t>
      </w:r>
      <w:r>
        <w:rPr>
          <w:rFonts w:ascii="Times New Roman" w:hAnsi="Times New Roman" w:cs="Times New Roman"/>
          <w:lang w:val="en-GB"/>
        </w:rPr>
        <w:t>entific, artistic or practical problem</w:t>
      </w:r>
      <w:r w:rsidR="00201892">
        <w:rPr>
          <w:rFonts w:ascii="Times New Roman" w:hAnsi="Times New Roman" w:cs="Times New Roman"/>
          <w:lang w:val="en-GB"/>
        </w:rPr>
        <w:t xml:space="preserve">, or artistic or technical accomplishment, reflecting student’s general knowledge and skills related to the studies at the given field, cycle and profile and abilities to </w:t>
      </w:r>
      <w:proofErr w:type="spellStart"/>
      <w:r w:rsidR="00201892">
        <w:rPr>
          <w:rFonts w:ascii="Times New Roman" w:hAnsi="Times New Roman" w:cs="Times New Roman"/>
          <w:lang w:val="en-GB"/>
        </w:rPr>
        <w:t>analyze</w:t>
      </w:r>
      <w:proofErr w:type="spellEnd"/>
      <w:r w:rsidR="00201892">
        <w:rPr>
          <w:rFonts w:ascii="Times New Roman" w:hAnsi="Times New Roman" w:cs="Times New Roman"/>
          <w:lang w:val="en-GB"/>
        </w:rPr>
        <w:t xml:space="preserve"> and infer independently. </w:t>
      </w:r>
    </w:p>
    <w:p w14:paraId="423ACCE0" w14:textId="77777777" w:rsidR="00BB5C2C" w:rsidRPr="00BB5C2C" w:rsidRDefault="00BB5C2C" w:rsidP="00BB5C2C">
      <w:pPr>
        <w:pStyle w:val="Akapitzlist"/>
        <w:numPr>
          <w:ilvl w:val="0"/>
          <w:numId w:val="102"/>
        </w:numPr>
        <w:autoSpaceDE w:val="0"/>
        <w:spacing w:after="0" w:line="100" w:lineRule="atLeast"/>
        <w:ind w:left="426" w:hanging="360"/>
        <w:jc w:val="both"/>
        <w:rPr>
          <w:rFonts w:ascii="Times New Roman" w:hAnsi="Times New Roman" w:cs="Times New Roman"/>
          <w:lang w:val="en-GB"/>
        </w:rPr>
      </w:pPr>
      <w:r w:rsidRPr="00BB5C2C">
        <w:rPr>
          <w:rFonts w:ascii="Times New Roman" w:hAnsi="Times New Roman" w:cs="Times New Roman"/>
          <w:lang w:val="en-GB"/>
        </w:rPr>
        <w:t>The diploma work may consist</w:t>
      </w:r>
      <w:r w:rsidR="009B46EB">
        <w:rPr>
          <w:rFonts w:ascii="Times New Roman" w:hAnsi="Times New Roman" w:cs="Times New Roman"/>
          <w:lang w:val="en-GB"/>
        </w:rPr>
        <w:t>,</w:t>
      </w:r>
      <w:r w:rsidRPr="00BB5C2C">
        <w:rPr>
          <w:rFonts w:ascii="Times New Roman" w:hAnsi="Times New Roman" w:cs="Times New Roman"/>
          <w:lang w:val="en-GB"/>
        </w:rPr>
        <w:t xml:space="preserve"> in particular</w:t>
      </w:r>
      <w:r w:rsidR="009B46EB">
        <w:rPr>
          <w:rFonts w:ascii="Times New Roman" w:hAnsi="Times New Roman" w:cs="Times New Roman"/>
          <w:lang w:val="en-GB"/>
        </w:rPr>
        <w:t>,</w:t>
      </w:r>
      <w:r w:rsidRPr="00BB5C2C">
        <w:rPr>
          <w:rFonts w:ascii="Times New Roman" w:hAnsi="Times New Roman" w:cs="Times New Roman"/>
          <w:lang w:val="en-GB"/>
        </w:rPr>
        <w:t xml:space="preserve"> of written thesis,  a published article, project work, including design and implementation of computer  program or system, and construction or technological project.</w:t>
      </w:r>
    </w:p>
    <w:p w14:paraId="64D283EA" w14:textId="77777777" w:rsidR="006F6FFD" w:rsidRPr="00BB5C2C" w:rsidRDefault="006F6FFD" w:rsidP="00D95A5E">
      <w:pPr>
        <w:pStyle w:val="Akapitzlist"/>
        <w:autoSpaceDE w:val="0"/>
        <w:spacing w:after="0" w:line="100" w:lineRule="atLeast"/>
        <w:ind w:left="426"/>
        <w:jc w:val="both"/>
        <w:rPr>
          <w:rFonts w:ascii="Times New Roman" w:hAnsi="Times New Roman" w:cs="Times New Roman"/>
          <w:lang w:val="en-GB"/>
        </w:rPr>
      </w:pPr>
    </w:p>
    <w:p w14:paraId="7B1BA057" w14:textId="77777777" w:rsidR="006F6FFD" w:rsidRDefault="00F06731">
      <w:pPr>
        <w:pStyle w:val="Akapitzlist"/>
        <w:numPr>
          <w:ilvl w:val="0"/>
          <w:numId w:val="52"/>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It is allowed that the diploma thesis is carried out by more than one student, on principles set out by the Dean, with the </w:t>
      </w:r>
      <w:r w:rsidR="009B46EB">
        <w:rPr>
          <w:rFonts w:ascii="Times New Roman" w:hAnsi="Times New Roman" w:cs="Times New Roman"/>
          <w:lang w:val="en-GB"/>
        </w:rPr>
        <w:t xml:space="preserve">indicated </w:t>
      </w:r>
      <w:r>
        <w:rPr>
          <w:rFonts w:ascii="Times New Roman" w:hAnsi="Times New Roman" w:cs="Times New Roman"/>
          <w:lang w:val="en-GB"/>
        </w:rPr>
        <w:t>contribution of each of the students in the work.</w:t>
      </w:r>
    </w:p>
    <w:p w14:paraId="6DE31EDE"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3D240ED4" w14:textId="77777777" w:rsidR="006F6FFD" w:rsidRDefault="00F06731">
      <w:pPr>
        <w:pStyle w:val="Akapitzlist"/>
        <w:numPr>
          <w:ilvl w:val="0"/>
          <w:numId w:val="52"/>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diploma thesis </w:t>
      </w:r>
      <w:r w:rsidR="00201892">
        <w:rPr>
          <w:rFonts w:ascii="Times New Roman" w:hAnsi="Times New Roman" w:cs="Times New Roman"/>
          <w:lang w:val="en-GB"/>
        </w:rPr>
        <w:t xml:space="preserve">is </w:t>
      </w:r>
      <w:r>
        <w:rPr>
          <w:rFonts w:ascii="Times New Roman" w:hAnsi="Times New Roman" w:cs="Times New Roman"/>
          <w:lang w:val="en-GB"/>
        </w:rPr>
        <w:t xml:space="preserve">a </w:t>
      </w:r>
      <w:r w:rsidR="00D95A5E">
        <w:rPr>
          <w:rFonts w:ascii="Times New Roman" w:hAnsi="Times New Roman" w:cs="Times New Roman"/>
          <w:lang w:val="en-GB"/>
        </w:rPr>
        <w:t xml:space="preserve">creative </w:t>
      </w:r>
      <w:r>
        <w:rPr>
          <w:rFonts w:ascii="Times New Roman" w:hAnsi="Times New Roman" w:cs="Times New Roman"/>
          <w:lang w:val="en-GB"/>
        </w:rPr>
        <w:t>work and shall be subject to copyright.</w:t>
      </w:r>
    </w:p>
    <w:p w14:paraId="2B59AF50"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2AA750CD" w14:textId="77777777" w:rsidR="006F6FFD" w:rsidRDefault="00F06731">
      <w:pPr>
        <w:pStyle w:val="Akapitzlist"/>
        <w:numPr>
          <w:ilvl w:val="0"/>
          <w:numId w:val="52"/>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University shall enjoy the right of priority to publish the final thesis of the student. If a higher education institution has not published the final thesis within six months of the date of the d</w:t>
      </w:r>
      <w:r w:rsidR="00CB3863">
        <w:rPr>
          <w:rFonts w:ascii="Times New Roman" w:hAnsi="Times New Roman" w:cs="Times New Roman"/>
          <w:lang w:val="en-GB"/>
        </w:rPr>
        <w:t>iploma exam</w:t>
      </w:r>
      <w:r>
        <w:rPr>
          <w:rFonts w:ascii="Times New Roman" w:hAnsi="Times New Roman" w:cs="Times New Roman"/>
          <w:lang w:val="en-GB"/>
        </w:rPr>
        <w:t>, it may be published by the student who has prepared it, unless the final thesis is a part of collective work.</w:t>
      </w:r>
    </w:p>
    <w:p w14:paraId="6FD39FE9" w14:textId="77777777" w:rsidR="00D95A5E" w:rsidRPr="00D95A5E" w:rsidRDefault="00D95A5E" w:rsidP="00D95A5E">
      <w:pPr>
        <w:pStyle w:val="Akapitzlist"/>
        <w:rPr>
          <w:rFonts w:ascii="Times New Roman" w:hAnsi="Times New Roman" w:cs="Times New Roman"/>
          <w:lang w:val="en-GB"/>
        </w:rPr>
      </w:pPr>
    </w:p>
    <w:p w14:paraId="24AAACE0" w14:textId="77777777" w:rsidR="00D95A5E" w:rsidRDefault="00D95A5E" w:rsidP="00D95A5E">
      <w:pPr>
        <w:pStyle w:val="Akapitzlist"/>
        <w:numPr>
          <w:ilvl w:val="0"/>
          <w:numId w:val="52"/>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A diploma thesis may be prepared in a foreign language other than Polish pursuant to § 17 sub-paragraph 3.</w:t>
      </w:r>
    </w:p>
    <w:p w14:paraId="42B6D156" w14:textId="77777777" w:rsidR="00D95A5E" w:rsidRDefault="00D95A5E" w:rsidP="00D95A5E">
      <w:pPr>
        <w:pStyle w:val="Akapitzlist"/>
        <w:autoSpaceDE w:val="0"/>
        <w:spacing w:after="0" w:line="100" w:lineRule="atLeast"/>
        <w:ind w:left="426"/>
        <w:jc w:val="both"/>
        <w:rPr>
          <w:rFonts w:ascii="Times New Roman" w:hAnsi="Times New Roman" w:cs="Times New Roman"/>
          <w:lang w:val="en-GB"/>
        </w:rPr>
      </w:pPr>
    </w:p>
    <w:p w14:paraId="7A89A06A"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0CDBE9FD" w14:textId="77777777" w:rsidR="006F6FFD" w:rsidRDefault="00F06731">
      <w:pPr>
        <w:pStyle w:val="Akapitzlist"/>
        <w:numPr>
          <w:ilvl w:val="0"/>
          <w:numId w:val="52"/>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Upon the submitting the </w:t>
      </w:r>
      <w:r w:rsidR="00CB3863">
        <w:rPr>
          <w:rFonts w:ascii="Times New Roman" w:hAnsi="Times New Roman" w:cs="Times New Roman"/>
          <w:lang w:val="en-GB"/>
        </w:rPr>
        <w:t>di</w:t>
      </w:r>
      <w:r w:rsidR="00A226EB">
        <w:rPr>
          <w:rFonts w:ascii="Times New Roman" w:hAnsi="Times New Roman" w:cs="Times New Roman"/>
          <w:lang w:val="en-GB"/>
        </w:rPr>
        <w:t>ploma thesis</w:t>
      </w:r>
      <w:r w:rsidR="00CB3863">
        <w:rPr>
          <w:rFonts w:ascii="Times New Roman" w:hAnsi="Times New Roman" w:cs="Times New Roman"/>
          <w:lang w:val="en-GB"/>
        </w:rPr>
        <w:t xml:space="preserve">, </w:t>
      </w:r>
      <w:r>
        <w:rPr>
          <w:rFonts w:ascii="Times New Roman" w:hAnsi="Times New Roman" w:cs="Times New Roman"/>
          <w:lang w:val="en-GB"/>
        </w:rPr>
        <w:t xml:space="preserve">the student shall make a </w:t>
      </w:r>
      <w:r w:rsidR="00CB3863">
        <w:rPr>
          <w:rFonts w:ascii="Times New Roman" w:hAnsi="Times New Roman" w:cs="Times New Roman"/>
          <w:lang w:val="en-GB"/>
        </w:rPr>
        <w:t xml:space="preserve">declaration </w:t>
      </w:r>
      <w:r>
        <w:rPr>
          <w:rFonts w:ascii="Times New Roman" w:hAnsi="Times New Roman" w:cs="Times New Roman"/>
          <w:lang w:val="en-GB"/>
        </w:rPr>
        <w:t xml:space="preserve">in writing that the work (or in the case of collective work, its part) has been carried out by herself or himself, </w:t>
      </w:r>
      <w:proofErr w:type="spellStart"/>
      <w:r>
        <w:rPr>
          <w:rFonts w:ascii="Times New Roman" w:hAnsi="Times New Roman" w:cs="Times New Roman"/>
          <w:lang w:val="en-GB"/>
        </w:rPr>
        <w:t>i</w:t>
      </w:r>
      <w:proofErr w:type="spellEnd"/>
      <w:r>
        <w:rPr>
          <w:rFonts w:ascii="Times New Roman" w:hAnsi="Times New Roman" w:cs="Times New Roman"/>
          <w:lang w:val="en-GB"/>
        </w:rPr>
        <w:t>. e. except for the required consultations, no aid of third parties has been given, and in particular no other parties have been tasked to develop the work in part or in the entirety nor the sources or resources other than the ones indicated for reference have been used.</w:t>
      </w:r>
    </w:p>
    <w:p w14:paraId="6BAC3C8A" w14:textId="77777777" w:rsidR="00D95A5E" w:rsidRPr="00BB5C2C" w:rsidRDefault="00D95A5E" w:rsidP="00D95A5E">
      <w:pPr>
        <w:pStyle w:val="Akapitzlist"/>
        <w:autoSpaceDE w:val="0"/>
        <w:spacing w:after="0" w:line="100" w:lineRule="atLeast"/>
        <w:ind w:left="426"/>
        <w:jc w:val="both"/>
        <w:rPr>
          <w:rFonts w:ascii="Times New Roman" w:hAnsi="Times New Roman" w:cs="Times New Roman"/>
          <w:lang w:val="en-GB"/>
        </w:rPr>
      </w:pPr>
    </w:p>
    <w:p w14:paraId="499B6BB9" w14:textId="77777777" w:rsidR="00D95A5E" w:rsidRPr="00BB5C2C" w:rsidRDefault="00D95A5E" w:rsidP="00D95A5E">
      <w:pPr>
        <w:pStyle w:val="Akapitzlist"/>
        <w:numPr>
          <w:ilvl w:val="0"/>
          <w:numId w:val="102"/>
        </w:numPr>
        <w:autoSpaceDE w:val="0"/>
        <w:spacing w:after="0" w:line="100" w:lineRule="atLeast"/>
        <w:ind w:left="426" w:hanging="360"/>
        <w:jc w:val="both"/>
        <w:rPr>
          <w:rFonts w:ascii="Times New Roman" w:hAnsi="Times New Roman" w:cs="Times New Roman"/>
          <w:lang w:val="en-GB"/>
        </w:rPr>
      </w:pPr>
      <w:r w:rsidRPr="00BB5C2C">
        <w:rPr>
          <w:rFonts w:ascii="Times New Roman" w:hAnsi="Times New Roman" w:cs="Times New Roman"/>
          <w:lang w:val="en-GB"/>
        </w:rPr>
        <w:lastRenderedPageBreak/>
        <w:t xml:space="preserve">The University according to the Act checks written diploma works before the diploma exam using anti-plagiarism software, particularly the </w:t>
      </w:r>
      <w:proofErr w:type="spellStart"/>
      <w:r w:rsidRPr="009B46EB">
        <w:rPr>
          <w:rFonts w:ascii="Times New Roman" w:hAnsi="Times New Roman" w:cs="Times New Roman"/>
          <w:i/>
          <w:lang w:val="en-GB"/>
        </w:rPr>
        <w:t>Jednolity</w:t>
      </w:r>
      <w:proofErr w:type="spellEnd"/>
      <w:r w:rsidRPr="009B46EB">
        <w:rPr>
          <w:rFonts w:ascii="Times New Roman" w:hAnsi="Times New Roman" w:cs="Times New Roman"/>
          <w:i/>
          <w:lang w:val="en-GB"/>
        </w:rPr>
        <w:t xml:space="preserve"> System </w:t>
      </w:r>
      <w:proofErr w:type="spellStart"/>
      <w:r w:rsidRPr="009B46EB">
        <w:rPr>
          <w:rFonts w:ascii="Times New Roman" w:hAnsi="Times New Roman" w:cs="Times New Roman"/>
          <w:i/>
          <w:lang w:val="en-GB"/>
        </w:rPr>
        <w:t>Antyplagiatowy</w:t>
      </w:r>
      <w:proofErr w:type="spellEnd"/>
      <w:r w:rsidRPr="00BB5C2C">
        <w:rPr>
          <w:rFonts w:ascii="Times New Roman" w:hAnsi="Times New Roman" w:cs="Times New Roman"/>
          <w:lang w:val="en-GB"/>
        </w:rPr>
        <w:t xml:space="preserve"> (plagiarism checker).</w:t>
      </w:r>
    </w:p>
    <w:p w14:paraId="6A808021" w14:textId="77777777" w:rsidR="00D95A5E" w:rsidRPr="00BB5C2C" w:rsidRDefault="00D95A5E" w:rsidP="00D95A5E">
      <w:pPr>
        <w:pStyle w:val="Akapitzlist"/>
        <w:autoSpaceDE w:val="0"/>
        <w:spacing w:after="0" w:line="100" w:lineRule="atLeast"/>
        <w:ind w:left="426"/>
        <w:jc w:val="both"/>
        <w:rPr>
          <w:rFonts w:ascii="Times New Roman" w:hAnsi="Times New Roman" w:cs="Times New Roman"/>
          <w:lang w:val="en-GB"/>
        </w:rPr>
      </w:pPr>
    </w:p>
    <w:p w14:paraId="5EC06FB7" w14:textId="77777777" w:rsidR="00D95A5E" w:rsidRPr="00BB5C2C" w:rsidRDefault="00D95A5E" w:rsidP="00D95A5E">
      <w:pPr>
        <w:pStyle w:val="Akapitzlist"/>
        <w:numPr>
          <w:ilvl w:val="0"/>
          <w:numId w:val="102"/>
        </w:numPr>
        <w:autoSpaceDE w:val="0"/>
        <w:spacing w:after="0" w:line="100" w:lineRule="atLeast"/>
        <w:ind w:left="426" w:hanging="360"/>
        <w:jc w:val="both"/>
        <w:rPr>
          <w:rFonts w:ascii="Times New Roman" w:hAnsi="Times New Roman" w:cs="Times New Roman"/>
          <w:lang w:val="en-GB"/>
        </w:rPr>
      </w:pPr>
      <w:r w:rsidRPr="00BB5C2C">
        <w:rPr>
          <w:rFonts w:ascii="Times New Roman" w:hAnsi="Times New Roman" w:cs="Times New Roman"/>
          <w:lang w:val="en-GB"/>
        </w:rPr>
        <w:t>The diploma thesis is stored in the repository immediately after the student passes the diploma exam by sending it to the Main Library.</w:t>
      </w:r>
    </w:p>
    <w:p w14:paraId="178AB7BE"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3FB7BBF4"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06B267DF"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4</w:t>
      </w:r>
      <w:r w:rsidR="00A5600D">
        <w:rPr>
          <w:rFonts w:ascii="Times New Roman" w:hAnsi="Times New Roman" w:cs="Times New Roman"/>
          <w:b/>
          <w:sz w:val="22"/>
          <w:szCs w:val="22"/>
          <w:lang w:val="en-GB"/>
        </w:rPr>
        <w:t>9</w:t>
      </w:r>
      <w:r>
        <w:rPr>
          <w:rFonts w:ascii="Times New Roman" w:hAnsi="Times New Roman" w:cs="Times New Roman"/>
          <w:b/>
          <w:sz w:val="22"/>
          <w:szCs w:val="22"/>
          <w:lang w:val="en-GB"/>
        </w:rPr>
        <w:t>. The supervisor, the subject and the assessment of a diploma thesis</w:t>
      </w:r>
    </w:p>
    <w:p w14:paraId="05477C87" w14:textId="77777777" w:rsidR="006F6FFD" w:rsidRDefault="006F6FFD">
      <w:pPr>
        <w:pStyle w:val="Standard"/>
        <w:autoSpaceDE w:val="0"/>
        <w:rPr>
          <w:rFonts w:ascii="Times New Roman" w:hAnsi="Times New Roman" w:cs="Times New Roman"/>
          <w:b/>
          <w:sz w:val="22"/>
          <w:szCs w:val="22"/>
          <w:lang w:val="en-GB"/>
        </w:rPr>
      </w:pPr>
    </w:p>
    <w:p w14:paraId="22810875" w14:textId="77777777" w:rsidR="006F6FFD" w:rsidRPr="00F06731" w:rsidRDefault="00F06731" w:rsidP="002B3F3F">
      <w:pPr>
        <w:pStyle w:val="Akapitzlist"/>
        <w:numPr>
          <w:ilvl w:val="0"/>
          <w:numId w:val="103"/>
        </w:numPr>
        <w:autoSpaceDE w:val="0"/>
        <w:spacing w:after="0" w:line="100" w:lineRule="atLeast"/>
        <w:ind w:left="426" w:hanging="360"/>
        <w:jc w:val="both"/>
        <w:rPr>
          <w:lang w:val="en-US"/>
        </w:rPr>
      </w:pPr>
      <w:r>
        <w:rPr>
          <w:rFonts w:ascii="Times New Roman" w:hAnsi="Times New Roman" w:cs="Times New Roman"/>
          <w:lang w:val="en-GB"/>
        </w:rPr>
        <w:t>The bachelor thesis or the engineering project shall be prepared under the supervision of an authorised academic teacher holding at least a master degree (</w:t>
      </w:r>
      <w:r>
        <w:rPr>
          <w:rFonts w:ascii="Times New Roman" w:hAnsi="Times New Roman" w:cs="Times New Roman"/>
          <w:i/>
          <w:lang w:val="en-GB"/>
        </w:rPr>
        <w:t>magister).</w:t>
      </w:r>
    </w:p>
    <w:p w14:paraId="4B2E39EF" w14:textId="77777777" w:rsidR="006F6FFD" w:rsidRDefault="006F6FFD">
      <w:pPr>
        <w:pStyle w:val="Akapitzlist"/>
        <w:autoSpaceDE w:val="0"/>
        <w:spacing w:after="0" w:line="100" w:lineRule="atLeast"/>
        <w:ind w:left="426"/>
        <w:jc w:val="both"/>
        <w:rPr>
          <w:rFonts w:ascii="Times New Roman" w:hAnsi="Times New Roman" w:cs="Times New Roman"/>
          <w:i/>
          <w:lang w:val="en-GB"/>
        </w:rPr>
      </w:pPr>
    </w:p>
    <w:p w14:paraId="47715FF6" w14:textId="77777777" w:rsidR="006F6FFD" w:rsidRPr="00F06731" w:rsidRDefault="00F06731">
      <w:pPr>
        <w:pStyle w:val="Akapitzlist"/>
        <w:numPr>
          <w:ilvl w:val="0"/>
          <w:numId w:val="53"/>
        </w:numPr>
        <w:autoSpaceDE w:val="0"/>
        <w:spacing w:after="0" w:line="100" w:lineRule="atLeast"/>
        <w:ind w:left="426" w:hanging="360"/>
        <w:jc w:val="both"/>
        <w:rPr>
          <w:lang w:val="en-US"/>
        </w:rPr>
      </w:pPr>
      <w:r>
        <w:rPr>
          <w:rFonts w:ascii="Times New Roman" w:hAnsi="Times New Roman" w:cs="Times New Roman"/>
          <w:lang w:val="en-GB"/>
        </w:rPr>
        <w:t>The master thesis shall be prepared under the supervision of an authorised academic teacher holding at least a PhD level degree (</w:t>
      </w:r>
      <w:proofErr w:type="spellStart"/>
      <w:r>
        <w:rPr>
          <w:rFonts w:ascii="Times New Roman" w:hAnsi="Times New Roman" w:cs="Times New Roman"/>
          <w:i/>
          <w:lang w:val="en-GB"/>
        </w:rPr>
        <w:t>doktor</w:t>
      </w:r>
      <w:proofErr w:type="spellEnd"/>
      <w:r>
        <w:rPr>
          <w:rFonts w:ascii="Times New Roman" w:hAnsi="Times New Roman" w:cs="Times New Roman"/>
          <w:lang w:val="en-GB"/>
        </w:rPr>
        <w:t>).</w:t>
      </w:r>
    </w:p>
    <w:p w14:paraId="637B4DE9"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0C68D2EB" w14:textId="77777777" w:rsidR="006F6FFD" w:rsidRPr="00F06731" w:rsidRDefault="00F06731">
      <w:pPr>
        <w:pStyle w:val="Akapitzlist"/>
        <w:numPr>
          <w:ilvl w:val="0"/>
          <w:numId w:val="53"/>
        </w:numPr>
        <w:autoSpaceDE w:val="0"/>
        <w:spacing w:after="0" w:line="100" w:lineRule="atLeast"/>
        <w:ind w:left="426" w:hanging="360"/>
        <w:jc w:val="both"/>
        <w:rPr>
          <w:lang w:val="en-US"/>
        </w:rPr>
      </w:pPr>
      <w:r>
        <w:rPr>
          <w:rFonts w:ascii="Times New Roman" w:hAnsi="Times New Roman" w:cs="Times New Roman"/>
          <w:lang w:val="en-GB"/>
        </w:rPr>
        <w:t>The theses specified in sub-paragraphs 1 and 2 may be carried out under the supervision of a person  from outside the University being an expert in the area whi</w:t>
      </w:r>
      <w:r w:rsidR="00CB3863">
        <w:rPr>
          <w:rFonts w:ascii="Times New Roman" w:hAnsi="Times New Roman" w:cs="Times New Roman"/>
          <w:lang w:val="en-GB"/>
        </w:rPr>
        <w:t xml:space="preserve">ch is the subject of the thesis, </w:t>
      </w:r>
      <w:r>
        <w:rPr>
          <w:rFonts w:ascii="Times New Roman" w:hAnsi="Times New Roman" w:cs="Times New Roman"/>
          <w:lang w:val="en-GB"/>
        </w:rPr>
        <w:t>and a holder of at least a PhD level degree (</w:t>
      </w:r>
      <w:proofErr w:type="spellStart"/>
      <w:r>
        <w:rPr>
          <w:rFonts w:ascii="Times New Roman" w:hAnsi="Times New Roman" w:cs="Times New Roman"/>
          <w:i/>
          <w:lang w:val="en-GB"/>
        </w:rPr>
        <w:t>doktor</w:t>
      </w:r>
      <w:proofErr w:type="spellEnd"/>
      <w:r>
        <w:rPr>
          <w:rFonts w:ascii="Times New Roman" w:hAnsi="Times New Roman" w:cs="Times New Roman"/>
          <w:lang w:val="en-GB"/>
        </w:rPr>
        <w:t>).</w:t>
      </w:r>
    </w:p>
    <w:p w14:paraId="2C702ABC"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66242BF6" w14:textId="77777777" w:rsidR="006F6FFD" w:rsidRDefault="00F06731">
      <w:pPr>
        <w:pStyle w:val="Akapitzlist"/>
        <w:numPr>
          <w:ilvl w:val="0"/>
          <w:numId w:val="5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student may prepare the diploma thesis outside the University within the student exchange programme. In such case a person appointed by a relevant body of the partner institution may be a diploma thesis supervisor upon Dean's consent.</w:t>
      </w:r>
    </w:p>
    <w:p w14:paraId="14B76904"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5B448077" w14:textId="77777777" w:rsidR="006F6FFD" w:rsidRDefault="00F06731">
      <w:pPr>
        <w:pStyle w:val="Akapitzlist"/>
        <w:numPr>
          <w:ilvl w:val="0"/>
          <w:numId w:val="5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student is entitled to choose a topic of the diploma thesis and the supervisor. If the student cannot get consent of any teacher to supervise his or her thesis the Dean shall appoint a supervisor. The topic of the thesis shall be </w:t>
      </w:r>
      <w:r w:rsidR="00CB3863">
        <w:rPr>
          <w:rFonts w:ascii="Times New Roman" w:hAnsi="Times New Roman" w:cs="Times New Roman"/>
          <w:lang w:val="en-GB"/>
        </w:rPr>
        <w:t xml:space="preserve">considered as </w:t>
      </w:r>
      <w:r>
        <w:rPr>
          <w:rFonts w:ascii="Times New Roman" w:hAnsi="Times New Roman" w:cs="Times New Roman"/>
          <w:lang w:val="en-GB"/>
        </w:rPr>
        <w:t>defined once the student has been given the consent of the supervisor in writing.</w:t>
      </w:r>
    </w:p>
    <w:p w14:paraId="6E01300B"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3E9CF588" w14:textId="77777777" w:rsidR="006F6FFD" w:rsidRDefault="00F06731">
      <w:pPr>
        <w:pStyle w:val="Akapitzlist"/>
        <w:numPr>
          <w:ilvl w:val="0"/>
          <w:numId w:val="5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topic of a diploma thesis shall be defined </w:t>
      </w:r>
      <w:r w:rsidR="00CB3863">
        <w:rPr>
          <w:rFonts w:ascii="Times New Roman" w:hAnsi="Times New Roman" w:cs="Times New Roman"/>
          <w:lang w:val="en-GB"/>
        </w:rPr>
        <w:t xml:space="preserve">by the student and supervisor on the thesis topic card and delivered to Dean’s office </w:t>
      </w:r>
      <w:r>
        <w:rPr>
          <w:rFonts w:ascii="Times New Roman" w:hAnsi="Times New Roman" w:cs="Times New Roman"/>
          <w:lang w:val="en-GB"/>
        </w:rPr>
        <w:t>not later than one year before the expected date of completion of studies.</w:t>
      </w:r>
    </w:p>
    <w:p w14:paraId="26842CA9"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37B22976" w14:textId="77777777" w:rsidR="006F6FFD" w:rsidRDefault="00CB3863">
      <w:pPr>
        <w:pStyle w:val="Akapitzlist"/>
        <w:numPr>
          <w:ilvl w:val="0"/>
          <w:numId w:val="5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Dean may agree on a</w:t>
      </w:r>
      <w:r w:rsidR="00F06731">
        <w:rPr>
          <w:rFonts w:ascii="Times New Roman" w:hAnsi="Times New Roman" w:cs="Times New Roman"/>
          <w:lang w:val="en-GB"/>
        </w:rPr>
        <w:t xml:space="preserve"> change of the supervisor </w:t>
      </w:r>
      <w:r>
        <w:rPr>
          <w:rFonts w:ascii="Times New Roman" w:hAnsi="Times New Roman" w:cs="Times New Roman"/>
          <w:lang w:val="en-GB"/>
        </w:rPr>
        <w:t xml:space="preserve">and </w:t>
      </w:r>
      <w:r w:rsidR="00F06731">
        <w:rPr>
          <w:rFonts w:ascii="Times New Roman" w:hAnsi="Times New Roman" w:cs="Times New Roman"/>
          <w:lang w:val="en-GB"/>
        </w:rPr>
        <w:t xml:space="preserve">diploma thesis (project) </w:t>
      </w:r>
      <w:r>
        <w:rPr>
          <w:rFonts w:ascii="Times New Roman" w:hAnsi="Times New Roman" w:cs="Times New Roman"/>
          <w:lang w:val="en-GB"/>
        </w:rPr>
        <w:t xml:space="preserve">topic </w:t>
      </w:r>
      <w:r w:rsidR="005C5136">
        <w:rPr>
          <w:rFonts w:ascii="Times New Roman" w:hAnsi="Times New Roman" w:cs="Times New Roman"/>
          <w:lang w:val="en-GB"/>
        </w:rPr>
        <w:t>to another approved topic</w:t>
      </w:r>
      <w:r w:rsidR="00F06731">
        <w:rPr>
          <w:rFonts w:ascii="Times New Roman" w:hAnsi="Times New Roman" w:cs="Times New Roman"/>
          <w:lang w:val="en-GB"/>
        </w:rPr>
        <w:t>.</w:t>
      </w:r>
      <w:r w:rsidR="005C5136">
        <w:rPr>
          <w:rFonts w:ascii="Times New Roman" w:hAnsi="Times New Roman" w:cs="Times New Roman"/>
          <w:lang w:val="en-GB"/>
        </w:rPr>
        <w:t xml:space="preserve"> The Dea</w:t>
      </w:r>
      <w:r w:rsidR="009B46EB">
        <w:rPr>
          <w:rFonts w:ascii="Times New Roman" w:hAnsi="Times New Roman" w:cs="Times New Roman"/>
          <w:lang w:val="en-GB"/>
        </w:rPr>
        <w:t xml:space="preserve">n </w:t>
      </w:r>
      <w:r w:rsidR="005C5136">
        <w:rPr>
          <w:rFonts w:ascii="Times New Roman" w:hAnsi="Times New Roman" w:cs="Times New Roman"/>
          <w:lang w:val="en-GB"/>
        </w:rPr>
        <w:t xml:space="preserve">shall grant a student permission to submit a new topic or modify the previously approved topic upon consultation with a Discipline Council.  </w:t>
      </w:r>
    </w:p>
    <w:p w14:paraId="48ED5415"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53BF76A8" w14:textId="77777777" w:rsidR="006F6FFD" w:rsidRDefault="00F06731">
      <w:pPr>
        <w:pStyle w:val="Akapitzlist"/>
        <w:numPr>
          <w:ilvl w:val="0"/>
          <w:numId w:val="5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In the case of prolonged absence of a supervisor of the thesis, which may result in postponing the time of its completion or submission  the student may request a supervisor substitution who shall be appointed by the Dean.</w:t>
      </w:r>
    </w:p>
    <w:p w14:paraId="7337DA61"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40C1A2CA" w14:textId="77777777" w:rsidR="006F6FFD" w:rsidRDefault="00F06731">
      <w:pPr>
        <w:pStyle w:val="Akapitzlist"/>
        <w:numPr>
          <w:ilvl w:val="0"/>
          <w:numId w:val="5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A replacement of the supervisor effected during the last six months before the stipulated date of submitting the thesis may be the grounds for an extension of the deadline for submission of the thesis according to the rules set out in § </w:t>
      </w:r>
      <w:r w:rsidR="005C5136">
        <w:rPr>
          <w:rFonts w:ascii="Times New Roman" w:hAnsi="Times New Roman" w:cs="Times New Roman"/>
          <w:lang w:val="en-GB"/>
        </w:rPr>
        <w:t>50</w:t>
      </w:r>
      <w:r>
        <w:rPr>
          <w:rFonts w:ascii="Times New Roman" w:hAnsi="Times New Roman" w:cs="Times New Roman"/>
          <w:lang w:val="en-GB"/>
        </w:rPr>
        <w:t xml:space="preserve"> sub-paragraph </w:t>
      </w:r>
      <w:r w:rsidR="005C5136">
        <w:rPr>
          <w:rFonts w:ascii="Times New Roman" w:hAnsi="Times New Roman" w:cs="Times New Roman"/>
          <w:lang w:val="en-GB"/>
        </w:rPr>
        <w:t>7</w:t>
      </w:r>
      <w:r>
        <w:rPr>
          <w:rFonts w:ascii="Times New Roman" w:hAnsi="Times New Roman" w:cs="Times New Roman"/>
          <w:lang w:val="en-GB"/>
        </w:rPr>
        <w:t>.</w:t>
      </w:r>
    </w:p>
    <w:p w14:paraId="5F8EFA6B"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0B29CF50" w14:textId="77777777" w:rsidR="006F6FFD" w:rsidRDefault="00F06731">
      <w:pPr>
        <w:pStyle w:val="Akapitzlist"/>
        <w:numPr>
          <w:ilvl w:val="0"/>
          <w:numId w:val="5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thesis shall be assessed by the supervisor and a reviewer appointed by the Dean. In case of discrepancy regarding the assessment of a thesis, the Dean, who may consult </w:t>
      </w:r>
      <w:r w:rsidR="005C5136">
        <w:rPr>
          <w:rFonts w:ascii="Times New Roman" w:hAnsi="Times New Roman" w:cs="Times New Roman"/>
          <w:lang w:val="en-GB"/>
        </w:rPr>
        <w:t xml:space="preserve">another </w:t>
      </w:r>
      <w:r>
        <w:rPr>
          <w:rFonts w:ascii="Times New Roman" w:hAnsi="Times New Roman" w:cs="Times New Roman"/>
          <w:lang w:val="en-GB"/>
        </w:rPr>
        <w:t xml:space="preserve">reviewer, shall take a decision whether the </w:t>
      </w:r>
      <w:r w:rsidR="005C5136">
        <w:rPr>
          <w:rFonts w:ascii="Times New Roman" w:hAnsi="Times New Roman" w:cs="Times New Roman"/>
          <w:lang w:val="en-GB"/>
        </w:rPr>
        <w:t>student can take a diploma exam</w:t>
      </w:r>
      <w:r>
        <w:rPr>
          <w:rFonts w:ascii="Times New Roman" w:hAnsi="Times New Roman" w:cs="Times New Roman"/>
          <w:lang w:val="en-GB"/>
        </w:rPr>
        <w:t>.</w:t>
      </w:r>
    </w:p>
    <w:p w14:paraId="5E02EDE0"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316CA4F5" w14:textId="77777777" w:rsidR="006F6FFD" w:rsidRDefault="00F06731">
      <w:pPr>
        <w:pStyle w:val="Akapitzlist"/>
        <w:numPr>
          <w:ilvl w:val="0"/>
          <w:numId w:val="5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grading s</w:t>
      </w:r>
      <w:r w:rsidR="005C5136">
        <w:rPr>
          <w:rFonts w:ascii="Times New Roman" w:hAnsi="Times New Roman" w:cs="Times New Roman"/>
          <w:lang w:val="en-GB"/>
        </w:rPr>
        <w:t xml:space="preserve">cale stated in </w:t>
      </w:r>
      <w:r>
        <w:rPr>
          <w:rFonts w:ascii="Times New Roman" w:hAnsi="Times New Roman" w:cs="Times New Roman"/>
          <w:lang w:val="en-GB"/>
        </w:rPr>
        <w:t>§ 3</w:t>
      </w:r>
      <w:r w:rsidR="005C5136">
        <w:rPr>
          <w:rFonts w:ascii="Times New Roman" w:hAnsi="Times New Roman" w:cs="Times New Roman"/>
          <w:lang w:val="en-GB"/>
        </w:rPr>
        <w:t>6</w:t>
      </w:r>
      <w:r>
        <w:rPr>
          <w:rFonts w:ascii="Times New Roman" w:hAnsi="Times New Roman" w:cs="Times New Roman"/>
          <w:lang w:val="en-GB"/>
        </w:rPr>
        <w:t xml:space="preserve"> sub-paragraph 1.</w:t>
      </w:r>
    </w:p>
    <w:p w14:paraId="30012B23"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37E0B947" w14:textId="77777777" w:rsidR="006F6FFD" w:rsidRPr="00F06731" w:rsidRDefault="00F06731">
      <w:pPr>
        <w:pStyle w:val="Akapitzlist"/>
        <w:numPr>
          <w:ilvl w:val="0"/>
          <w:numId w:val="53"/>
        </w:numPr>
        <w:autoSpaceDE w:val="0"/>
        <w:spacing w:after="0" w:line="100" w:lineRule="atLeast"/>
        <w:ind w:left="426" w:hanging="360"/>
        <w:jc w:val="both"/>
        <w:rPr>
          <w:lang w:val="en-US"/>
        </w:rPr>
      </w:pPr>
      <w:r>
        <w:rPr>
          <w:rFonts w:ascii="Times New Roman" w:hAnsi="Times New Roman" w:cs="Times New Roman"/>
          <w:lang w:val="en-GB"/>
        </w:rPr>
        <w:t>The reviewer of the diploma</w:t>
      </w:r>
      <w:r w:rsidR="005C5136">
        <w:rPr>
          <w:rFonts w:ascii="Times New Roman" w:hAnsi="Times New Roman" w:cs="Times New Roman"/>
          <w:lang w:val="en-GB"/>
        </w:rPr>
        <w:t xml:space="preserve"> (bachelor, engineer level) </w:t>
      </w:r>
      <w:r>
        <w:rPr>
          <w:rFonts w:ascii="Times New Roman" w:hAnsi="Times New Roman" w:cs="Times New Roman"/>
          <w:lang w:val="en-GB"/>
        </w:rPr>
        <w:t xml:space="preserve">shall be either an academic teacher or an expert person from outside the University holding at least a professional title of </w:t>
      </w:r>
      <w:r>
        <w:rPr>
          <w:rFonts w:ascii="Times New Roman" w:hAnsi="Times New Roman" w:cs="Times New Roman"/>
          <w:i/>
          <w:lang w:val="en-GB"/>
        </w:rPr>
        <w:t>magister [Master's degree].</w:t>
      </w:r>
    </w:p>
    <w:p w14:paraId="4330B149" w14:textId="77777777" w:rsidR="006F6FFD" w:rsidRDefault="006F6FFD">
      <w:pPr>
        <w:pStyle w:val="Akapitzlist"/>
        <w:autoSpaceDE w:val="0"/>
        <w:spacing w:after="0" w:line="100" w:lineRule="atLeast"/>
        <w:ind w:left="426"/>
        <w:jc w:val="both"/>
        <w:rPr>
          <w:rFonts w:ascii="Times New Roman" w:hAnsi="Times New Roman" w:cs="Times New Roman"/>
          <w:i/>
          <w:lang w:val="en-GB"/>
        </w:rPr>
      </w:pPr>
    </w:p>
    <w:p w14:paraId="3E0E04DA" w14:textId="77777777" w:rsidR="006F6FFD" w:rsidRDefault="00F06731">
      <w:pPr>
        <w:pStyle w:val="Akapitzlist"/>
        <w:numPr>
          <w:ilvl w:val="0"/>
          <w:numId w:val="5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reviewer of the master diploma thesis shall be either an academic teacher</w:t>
      </w:r>
      <w:r w:rsidR="005C5136">
        <w:rPr>
          <w:rFonts w:ascii="Times New Roman" w:hAnsi="Times New Roman" w:cs="Times New Roman"/>
          <w:lang w:val="en-GB"/>
        </w:rPr>
        <w:t xml:space="preserve"> or an expert person holding a scientific degree of a doctor.</w:t>
      </w:r>
    </w:p>
    <w:p w14:paraId="3ADCF60A"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49D7A51D" w14:textId="77777777" w:rsidR="006F6FFD" w:rsidRDefault="00F06731">
      <w:pPr>
        <w:pStyle w:val="Akapitzlist"/>
        <w:numPr>
          <w:ilvl w:val="0"/>
          <w:numId w:val="5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lastRenderedPageBreak/>
        <w:t xml:space="preserve">When the student is granted a scholarship by a future employer, or has concluded a preliminary employment agreement effective upon graduating or is a studying employee, the </w:t>
      </w:r>
      <w:r w:rsidR="005C5136">
        <w:rPr>
          <w:rFonts w:ascii="Times New Roman" w:hAnsi="Times New Roman" w:cs="Times New Roman"/>
          <w:lang w:val="en-GB"/>
        </w:rPr>
        <w:t xml:space="preserve">topic of the thesis may address the </w:t>
      </w:r>
      <w:r>
        <w:rPr>
          <w:rFonts w:ascii="Times New Roman" w:hAnsi="Times New Roman" w:cs="Times New Roman"/>
          <w:lang w:val="en-GB"/>
        </w:rPr>
        <w:t xml:space="preserve">requirements </w:t>
      </w:r>
      <w:r w:rsidR="005C5136">
        <w:rPr>
          <w:rFonts w:ascii="Times New Roman" w:hAnsi="Times New Roman" w:cs="Times New Roman"/>
          <w:lang w:val="en-GB"/>
        </w:rPr>
        <w:t xml:space="preserve">or needs </w:t>
      </w:r>
      <w:r>
        <w:rPr>
          <w:rFonts w:ascii="Times New Roman" w:hAnsi="Times New Roman" w:cs="Times New Roman"/>
          <w:lang w:val="en-GB"/>
        </w:rPr>
        <w:t>of the employing organisation.</w:t>
      </w:r>
    </w:p>
    <w:p w14:paraId="70E62E50" w14:textId="77777777" w:rsidR="006F6FFD" w:rsidRDefault="006F6FFD">
      <w:pPr>
        <w:pStyle w:val="Akapitzlist"/>
        <w:autoSpaceDE w:val="0"/>
        <w:spacing w:after="0" w:line="100" w:lineRule="atLeast"/>
        <w:rPr>
          <w:rFonts w:ascii="Times New Roman" w:hAnsi="Times New Roman" w:cs="Times New Roman"/>
          <w:lang w:val="en-GB"/>
        </w:rPr>
      </w:pPr>
    </w:p>
    <w:p w14:paraId="498B98AA" w14:textId="77777777" w:rsidR="006F6FFD" w:rsidRDefault="00F06731">
      <w:pPr>
        <w:pStyle w:val="Akapitzlist"/>
        <w:autoSpaceDE w:val="0"/>
        <w:spacing w:after="0" w:line="100" w:lineRule="atLeast"/>
        <w:ind w:left="0"/>
        <w:jc w:val="center"/>
        <w:rPr>
          <w:rFonts w:ascii="Times New Roman" w:hAnsi="Times New Roman" w:cs="Times New Roman"/>
          <w:b/>
          <w:lang w:val="en-GB"/>
        </w:rPr>
      </w:pPr>
      <w:r>
        <w:rPr>
          <w:rFonts w:ascii="Times New Roman" w:hAnsi="Times New Roman" w:cs="Times New Roman"/>
          <w:b/>
          <w:lang w:val="en-GB"/>
        </w:rPr>
        <w:t xml:space="preserve">§ </w:t>
      </w:r>
      <w:r w:rsidR="00A5600D">
        <w:rPr>
          <w:rFonts w:ascii="Times New Roman" w:hAnsi="Times New Roman" w:cs="Times New Roman"/>
          <w:b/>
          <w:lang w:val="en-GB"/>
        </w:rPr>
        <w:t>50</w:t>
      </w:r>
      <w:r>
        <w:rPr>
          <w:rFonts w:ascii="Times New Roman" w:hAnsi="Times New Roman" w:cs="Times New Roman"/>
          <w:b/>
          <w:lang w:val="en-GB"/>
        </w:rPr>
        <w:t xml:space="preserve">. The form and the deadline for thesis submission  </w:t>
      </w:r>
    </w:p>
    <w:p w14:paraId="0B6C974A" w14:textId="77777777" w:rsidR="006F6FFD" w:rsidRDefault="005C5136">
      <w:pPr>
        <w:pStyle w:val="Akapitzlist"/>
        <w:autoSpaceDE w:val="0"/>
        <w:spacing w:after="0" w:line="100" w:lineRule="atLeast"/>
        <w:ind w:left="0"/>
        <w:jc w:val="center"/>
        <w:rPr>
          <w:rFonts w:ascii="Times New Roman" w:hAnsi="Times New Roman" w:cs="Times New Roman"/>
          <w:b/>
          <w:lang w:val="en-GB"/>
        </w:rPr>
      </w:pPr>
      <w:r>
        <w:rPr>
          <w:rFonts w:ascii="Times New Roman" w:hAnsi="Times New Roman" w:cs="Times New Roman"/>
          <w:b/>
          <w:lang w:val="en-GB"/>
        </w:rPr>
        <w:t xml:space="preserve"> </w:t>
      </w:r>
    </w:p>
    <w:p w14:paraId="5FF4AA14" w14:textId="77777777" w:rsidR="006F6FFD" w:rsidRDefault="00F06731">
      <w:pPr>
        <w:pStyle w:val="Akapitzlist"/>
        <w:numPr>
          <w:ilvl w:val="1"/>
          <w:numId w:val="49"/>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student shall submit </w:t>
      </w:r>
      <w:r w:rsidR="00C34B28">
        <w:rPr>
          <w:rFonts w:ascii="Times New Roman" w:hAnsi="Times New Roman" w:cs="Times New Roman"/>
          <w:lang w:val="en-GB"/>
        </w:rPr>
        <w:t xml:space="preserve">a written </w:t>
      </w:r>
      <w:r>
        <w:rPr>
          <w:rFonts w:ascii="Times New Roman" w:hAnsi="Times New Roman" w:cs="Times New Roman"/>
          <w:lang w:val="en-GB"/>
        </w:rPr>
        <w:t xml:space="preserve">diploma thesis in two hard copies  (duplex printing, A4 paper format, hard cover) and </w:t>
      </w:r>
      <w:r w:rsidR="00C34B28">
        <w:rPr>
          <w:rFonts w:ascii="Times New Roman" w:hAnsi="Times New Roman" w:cs="Times New Roman"/>
          <w:lang w:val="en-GB"/>
        </w:rPr>
        <w:t xml:space="preserve">as an electronic file, not secured with password, on a CD or DVD disk, </w:t>
      </w:r>
      <w:r w:rsidR="008772A8">
        <w:rPr>
          <w:rFonts w:ascii="Times New Roman" w:hAnsi="Times New Roman" w:cs="Times New Roman"/>
          <w:lang w:val="en-GB"/>
        </w:rPr>
        <w:t xml:space="preserve">in one of these formats: DOC, DOCX (Microsoft Word) or PDF (editable version) and uploads the thesis to the </w:t>
      </w:r>
      <w:proofErr w:type="spellStart"/>
      <w:r w:rsidR="008772A8" w:rsidRPr="008772A8">
        <w:rPr>
          <w:rFonts w:ascii="Times New Roman" w:hAnsi="Times New Roman" w:cs="Times New Roman"/>
          <w:i/>
          <w:lang w:val="en-GB"/>
        </w:rPr>
        <w:t>Wirtualna</w:t>
      </w:r>
      <w:proofErr w:type="spellEnd"/>
      <w:r w:rsidR="008772A8" w:rsidRPr="008772A8">
        <w:rPr>
          <w:rFonts w:ascii="Times New Roman" w:hAnsi="Times New Roman" w:cs="Times New Roman"/>
          <w:i/>
          <w:lang w:val="en-GB"/>
        </w:rPr>
        <w:t xml:space="preserve"> </w:t>
      </w:r>
      <w:proofErr w:type="spellStart"/>
      <w:r w:rsidR="008772A8" w:rsidRPr="008772A8">
        <w:rPr>
          <w:rFonts w:ascii="Times New Roman" w:hAnsi="Times New Roman" w:cs="Times New Roman"/>
          <w:i/>
          <w:lang w:val="en-GB"/>
        </w:rPr>
        <w:t>Uczelnia</w:t>
      </w:r>
      <w:proofErr w:type="spellEnd"/>
      <w:r w:rsidR="008772A8">
        <w:rPr>
          <w:rFonts w:ascii="Times New Roman" w:hAnsi="Times New Roman" w:cs="Times New Roman"/>
          <w:lang w:val="en-GB"/>
        </w:rPr>
        <w:t xml:space="preserve"> system.</w:t>
      </w:r>
      <w:r w:rsidR="00BB5C2C">
        <w:rPr>
          <w:rFonts w:ascii="Times New Roman" w:hAnsi="Times New Roman" w:cs="Times New Roman"/>
          <w:lang w:val="en-GB"/>
        </w:rPr>
        <w:t xml:space="preserve"> </w:t>
      </w:r>
    </w:p>
    <w:p w14:paraId="482DA3F2" w14:textId="77777777" w:rsidR="00B34EE9" w:rsidRDefault="00B34EE9" w:rsidP="00B34EE9">
      <w:pPr>
        <w:autoSpaceDE w:val="0"/>
        <w:adjustRightInd w:val="0"/>
        <w:spacing w:line="100" w:lineRule="atLeast"/>
        <w:jc w:val="both"/>
        <w:rPr>
          <w:rFonts w:ascii="Times New Roman" w:hAnsi="Times New Roman" w:cs="Times New Roman"/>
          <w:lang w:val="en-GB"/>
        </w:rPr>
      </w:pPr>
    </w:p>
    <w:p w14:paraId="19F75D39" w14:textId="77777777" w:rsidR="00B34EE9" w:rsidRPr="00CA01BE" w:rsidRDefault="00B34EE9" w:rsidP="00CA01BE">
      <w:pPr>
        <w:pStyle w:val="Akapitzlist"/>
        <w:numPr>
          <w:ilvl w:val="1"/>
          <w:numId w:val="49"/>
        </w:numPr>
        <w:autoSpaceDE w:val="0"/>
        <w:spacing w:after="0" w:line="100" w:lineRule="atLeast"/>
        <w:ind w:left="426" w:hanging="360"/>
        <w:jc w:val="both"/>
        <w:rPr>
          <w:rFonts w:ascii="Times New Roman" w:hAnsi="Times New Roman" w:cs="Times New Roman"/>
          <w:lang w:val="en-GB"/>
        </w:rPr>
      </w:pPr>
      <w:r w:rsidRPr="00CA01BE">
        <w:rPr>
          <w:rFonts w:ascii="Times New Roman" w:hAnsi="Times New Roman" w:cs="Times New Roman"/>
          <w:lang w:val="en-GB"/>
        </w:rPr>
        <w:t xml:space="preserve">The text of the thesis in the printed form, electronic file attached to the hardcopy and the file uploaded to the </w:t>
      </w:r>
      <w:proofErr w:type="spellStart"/>
      <w:r w:rsidRPr="009B46EB">
        <w:rPr>
          <w:rFonts w:ascii="Times New Roman" w:hAnsi="Times New Roman" w:cs="Times New Roman"/>
          <w:i/>
          <w:lang w:val="en-GB"/>
        </w:rPr>
        <w:t>Wirtualna</w:t>
      </w:r>
      <w:proofErr w:type="spellEnd"/>
      <w:r w:rsidRPr="009B46EB">
        <w:rPr>
          <w:rFonts w:ascii="Times New Roman" w:hAnsi="Times New Roman" w:cs="Times New Roman"/>
          <w:i/>
          <w:lang w:val="en-GB"/>
        </w:rPr>
        <w:t xml:space="preserve"> </w:t>
      </w:r>
      <w:proofErr w:type="spellStart"/>
      <w:r w:rsidRPr="009B46EB">
        <w:rPr>
          <w:rFonts w:ascii="Times New Roman" w:hAnsi="Times New Roman" w:cs="Times New Roman"/>
          <w:i/>
          <w:lang w:val="en-GB"/>
        </w:rPr>
        <w:t>Uczelnia</w:t>
      </w:r>
      <w:proofErr w:type="spellEnd"/>
      <w:r w:rsidRPr="00CA01BE">
        <w:rPr>
          <w:rFonts w:ascii="Times New Roman" w:hAnsi="Times New Roman" w:cs="Times New Roman"/>
          <w:lang w:val="en-GB"/>
        </w:rPr>
        <w:t xml:space="preserve"> system must be identical.</w:t>
      </w:r>
    </w:p>
    <w:p w14:paraId="41C0132C" w14:textId="77777777" w:rsidR="00B34EE9" w:rsidRPr="00CA01BE" w:rsidRDefault="00B34EE9" w:rsidP="00CA01BE">
      <w:pPr>
        <w:pStyle w:val="Akapitzlist"/>
        <w:numPr>
          <w:ilvl w:val="1"/>
          <w:numId w:val="49"/>
        </w:numPr>
        <w:autoSpaceDE w:val="0"/>
        <w:spacing w:after="0" w:line="100" w:lineRule="atLeast"/>
        <w:ind w:left="426" w:hanging="360"/>
        <w:jc w:val="both"/>
        <w:rPr>
          <w:rFonts w:ascii="Times New Roman" w:hAnsi="Times New Roman" w:cs="Times New Roman"/>
          <w:lang w:val="en-GB"/>
        </w:rPr>
      </w:pPr>
      <w:r w:rsidRPr="00CA01BE">
        <w:rPr>
          <w:rFonts w:ascii="Times New Roman" w:hAnsi="Times New Roman" w:cs="Times New Roman"/>
          <w:lang w:val="en-GB"/>
        </w:rPr>
        <w:t>The student shall submit a declaration of the identity of the written thesis, saved on electronic carriers and uploaded to the IT system for students.</w:t>
      </w:r>
    </w:p>
    <w:p w14:paraId="00AC530F" w14:textId="77777777" w:rsidR="00B34EE9" w:rsidRPr="00CA01BE" w:rsidRDefault="00B34EE9" w:rsidP="00CA01BE">
      <w:pPr>
        <w:pStyle w:val="Akapitzlist"/>
        <w:autoSpaceDE w:val="0"/>
        <w:spacing w:after="0" w:line="100" w:lineRule="atLeast"/>
        <w:jc w:val="both"/>
        <w:rPr>
          <w:rFonts w:ascii="Times New Roman" w:hAnsi="Times New Roman" w:cs="Times New Roman"/>
          <w:lang w:val="en-GB"/>
        </w:rPr>
      </w:pPr>
    </w:p>
    <w:p w14:paraId="6DFB1248" w14:textId="77777777" w:rsidR="00B34EE9" w:rsidRPr="00CA01BE" w:rsidRDefault="00B34EE9" w:rsidP="00CA01BE">
      <w:pPr>
        <w:pStyle w:val="Akapitzlist"/>
        <w:numPr>
          <w:ilvl w:val="1"/>
          <w:numId w:val="49"/>
        </w:numPr>
        <w:autoSpaceDE w:val="0"/>
        <w:spacing w:after="0" w:line="100" w:lineRule="atLeast"/>
        <w:ind w:left="426" w:hanging="360"/>
        <w:jc w:val="both"/>
        <w:rPr>
          <w:rFonts w:ascii="Times New Roman" w:hAnsi="Times New Roman" w:cs="Times New Roman"/>
          <w:lang w:val="en-GB"/>
        </w:rPr>
      </w:pPr>
      <w:r w:rsidRPr="00CA01BE">
        <w:rPr>
          <w:rFonts w:ascii="Times New Roman" w:hAnsi="Times New Roman" w:cs="Times New Roman"/>
          <w:lang w:val="en-GB"/>
        </w:rPr>
        <w:t>An attachment to the written diploma thesis may be a computer program, model, design, a device etc.</w:t>
      </w:r>
    </w:p>
    <w:p w14:paraId="53F937F6" w14:textId="77777777" w:rsidR="00B34EE9" w:rsidRPr="00CA01BE" w:rsidRDefault="00B34EE9" w:rsidP="00CA01BE">
      <w:pPr>
        <w:pStyle w:val="Akapitzlist"/>
        <w:autoSpaceDE w:val="0"/>
        <w:spacing w:after="0" w:line="100" w:lineRule="atLeast"/>
        <w:jc w:val="both"/>
        <w:rPr>
          <w:rFonts w:ascii="Times New Roman" w:hAnsi="Times New Roman" w:cs="Times New Roman"/>
          <w:lang w:val="en-GB"/>
        </w:rPr>
      </w:pPr>
    </w:p>
    <w:p w14:paraId="1AE4BBA6" w14:textId="77777777" w:rsidR="00B34EE9" w:rsidRPr="00CA01BE" w:rsidRDefault="00B34EE9" w:rsidP="00CA01BE">
      <w:pPr>
        <w:pStyle w:val="Akapitzlist"/>
        <w:numPr>
          <w:ilvl w:val="1"/>
          <w:numId w:val="49"/>
        </w:numPr>
        <w:autoSpaceDE w:val="0"/>
        <w:spacing w:after="0" w:line="100" w:lineRule="atLeast"/>
        <w:ind w:left="426" w:hanging="360"/>
        <w:jc w:val="both"/>
        <w:rPr>
          <w:rFonts w:ascii="Times New Roman" w:hAnsi="Times New Roman" w:cs="Times New Roman"/>
          <w:lang w:val="en-GB"/>
        </w:rPr>
      </w:pPr>
      <w:r w:rsidRPr="00CA01BE">
        <w:rPr>
          <w:rFonts w:ascii="Times New Roman" w:hAnsi="Times New Roman" w:cs="Times New Roman"/>
          <w:lang w:val="en-GB"/>
        </w:rPr>
        <w:t>The form and method submitting a diploma work other than written shall be specified by the Dean on student's request.</w:t>
      </w:r>
    </w:p>
    <w:p w14:paraId="53FF9CA1" w14:textId="77777777" w:rsidR="00B34EE9" w:rsidRPr="00CA01BE" w:rsidRDefault="00B34EE9" w:rsidP="00CA01BE">
      <w:pPr>
        <w:pStyle w:val="Akapitzlist"/>
        <w:autoSpaceDE w:val="0"/>
        <w:spacing w:after="0" w:line="100" w:lineRule="atLeast"/>
        <w:jc w:val="both"/>
        <w:rPr>
          <w:rFonts w:ascii="Times New Roman" w:hAnsi="Times New Roman" w:cs="Times New Roman"/>
          <w:lang w:val="en-GB"/>
        </w:rPr>
      </w:pPr>
    </w:p>
    <w:p w14:paraId="1028B7B7" w14:textId="77777777" w:rsidR="00B34EE9" w:rsidRPr="00CA01BE" w:rsidRDefault="00B34EE9" w:rsidP="00CA01BE">
      <w:pPr>
        <w:pStyle w:val="Akapitzlist"/>
        <w:numPr>
          <w:ilvl w:val="1"/>
          <w:numId w:val="49"/>
        </w:numPr>
        <w:autoSpaceDE w:val="0"/>
        <w:spacing w:after="0" w:line="100" w:lineRule="atLeast"/>
        <w:ind w:left="426" w:hanging="360"/>
        <w:jc w:val="both"/>
        <w:rPr>
          <w:rFonts w:ascii="Times New Roman" w:hAnsi="Times New Roman" w:cs="Times New Roman"/>
          <w:lang w:val="en-GB"/>
        </w:rPr>
      </w:pPr>
      <w:r w:rsidRPr="00CA01BE">
        <w:rPr>
          <w:rFonts w:ascii="Times New Roman" w:hAnsi="Times New Roman" w:cs="Times New Roman"/>
          <w:lang w:val="en-GB"/>
        </w:rPr>
        <w:t>The student is obliged to submit a diploma work within the date specified in the organisation of the academic year.</w:t>
      </w:r>
    </w:p>
    <w:p w14:paraId="051C9830" w14:textId="77777777" w:rsidR="00B34EE9" w:rsidRPr="00B34EE9" w:rsidRDefault="00B34EE9" w:rsidP="00B34EE9">
      <w:pPr>
        <w:pStyle w:val="Akapitzlist1"/>
        <w:autoSpaceDE w:val="0"/>
        <w:autoSpaceDN w:val="0"/>
        <w:adjustRightInd w:val="0"/>
        <w:spacing w:after="0" w:line="240" w:lineRule="auto"/>
        <w:ind w:left="426"/>
        <w:jc w:val="both"/>
        <w:rPr>
          <w:rFonts w:ascii="Times New Roman" w:hAnsi="Times New Roman"/>
          <w:strike/>
          <w:sz w:val="24"/>
          <w:lang w:val="en-GB"/>
        </w:rPr>
      </w:pPr>
    </w:p>
    <w:p w14:paraId="35071F76" w14:textId="77777777" w:rsidR="006F6FFD" w:rsidRPr="00CA01BE" w:rsidRDefault="008772A8" w:rsidP="00CA01BE">
      <w:pPr>
        <w:pStyle w:val="Akapitzlist"/>
        <w:numPr>
          <w:ilvl w:val="1"/>
          <w:numId w:val="49"/>
        </w:numPr>
        <w:autoSpaceDE w:val="0"/>
        <w:spacing w:line="100" w:lineRule="atLeast"/>
        <w:jc w:val="both"/>
        <w:rPr>
          <w:rFonts w:ascii="Times New Roman" w:hAnsi="Times New Roman" w:cs="Times New Roman"/>
          <w:lang w:val="en-GB"/>
        </w:rPr>
      </w:pPr>
      <w:r w:rsidRPr="00CA01BE">
        <w:rPr>
          <w:rFonts w:ascii="Times New Roman" w:hAnsi="Times New Roman" w:cs="Times New Roman"/>
          <w:lang w:val="en-GB"/>
        </w:rPr>
        <w:t xml:space="preserve"> </w:t>
      </w:r>
      <w:r w:rsidR="00F06731" w:rsidRPr="00CA01BE">
        <w:rPr>
          <w:rFonts w:ascii="Times New Roman" w:hAnsi="Times New Roman" w:cs="Times New Roman"/>
          <w:lang w:val="en-GB"/>
        </w:rPr>
        <w:t>At the request of the thesis supervisor or at the request of the student, the Dean may extend the deadline for the submission of the diploma thesis in the case of :</w:t>
      </w:r>
    </w:p>
    <w:p w14:paraId="6D4ECA48" w14:textId="77777777" w:rsidR="006F6FFD" w:rsidRDefault="00F06731" w:rsidP="002B3F3F">
      <w:pPr>
        <w:pStyle w:val="Akapitzlist"/>
        <w:numPr>
          <w:ilvl w:val="0"/>
          <w:numId w:val="104"/>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 xml:space="preserve">student's long- term sickness confirmed by an authorised medical board;  </w:t>
      </w:r>
    </w:p>
    <w:p w14:paraId="02B312E3" w14:textId="77777777" w:rsidR="006F6FFD" w:rsidRDefault="00F06731">
      <w:pPr>
        <w:pStyle w:val="Akapitzlist"/>
        <w:numPr>
          <w:ilvl w:val="0"/>
          <w:numId w:val="54"/>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legitimate and adequately documented circumstances beyond control of the student;</w:t>
      </w:r>
    </w:p>
    <w:p w14:paraId="2AE84324" w14:textId="77777777" w:rsidR="006F6FFD" w:rsidRDefault="00F06731">
      <w:pPr>
        <w:pStyle w:val="Akapitzlist"/>
        <w:numPr>
          <w:ilvl w:val="0"/>
          <w:numId w:val="54"/>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other special circumstances.</w:t>
      </w:r>
    </w:p>
    <w:p w14:paraId="2B648A28" w14:textId="77777777" w:rsidR="006F6FFD" w:rsidRDefault="006F6FFD">
      <w:pPr>
        <w:pStyle w:val="Akapitzlist"/>
        <w:tabs>
          <w:tab w:val="left" w:pos="2553"/>
        </w:tabs>
        <w:autoSpaceDE w:val="0"/>
        <w:spacing w:after="0" w:line="100" w:lineRule="atLeast"/>
        <w:ind w:left="851"/>
        <w:jc w:val="both"/>
        <w:rPr>
          <w:rFonts w:ascii="Times New Roman" w:hAnsi="Times New Roman" w:cs="Times New Roman"/>
          <w:lang w:val="en-GB"/>
        </w:rPr>
      </w:pPr>
    </w:p>
    <w:p w14:paraId="4B14F55A" w14:textId="77777777" w:rsidR="006F6FFD" w:rsidRPr="00CA01BE" w:rsidRDefault="00F06731" w:rsidP="00CA01BE">
      <w:pPr>
        <w:pStyle w:val="Akapitzlist"/>
        <w:numPr>
          <w:ilvl w:val="1"/>
          <w:numId w:val="49"/>
        </w:numPr>
        <w:autoSpaceDE w:val="0"/>
        <w:spacing w:line="100" w:lineRule="atLeast"/>
        <w:jc w:val="both"/>
        <w:rPr>
          <w:rFonts w:ascii="Times New Roman" w:eastAsia="SimSun" w:hAnsi="Times New Roman" w:cs="Times New Roman"/>
          <w:sz w:val="24"/>
          <w:szCs w:val="24"/>
          <w:lang w:val="en-GB"/>
        </w:rPr>
      </w:pPr>
      <w:r w:rsidRPr="00CA01BE">
        <w:rPr>
          <w:rFonts w:ascii="Times New Roman" w:eastAsia="SimSun" w:hAnsi="Times New Roman" w:cs="Times New Roman"/>
          <w:sz w:val="24"/>
          <w:szCs w:val="24"/>
          <w:lang w:val="en-GB"/>
        </w:rPr>
        <w:t>Failure to submit the diploma thesis by the specified deadline shall be the grounds for striking the student off the register. The Dean shall take a decision in this matter.</w:t>
      </w:r>
    </w:p>
    <w:p w14:paraId="7E1548D8" w14:textId="77777777" w:rsidR="00B34EE9" w:rsidRPr="00B34EE9" w:rsidRDefault="00B34EE9" w:rsidP="00B34EE9">
      <w:pPr>
        <w:pStyle w:val="Akapitzlist1"/>
        <w:autoSpaceDE w:val="0"/>
        <w:autoSpaceDN w:val="0"/>
        <w:adjustRightInd w:val="0"/>
        <w:spacing w:after="0" w:line="240" w:lineRule="auto"/>
        <w:ind w:left="426"/>
        <w:jc w:val="both"/>
        <w:rPr>
          <w:rFonts w:ascii="Times New Roman" w:hAnsi="Times New Roman"/>
          <w:sz w:val="24"/>
          <w:szCs w:val="24"/>
          <w:lang w:val="en-GB"/>
        </w:rPr>
      </w:pPr>
    </w:p>
    <w:p w14:paraId="11988DCB" w14:textId="77777777" w:rsidR="006F6FFD" w:rsidRDefault="00F06731" w:rsidP="00CA01BE">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xml:space="preserve">§ </w:t>
      </w:r>
      <w:r w:rsidR="00A5600D">
        <w:rPr>
          <w:rFonts w:ascii="Times New Roman" w:hAnsi="Times New Roman" w:cs="Times New Roman"/>
          <w:b/>
          <w:sz w:val="22"/>
          <w:szCs w:val="22"/>
          <w:lang w:val="en-GB"/>
        </w:rPr>
        <w:t>51</w:t>
      </w:r>
      <w:r>
        <w:rPr>
          <w:rFonts w:ascii="Times New Roman" w:hAnsi="Times New Roman" w:cs="Times New Roman"/>
          <w:b/>
          <w:sz w:val="22"/>
          <w:szCs w:val="22"/>
          <w:lang w:val="en-GB"/>
        </w:rPr>
        <w:t xml:space="preserve">. Failing </w:t>
      </w:r>
      <w:r w:rsidR="00A5600D">
        <w:rPr>
          <w:rFonts w:ascii="Times New Roman" w:hAnsi="Times New Roman" w:cs="Times New Roman"/>
          <w:b/>
          <w:sz w:val="22"/>
          <w:szCs w:val="22"/>
          <w:lang w:val="en-GB"/>
        </w:rPr>
        <w:t>grade for the thesis</w:t>
      </w:r>
    </w:p>
    <w:p w14:paraId="24845A06" w14:textId="77777777" w:rsidR="006F6FFD" w:rsidRDefault="006F6FFD">
      <w:pPr>
        <w:pStyle w:val="Standard"/>
        <w:autoSpaceDE w:val="0"/>
        <w:jc w:val="center"/>
        <w:rPr>
          <w:rFonts w:ascii="Times New Roman" w:hAnsi="Times New Roman" w:cs="Times New Roman"/>
          <w:b/>
          <w:sz w:val="22"/>
          <w:szCs w:val="22"/>
          <w:lang w:val="en-GB"/>
        </w:rPr>
      </w:pPr>
    </w:p>
    <w:p w14:paraId="047E5147" w14:textId="77777777" w:rsidR="006F6FFD" w:rsidRDefault="00F06731" w:rsidP="002B3F3F">
      <w:pPr>
        <w:pStyle w:val="Akapitzlist"/>
        <w:numPr>
          <w:ilvl w:val="0"/>
          <w:numId w:val="105"/>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student whose diploma thesis was awarded a failing mark may apply for additional three months to be granted for the correction. The decision in this matter shall be taken by the Dean after the consultation with the reviewer.</w:t>
      </w:r>
    </w:p>
    <w:p w14:paraId="7D00D400"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23D20195" w14:textId="77777777" w:rsidR="008772A8" w:rsidRDefault="00F06731">
      <w:pPr>
        <w:pStyle w:val="Akapitzlist"/>
        <w:numPr>
          <w:ilvl w:val="0"/>
          <w:numId w:val="55"/>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Obtaining no consent from the Dean, referred to in sub-paragraph 1, or another failing mark for the diploma thesis may result in </w:t>
      </w:r>
    </w:p>
    <w:p w14:paraId="4A937517" w14:textId="77777777" w:rsidR="006F6FFD" w:rsidRDefault="008772A8" w:rsidP="008772A8">
      <w:pPr>
        <w:pStyle w:val="Akapitzlist"/>
        <w:numPr>
          <w:ilvl w:val="1"/>
          <w:numId w:val="53"/>
        </w:numPr>
        <w:autoSpaceDE w:val="0"/>
        <w:spacing w:after="0" w:line="100" w:lineRule="atLeast"/>
        <w:ind w:left="1080" w:hanging="360"/>
        <w:jc w:val="both"/>
        <w:rPr>
          <w:rFonts w:ascii="Times New Roman" w:hAnsi="Times New Roman" w:cs="Times New Roman"/>
          <w:lang w:val="en-GB"/>
        </w:rPr>
      </w:pPr>
      <w:r>
        <w:rPr>
          <w:rFonts w:ascii="Times New Roman" w:hAnsi="Times New Roman" w:cs="Times New Roman"/>
          <w:lang w:val="en-GB"/>
        </w:rPr>
        <w:t xml:space="preserve">Deletion </w:t>
      </w:r>
      <w:r w:rsidR="00F06731">
        <w:rPr>
          <w:rFonts w:ascii="Times New Roman" w:hAnsi="Times New Roman" w:cs="Times New Roman"/>
          <w:lang w:val="en-GB"/>
        </w:rPr>
        <w:t>from the register of students.</w:t>
      </w:r>
    </w:p>
    <w:p w14:paraId="15FFC388" w14:textId="77777777" w:rsidR="008772A8" w:rsidRDefault="003D7D62" w:rsidP="008772A8">
      <w:pPr>
        <w:pStyle w:val="Akapitzlist"/>
        <w:numPr>
          <w:ilvl w:val="1"/>
          <w:numId w:val="53"/>
        </w:numPr>
        <w:autoSpaceDE w:val="0"/>
        <w:spacing w:after="0" w:line="100" w:lineRule="atLeast"/>
        <w:ind w:left="1080" w:hanging="360"/>
        <w:jc w:val="both"/>
        <w:rPr>
          <w:rFonts w:ascii="Times New Roman" w:hAnsi="Times New Roman" w:cs="Times New Roman"/>
          <w:lang w:val="en-GB"/>
        </w:rPr>
      </w:pPr>
      <w:r>
        <w:rPr>
          <w:rFonts w:ascii="Times New Roman" w:hAnsi="Times New Roman" w:cs="Times New Roman"/>
          <w:lang w:val="en-GB"/>
        </w:rPr>
        <w:t>Student’s right to repeat a semester or year of study – at student’s request.</w:t>
      </w:r>
    </w:p>
    <w:p w14:paraId="0FFCF986" w14:textId="77777777" w:rsidR="006F6FFD" w:rsidRDefault="006F6FFD">
      <w:pPr>
        <w:pStyle w:val="Standard"/>
        <w:autoSpaceDE w:val="0"/>
        <w:rPr>
          <w:rFonts w:ascii="Times New Roman" w:hAnsi="Times New Roman" w:cs="Times New Roman"/>
          <w:b/>
          <w:sz w:val="22"/>
          <w:szCs w:val="22"/>
          <w:lang w:val="en-GB"/>
        </w:rPr>
      </w:pPr>
    </w:p>
    <w:p w14:paraId="76FD373C" w14:textId="77777777" w:rsidR="006F6FFD" w:rsidRPr="00F06731" w:rsidRDefault="00F06731">
      <w:pPr>
        <w:pStyle w:val="Standard"/>
        <w:autoSpaceDE w:val="0"/>
        <w:rPr>
          <w:rFonts w:hint="eastAsia"/>
          <w:lang w:val="en-US"/>
        </w:rPr>
      </w:pPr>
      <w:r>
        <w:rPr>
          <w:rFonts w:ascii="Times New Roman" w:hAnsi="Times New Roman" w:cs="Times New Roman"/>
          <w:b/>
          <w:sz w:val="22"/>
          <w:szCs w:val="22"/>
          <w:lang w:val="en-GB"/>
        </w:rPr>
        <w:t xml:space="preserve">XV. </w:t>
      </w:r>
      <w:r w:rsidR="00A5600D">
        <w:rPr>
          <w:rFonts w:ascii="Times New Roman" w:hAnsi="Times New Roman" w:cs="Times New Roman"/>
          <w:b/>
          <w:sz w:val="22"/>
          <w:szCs w:val="22"/>
          <w:lang w:val="en-GB"/>
        </w:rPr>
        <w:t>Diploma exam</w:t>
      </w:r>
    </w:p>
    <w:p w14:paraId="6B3CE36B" w14:textId="77777777" w:rsidR="006F6FFD" w:rsidRDefault="006F6FFD">
      <w:pPr>
        <w:pStyle w:val="Standard"/>
        <w:autoSpaceDE w:val="0"/>
        <w:rPr>
          <w:rFonts w:ascii="Times New Roman" w:hAnsi="Times New Roman" w:cs="Times New Roman"/>
          <w:b/>
          <w:sz w:val="22"/>
          <w:szCs w:val="22"/>
          <w:lang w:val="en-GB"/>
        </w:rPr>
      </w:pPr>
    </w:p>
    <w:p w14:paraId="19ED6BFF"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xml:space="preserve">§ </w:t>
      </w:r>
      <w:r w:rsidR="00A5600D">
        <w:rPr>
          <w:rFonts w:ascii="Times New Roman" w:hAnsi="Times New Roman" w:cs="Times New Roman"/>
          <w:b/>
          <w:sz w:val="22"/>
          <w:szCs w:val="22"/>
          <w:lang w:val="en-GB"/>
        </w:rPr>
        <w:t>52</w:t>
      </w:r>
      <w:r>
        <w:rPr>
          <w:rFonts w:ascii="Times New Roman" w:hAnsi="Times New Roman" w:cs="Times New Roman"/>
          <w:b/>
          <w:sz w:val="22"/>
          <w:szCs w:val="22"/>
          <w:lang w:val="en-GB"/>
        </w:rPr>
        <w:t xml:space="preserve"> Requirements for admitting the student to </w:t>
      </w:r>
      <w:r w:rsidR="00A5600D">
        <w:rPr>
          <w:rFonts w:ascii="Times New Roman" w:hAnsi="Times New Roman" w:cs="Times New Roman"/>
          <w:b/>
          <w:sz w:val="22"/>
          <w:szCs w:val="22"/>
          <w:lang w:val="en-GB"/>
        </w:rPr>
        <w:t>diploma</w:t>
      </w:r>
      <w:r>
        <w:rPr>
          <w:rFonts w:ascii="Times New Roman" w:hAnsi="Times New Roman" w:cs="Times New Roman"/>
          <w:b/>
          <w:sz w:val="22"/>
          <w:szCs w:val="22"/>
          <w:lang w:val="en-GB"/>
        </w:rPr>
        <w:t xml:space="preserve"> exam </w:t>
      </w:r>
    </w:p>
    <w:p w14:paraId="4454CD4F" w14:textId="77777777" w:rsidR="006F6FFD" w:rsidRDefault="006F6FFD">
      <w:pPr>
        <w:pStyle w:val="Standard"/>
        <w:autoSpaceDE w:val="0"/>
        <w:jc w:val="center"/>
        <w:rPr>
          <w:rFonts w:ascii="Times New Roman" w:hAnsi="Times New Roman" w:cs="Times New Roman"/>
          <w:b/>
          <w:sz w:val="22"/>
          <w:szCs w:val="22"/>
          <w:lang w:val="en-GB"/>
        </w:rPr>
      </w:pPr>
    </w:p>
    <w:p w14:paraId="045527F8" w14:textId="77777777" w:rsidR="006F6FFD" w:rsidRDefault="00F06731">
      <w:pPr>
        <w:pStyle w:val="Akapitzlist"/>
        <w:numPr>
          <w:ilvl w:val="1"/>
          <w:numId w:val="54"/>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In order to be admitted to the diploma examination</w:t>
      </w:r>
      <w:r w:rsidR="003D7D62">
        <w:rPr>
          <w:rFonts w:ascii="Times New Roman" w:hAnsi="Times New Roman" w:cs="Times New Roman"/>
          <w:lang w:val="en-GB"/>
        </w:rPr>
        <w:t xml:space="preserve"> (bachelor, engineer, master) </w:t>
      </w:r>
      <w:r>
        <w:rPr>
          <w:rFonts w:ascii="Times New Roman" w:hAnsi="Times New Roman" w:cs="Times New Roman"/>
          <w:lang w:val="en-GB"/>
        </w:rPr>
        <w:t xml:space="preserve"> the student shall </w:t>
      </w:r>
      <w:r w:rsidR="003D7D62">
        <w:rPr>
          <w:rFonts w:ascii="Times New Roman" w:hAnsi="Times New Roman" w:cs="Times New Roman"/>
          <w:lang w:val="en-GB"/>
        </w:rPr>
        <w:t xml:space="preserve">meet these </w:t>
      </w:r>
      <w:r>
        <w:rPr>
          <w:rFonts w:ascii="Times New Roman" w:hAnsi="Times New Roman" w:cs="Times New Roman"/>
          <w:lang w:val="en-GB"/>
        </w:rPr>
        <w:t>require</w:t>
      </w:r>
      <w:r w:rsidR="003D7D62">
        <w:rPr>
          <w:rFonts w:ascii="Times New Roman" w:hAnsi="Times New Roman" w:cs="Times New Roman"/>
          <w:lang w:val="en-GB"/>
        </w:rPr>
        <w:t xml:space="preserve">ments: </w:t>
      </w:r>
    </w:p>
    <w:p w14:paraId="51EB0785" w14:textId="77777777" w:rsidR="006F6FFD" w:rsidRDefault="00F06731" w:rsidP="002B3F3F">
      <w:pPr>
        <w:pStyle w:val="Akapitzlist"/>
        <w:numPr>
          <w:ilvl w:val="0"/>
          <w:numId w:val="106"/>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achieve all learning outcomes and the required number of ECTS credit points stipulated in the educational programme of a given field of study, degree level and profile;</w:t>
      </w:r>
    </w:p>
    <w:p w14:paraId="408C5C86" w14:textId="77777777" w:rsidR="006F6FFD" w:rsidRDefault="003D7D62">
      <w:pPr>
        <w:pStyle w:val="Akapitzlist"/>
        <w:numPr>
          <w:ilvl w:val="0"/>
          <w:numId w:val="56"/>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 xml:space="preserve">receive </w:t>
      </w:r>
      <w:r w:rsidR="00F06731">
        <w:rPr>
          <w:rFonts w:ascii="Times New Roman" w:hAnsi="Times New Roman" w:cs="Times New Roman"/>
          <w:lang w:val="en-GB"/>
        </w:rPr>
        <w:t xml:space="preserve">a positive assessment from the </w:t>
      </w:r>
      <w:r>
        <w:rPr>
          <w:rFonts w:ascii="Times New Roman" w:hAnsi="Times New Roman" w:cs="Times New Roman"/>
          <w:lang w:val="en-GB"/>
        </w:rPr>
        <w:t xml:space="preserve">diploma work (thesis) supervisor </w:t>
      </w:r>
      <w:r w:rsidR="00F06731">
        <w:rPr>
          <w:rFonts w:ascii="Times New Roman" w:hAnsi="Times New Roman" w:cs="Times New Roman"/>
          <w:lang w:val="en-GB"/>
        </w:rPr>
        <w:t xml:space="preserve">and reviewer confirming the fulfilment of the content-related and formal requirements </w:t>
      </w:r>
      <w:r>
        <w:rPr>
          <w:rFonts w:ascii="Times New Roman" w:hAnsi="Times New Roman" w:cs="Times New Roman"/>
          <w:lang w:val="en-GB"/>
        </w:rPr>
        <w:t>for diploma theses;</w:t>
      </w:r>
    </w:p>
    <w:p w14:paraId="63C64709" w14:textId="77777777" w:rsidR="006F6FFD" w:rsidRDefault="00F06731">
      <w:pPr>
        <w:pStyle w:val="Akapitzlist"/>
        <w:numPr>
          <w:ilvl w:val="0"/>
          <w:numId w:val="56"/>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pa</w:t>
      </w:r>
      <w:r w:rsidR="003D7D62">
        <w:rPr>
          <w:rFonts w:ascii="Times New Roman" w:hAnsi="Times New Roman" w:cs="Times New Roman"/>
          <w:lang w:val="en-GB"/>
        </w:rPr>
        <w:t xml:space="preserve">y </w:t>
      </w:r>
      <w:r>
        <w:rPr>
          <w:rFonts w:ascii="Times New Roman" w:hAnsi="Times New Roman" w:cs="Times New Roman"/>
          <w:lang w:val="en-GB"/>
        </w:rPr>
        <w:t>all fees related to the course of studies.</w:t>
      </w:r>
    </w:p>
    <w:p w14:paraId="48A0139D" w14:textId="77777777" w:rsidR="006F6FFD" w:rsidRDefault="006F6FFD">
      <w:pPr>
        <w:pStyle w:val="Akapitzlist"/>
        <w:tabs>
          <w:tab w:val="left" w:pos="2553"/>
        </w:tabs>
        <w:autoSpaceDE w:val="0"/>
        <w:spacing w:after="0" w:line="100" w:lineRule="atLeast"/>
        <w:ind w:left="851"/>
        <w:jc w:val="both"/>
        <w:rPr>
          <w:rFonts w:ascii="Times New Roman" w:hAnsi="Times New Roman" w:cs="Times New Roman"/>
          <w:lang w:val="en-GB"/>
        </w:rPr>
      </w:pPr>
    </w:p>
    <w:p w14:paraId="401D44BA" w14:textId="77777777" w:rsidR="006F6FFD" w:rsidRDefault="00F06731">
      <w:pPr>
        <w:pStyle w:val="Akapitzlist"/>
        <w:numPr>
          <w:ilvl w:val="1"/>
          <w:numId w:val="54"/>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date of the </w:t>
      </w:r>
      <w:r w:rsidR="003D7D62">
        <w:rPr>
          <w:rFonts w:ascii="Times New Roman" w:hAnsi="Times New Roman" w:cs="Times New Roman"/>
          <w:lang w:val="en-GB"/>
        </w:rPr>
        <w:t xml:space="preserve">diploma </w:t>
      </w:r>
      <w:r>
        <w:rPr>
          <w:rFonts w:ascii="Times New Roman" w:hAnsi="Times New Roman" w:cs="Times New Roman"/>
          <w:lang w:val="en-GB"/>
        </w:rPr>
        <w:t xml:space="preserve">exam shall be </w:t>
      </w:r>
      <w:r w:rsidR="003D7D62">
        <w:rPr>
          <w:rFonts w:ascii="Times New Roman" w:hAnsi="Times New Roman" w:cs="Times New Roman"/>
          <w:lang w:val="en-GB"/>
        </w:rPr>
        <w:t xml:space="preserve">set </w:t>
      </w:r>
      <w:r>
        <w:rPr>
          <w:rFonts w:ascii="Times New Roman" w:hAnsi="Times New Roman" w:cs="Times New Roman"/>
          <w:lang w:val="en-GB"/>
        </w:rPr>
        <w:t>by the Dean.</w:t>
      </w:r>
    </w:p>
    <w:p w14:paraId="3DE2737B"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3374FC58" w14:textId="77777777" w:rsidR="006F6FFD" w:rsidRDefault="00F06731">
      <w:pPr>
        <w:pStyle w:val="Akapitzlist"/>
        <w:numPr>
          <w:ilvl w:val="1"/>
          <w:numId w:val="54"/>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Dean may set the date of the </w:t>
      </w:r>
      <w:r w:rsidR="003D7D62">
        <w:rPr>
          <w:rFonts w:ascii="Times New Roman" w:hAnsi="Times New Roman" w:cs="Times New Roman"/>
          <w:lang w:val="en-GB"/>
        </w:rPr>
        <w:t xml:space="preserve">diploma </w:t>
      </w:r>
      <w:r>
        <w:rPr>
          <w:rFonts w:ascii="Times New Roman" w:hAnsi="Times New Roman" w:cs="Times New Roman"/>
          <w:lang w:val="en-GB"/>
        </w:rPr>
        <w:t xml:space="preserve">exam for the student who has submitted the </w:t>
      </w:r>
      <w:r w:rsidR="003D7D62">
        <w:rPr>
          <w:rFonts w:ascii="Times New Roman" w:hAnsi="Times New Roman" w:cs="Times New Roman"/>
          <w:lang w:val="en-GB"/>
        </w:rPr>
        <w:t xml:space="preserve">work </w:t>
      </w:r>
      <w:r>
        <w:rPr>
          <w:rFonts w:ascii="Times New Roman" w:hAnsi="Times New Roman" w:cs="Times New Roman"/>
          <w:lang w:val="en-GB"/>
        </w:rPr>
        <w:t>ahead of the scheduled date.</w:t>
      </w:r>
    </w:p>
    <w:p w14:paraId="2A017A76" w14:textId="77777777" w:rsidR="006F6FFD" w:rsidRDefault="006F6FFD">
      <w:pPr>
        <w:pStyle w:val="Standard"/>
        <w:autoSpaceDE w:val="0"/>
        <w:rPr>
          <w:rFonts w:ascii="Times New Roman" w:hAnsi="Times New Roman" w:cs="Times New Roman"/>
          <w:sz w:val="22"/>
          <w:szCs w:val="22"/>
          <w:lang w:val="en-GB"/>
        </w:rPr>
      </w:pPr>
    </w:p>
    <w:p w14:paraId="15C3C714" w14:textId="77777777" w:rsidR="006F6FFD" w:rsidRDefault="00056053">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53</w:t>
      </w:r>
      <w:r w:rsidR="00F06731">
        <w:rPr>
          <w:rFonts w:ascii="Times New Roman" w:hAnsi="Times New Roman" w:cs="Times New Roman"/>
          <w:b/>
          <w:sz w:val="22"/>
          <w:szCs w:val="22"/>
          <w:lang w:val="en-GB"/>
        </w:rPr>
        <w:t xml:space="preserve">. Taking the </w:t>
      </w:r>
      <w:r>
        <w:rPr>
          <w:rFonts w:ascii="Times New Roman" w:hAnsi="Times New Roman" w:cs="Times New Roman"/>
          <w:b/>
          <w:sz w:val="22"/>
          <w:szCs w:val="22"/>
          <w:lang w:val="en-GB"/>
        </w:rPr>
        <w:t>diploma</w:t>
      </w:r>
      <w:r w:rsidR="00F06731">
        <w:rPr>
          <w:rFonts w:ascii="Times New Roman" w:hAnsi="Times New Roman" w:cs="Times New Roman"/>
          <w:b/>
          <w:sz w:val="22"/>
          <w:szCs w:val="22"/>
          <w:lang w:val="en-GB"/>
        </w:rPr>
        <w:t xml:space="preserve"> exam </w:t>
      </w:r>
    </w:p>
    <w:p w14:paraId="12B90550" w14:textId="77777777" w:rsidR="006F6FFD" w:rsidRDefault="006F6FFD">
      <w:pPr>
        <w:pStyle w:val="Standard"/>
        <w:autoSpaceDE w:val="0"/>
        <w:rPr>
          <w:rFonts w:ascii="Times New Roman" w:hAnsi="Times New Roman" w:cs="Times New Roman"/>
          <w:b/>
          <w:sz w:val="22"/>
          <w:szCs w:val="22"/>
          <w:lang w:val="en-GB"/>
        </w:rPr>
      </w:pPr>
    </w:p>
    <w:p w14:paraId="5F0D86A2" w14:textId="77777777" w:rsidR="006F6FFD" w:rsidRDefault="00F06731">
      <w:pPr>
        <w:pStyle w:val="Akapitzlist"/>
        <w:numPr>
          <w:ilvl w:val="1"/>
          <w:numId w:val="5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w:t>
      </w:r>
      <w:r w:rsidR="003D7D62">
        <w:rPr>
          <w:rFonts w:ascii="Times New Roman" w:hAnsi="Times New Roman" w:cs="Times New Roman"/>
          <w:lang w:val="en-GB"/>
        </w:rPr>
        <w:t xml:space="preserve">diploma exam </w:t>
      </w:r>
      <w:r>
        <w:rPr>
          <w:rFonts w:ascii="Times New Roman" w:hAnsi="Times New Roman" w:cs="Times New Roman"/>
          <w:lang w:val="en-GB"/>
        </w:rPr>
        <w:t xml:space="preserve">shall be an oral examination during which the examination board shall evaluate the </w:t>
      </w:r>
      <w:r w:rsidR="003D7D62">
        <w:rPr>
          <w:rFonts w:ascii="Times New Roman" w:hAnsi="Times New Roman" w:cs="Times New Roman"/>
          <w:lang w:val="en-GB"/>
        </w:rPr>
        <w:t xml:space="preserve">scope of student’s </w:t>
      </w:r>
      <w:r>
        <w:rPr>
          <w:rFonts w:ascii="Times New Roman" w:hAnsi="Times New Roman" w:cs="Times New Roman"/>
          <w:lang w:val="en-GB"/>
        </w:rPr>
        <w:t xml:space="preserve">preparation for work in the specific profession </w:t>
      </w:r>
      <w:r w:rsidR="003D7D62">
        <w:rPr>
          <w:rFonts w:ascii="Times New Roman" w:hAnsi="Times New Roman" w:cs="Times New Roman"/>
          <w:lang w:val="en-GB"/>
        </w:rPr>
        <w:t xml:space="preserve">and specialisation studied by </w:t>
      </w:r>
      <w:r>
        <w:rPr>
          <w:rFonts w:ascii="Times New Roman" w:hAnsi="Times New Roman" w:cs="Times New Roman"/>
          <w:lang w:val="en-GB"/>
        </w:rPr>
        <w:t>the student.</w:t>
      </w:r>
    </w:p>
    <w:p w14:paraId="24F2D403" w14:textId="77777777" w:rsidR="008B4A55" w:rsidRPr="008B4A55" w:rsidRDefault="008B4A55" w:rsidP="008B4A55">
      <w:pPr>
        <w:pStyle w:val="Akapitzlist"/>
        <w:numPr>
          <w:ilvl w:val="1"/>
          <w:numId w:val="5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During the master degree exam, the student presents to the exam board the aims of the master’s thesis</w:t>
      </w:r>
      <w:r w:rsidRPr="008B4A55">
        <w:rPr>
          <w:rFonts w:ascii="Times New Roman" w:hAnsi="Times New Roman" w:cs="Times New Roman"/>
          <w:lang w:val="en-GB"/>
        </w:rPr>
        <w:t xml:space="preserve">, </w:t>
      </w:r>
      <w:r>
        <w:rPr>
          <w:rFonts w:ascii="Times New Roman" w:hAnsi="Times New Roman" w:cs="Times New Roman"/>
          <w:lang w:val="en-GB"/>
        </w:rPr>
        <w:t>its methodological assumptions, achieved results and conclusions drawn from the research</w:t>
      </w:r>
      <w:r w:rsidRPr="008B4A55">
        <w:rPr>
          <w:rFonts w:ascii="Times New Roman" w:hAnsi="Times New Roman" w:cs="Times New Roman"/>
          <w:lang w:val="en-GB"/>
        </w:rPr>
        <w:t xml:space="preserve">. </w:t>
      </w:r>
    </w:p>
    <w:p w14:paraId="12BC44CB" w14:textId="77777777" w:rsidR="008B4A55" w:rsidRPr="008B4A55" w:rsidRDefault="008B4A55" w:rsidP="008B4A55">
      <w:pPr>
        <w:pStyle w:val="Akapitzlist"/>
        <w:autoSpaceDE w:val="0"/>
        <w:spacing w:after="0" w:line="100" w:lineRule="atLeast"/>
        <w:ind w:left="426"/>
        <w:jc w:val="both"/>
        <w:rPr>
          <w:rFonts w:ascii="Times New Roman" w:hAnsi="Times New Roman" w:cs="Times New Roman"/>
          <w:lang w:val="en-GB"/>
        </w:rPr>
      </w:pPr>
    </w:p>
    <w:p w14:paraId="5BA7E115" w14:textId="77777777" w:rsidR="006F6FFD" w:rsidRDefault="00F06731">
      <w:pPr>
        <w:pStyle w:val="Akapitzlist"/>
        <w:numPr>
          <w:ilvl w:val="1"/>
          <w:numId w:val="5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board</w:t>
      </w:r>
      <w:r w:rsidR="005B25C2">
        <w:rPr>
          <w:rFonts w:ascii="Times New Roman" w:hAnsi="Times New Roman" w:cs="Times New Roman"/>
          <w:lang w:val="en-GB"/>
        </w:rPr>
        <w:t xml:space="preserve">, chaired by </w:t>
      </w:r>
      <w:r>
        <w:rPr>
          <w:rFonts w:ascii="Times New Roman" w:hAnsi="Times New Roman" w:cs="Times New Roman"/>
          <w:lang w:val="en-GB"/>
        </w:rPr>
        <w:t>the Dean</w:t>
      </w:r>
      <w:r w:rsidR="005B25C2">
        <w:rPr>
          <w:rFonts w:ascii="Times New Roman" w:hAnsi="Times New Roman" w:cs="Times New Roman"/>
          <w:lang w:val="en-GB"/>
        </w:rPr>
        <w:t xml:space="preserve">, Vice-Dean or a person appointed by the Dean, is also </w:t>
      </w:r>
      <w:r>
        <w:rPr>
          <w:rFonts w:ascii="Times New Roman" w:hAnsi="Times New Roman" w:cs="Times New Roman"/>
          <w:lang w:val="en-GB"/>
        </w:rPr>
        <w:t>composed at least two academic teachers representing two basic technical course</w:t>
      </w:r>
      <w:r w:rsidR="005B25C2">
        <w:rPr>
          <w:rFonts w:ascii="Times New Roman" w:hAnsi="Times New Roman" w:cs="Times New Roman"/>
          <w:lang w:val="en-GB"/>
        </w:rPr>
        <w:t xml:space="preserve"> units </w:t>
      </w:r>
      <w:r>
        <w:rPr>
          <w:rFonts w:ascii="Times New Roman" w:hAnsi="Times New Roman" w:cs="Times New Roman"/>
          <w:lang w:val="en-GB"/>
        </w:rPr>
        <w:t>of a given field of study. If the engineering project has been carried out for the needs of  a given company its representative may also be its member.</w:t>
      </w:r>
    </w:p>
    <w:p w14:paraId="5272CB74" w14:textId="77777777" w:rsidR="005B25C2" w:rsidRPr="005B25C2" w:rsidRDefault="005B25C2" w:rsidP="005B25C2">
      <w:pPr>
        <w:pStyle w:val="Akapitzlist"/>
        <w:rPr>
          <w:rFonts w:ascii="Times New Roman" w:hAnsi="Times New Roman" w:cs="Times New Roman"/>
          <w:lang w:val="en-GB"/>
        </w:rPr>
      </w:pPr>
    </w:p>
    <w:p w14:paraId="18F3FF67" w14:textId="77777777" w:rsidR="005B25C2" w:rsidRPr="005B25C2" w:rsidRDefault="005B25C2" w:rsidP="005B25C2">
      <w:pPr>
        <w:pStyle w:val="Akapitzlist"/>
        <w:numPr>
          <w:ilvl w:val="1"/>
          <w:numId w:val="56"/>
        </w:numPr>
        <w:autoSpaceDE w:val="0"/>
        <w:spacing w:after="0" w:line="100" w:lineRule="atLeast"/>
        <w:ind w:left="426" w:hanging="360"/>
        <w:jc w:val="both"/>
        <w:rPr>
          <w:rFonts w:ascii="Times New Roman" w:hAnsi="Times New Roman" w:cs="Times New Roman"/>
          <w:lang w:val="en-GB"/>
        </w:rPr>
      </w:pPr>
      <w:r w:rsidRPr="005B25C2">
        <w:rPr>
          <w:rFonts w:ascii="Times New Roman" w:hAnsi="Times New Roman" w:cs="Times New Roman"/>
          <w:lang w:val="en-GB"/>
        </w:rPr>
        <w:t xml:space="preserve"> The final exam board for engineers for the fields or specialisation of study covered by the certificate of compliance with the requirements of the STCW Convention shall include at least one holder of the management level maritime diploma in the given department, and at least one person must be an examiner of the Central Maritime Examination Board, referred to in the Act on Maritime Safety.</w:t>
      </w:r>
    </w:p>
    <w:p w14:paraId="6399D939"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202F5280" w14:textId="77777777" w:rsidR="006F6FFD" w:rsidRPr="00CA01BE" w:rsidRDefault="00F06731">
      <w:pPr>
        <w:pStyle w:val="Akapitzlist"/>
        <w:numPr>
          <w:ilvl w:val="1"/>
          <w:numId w:val="5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Dean may order that the supervisor or the reviewer take part in the board or be present during the examination.</w:t>
      </w:r>
      <w:r w:rsidR="005B25C2">
        <w:rPr>
          <w:rFonts w:ascii="Times New Roman" w:hAnsi="Times New Roman" w:cs="Times New Roman"/>
          <w:lang w:val="en-GB"/>
        </w:rPr>
        <w:t xml:space="preserve"> The supervisor is obliged to be a member of the exam board in case of master’s degree </w:t>
      </w:r>
      <w:r w:rsidR="005B25C2" w:rsidRPr="00CA01BE">
        <w:rPr>
          <w:rFonts w:ascii="Times New Roman" w:hAnsi="Times New Roman" w:cs="Times New Roman"/>
          <w:lang w:val="en-GB"/>
        </w:rPr>
        <w:t xml:space="preserve">diploma exam. </w:t>
      </w:r>
    </w:p>
    <w:p w14:paraId="527CB677" w14:textId="77777777" w:rsidR="00CA01BE" w:rsidRPr="00CA01BE" w:rsidRDefault="00CA01BE" w:rsidP="00CA01BE">
      <w:pPr>
        <w:pStyle w:val="Akapitzlist"/>
        <w:rPr>
          <w:rFonts w:ascii="Times New Roman" w:hAnsi="Times New Roman" w:cs="Times New Roman"/>
          <w:lang w:val="en-GB"/>
        </w:rPr>
      </w:pPr>
    </w:p>
    <w:p w14:paraId="1570D564" w14:textId="77777777" w:rsidR="00CA01BE" w:rsidRPr="00CA01BE" w:rsidRDefault="00CA01BE" w:rsidP="00CA01BE">
      <w:pPr>
        <w:pStyle w:val="Akapitzlist"/>
        <w:numPr>
          <w:ilvl w:val="1"/>
          <w:numId w:val="56"/>
        </w:numPr>
        <w:autoSpaceDE w:val="0"/>
        <w:adjustRightInd w:val="0"/>
        <w:spacing w:after="0" w:line="240" w:lineRule="auto"/>
        <w:ind w:left="426" w:hanging="360"/>
        <w:jc w:val="both"/>
        <w:rPr>
          <w:rFonts w:ascii="Times New Roman" w:hAnsi="Times New Roman"/>
          <w:sz w:val="24"/>
          <w:lang w:val="en-GB"/>
        </w:rPr>
      </w:pPr>
      <w:r w:rsidRPr="00CA01BE">
        <w:rPr>
          <w:rFonts w:ascii="Times New Roman" w:hAnsi="Times New Roman"/>
          <w:sz w:val="24"/>
          <w:lang w:val="en-GB"/>
        </w:rPr>
        <w:t>The exam board may be joined by other academic staff designated by the Dean or by an external  specialist. If the diploma work is done for the purposes of a specific company, its representative may also be a m</w:t>
      </w:r>
      <w:r w:rsidR="009B46EB">
        <w:rPr>
          <w:rFonts w:ascii="Times New Roman" w:hAnsi="Times New Roman"/>
          <w:sz w:val="24"/>
          <w:lang w:val="en-GB"/>
        </w:rPr>
        <w:t>e</w:t>
      </w:r>
      <w:r w:rsidRPr="00CA01BE">
        <w:rPr>
          <w:rFonts w:ascii="Times New Roman" w:hAnsi="Times New Roman"/>
          <w:sz w:val="24"/>
          <w:lang w:val="en-GB"/>
        </w:rPr>
        <w:t>mber of the exam board.</w:t>
      </w:r>
    </w:p>
    <w:p w14:paraId="24B70EDC" w14:textId="77777777" w:rsidR="00CA01BE" w:rsidRPr="00CA01BE" w:rsidRDefault="00CA01BE" w:rsidP="00CA01BE">
      <w:pPr>
        <w:pStyle w:val="Akapitzlist1"/>
        <w:ind w:left="0"/>
        <w:rPr>
          <w:rFonts w:ascii="Times New Roman" w:hAnsi="Times New Roman"/>
          <w:sz w:val="24"/>
          <w:lang w:val="en-GB"/>
        </w:rPr>
      </w:pPr>
    </w:p>
    <w:p w14:paraId="1DC1C3DF" w14:textId="77777777" w:rsidR="006F6FFD" w:rsidRPr="00F06731" w:rsidRDefault="00F06731">
      <w:pPr>
        <w:pStyle w:val="Akapitzlist"/>
        <w:numPr>
          <w:ilvl w:val="1"/>
          <w:numId w:val="56"/>
        </w:numPr>
        <w:autoSpaceDE w:val="0"/>
        <w:spacing w:after="0" w:line="100" w:lineRule="atLeast"/>
        <w:ind w:left="426" w:hanging="360"/>
        <w:jc w:val="both"/>
        <w:rPr>
          <w:lang w:val="en-US"/>
        </w:rPr>
      </w:pPr>
      <w:r>
        <w:rPr>
          <w:rFonts w:ascii="Times New Roman" w:hAnsi="Times New Roman" w:cs="Times New Roman"/>
          <w:lang w:val="en-GB"/>
        </w:rPr>
        <w:t xml:space="preserve">The board may exempt the student from the obligation of answering the questions concerning the </w:t>
      </w:r>
      <w:r w:rsidR="00A55337">
        <w:rPr>
          <w:rFonts w:ascii="Times New Roman" w:hAnsi="Times New Roman" w:cs="Times New Roman"/>
          <w:lang w:val="en-GB"/>
        </w:rPr>
        <w:t>diploma exam on bachelor / engineer level</w:t>
      </w:r>
      <w:r>
        <w:rPr>
          <w:rFonts w:ascii="Times New Roman" w:hAnsi="Times New Roman" w:cs="Times New Roman"/>
          <w:lang w:val="en-GB"/>
        </w:rPr>
        <w:t xml:space="preserve"> if the assessment </w:t>
      </w:r>
      <w:r w:rsidR="00A55337">
        <w:rPr>
          <w:rFonts w:ascii="Times New Roman" w:hAnsi="Times New Roman" w:cs="Times New Roman"/>
          <w:lang w:val="en-GB"/>
        </w:rPr>
        <w:t xml:space="preserve">of the thesis by </w:t>
      </w:r>
      <w:r>
        <w:rPr>
          <w:rFonts w:ascii="Times New Roman" w:hAnsi="Times New Roman" w:cs="Times New Roman"/>
          <w:lang w:val="en-GB"/>
        </w:rPr>
        <w:t xml:space="preserve">both the supervisor and the reviewer </w:t>
      </w:r>
      <w:r w:rsidR="00A55337">
        <w:rPr>
          <w:rFonts w:ascii="Times New Roman" w:hAnsi="Times New Roman" w:cs="Times New Roman"/>
          <w:lang w:val="en-GB"/>
        </w:rPr>
        <w:t xml:space="preserve">resulted in grade </w:t>
      </w:r>
      <w:r>
        <w:rPr>
          <w:rFonts w:ascii="Times New Roman" w:hAnsi="Times New Roman" w:cs="Times New Roman"/>
          <w:i/>
          <w:lang w:val="en-GB"/>
        </w:rPr>
        <w:t xml:space="preserve">good </w:t>
      </w:r>
      <w:r w:rsidR="00A55337" w:rsidRPr="00A55337">
        <w:rPr>
          <w:rFonts w:ascii="Times New Roman" w:hAnsi="Times New Roman" w:cs="Times New Roman"/>
          <w:lang w:val="en-GB"/>
        </w:rPr>
        <w:t>or higher</w:t>
      </w:r>
      <w:r>
        <w:rPr>
          <w:rFonts w:ascii="Times New Roman" w:hAnsi="Times New Roman" w:cs="Times New Roman"/>
          <w:i/>
          <w:lang w:val="en-GB"/>
        </w:rPr>
        <w:t>.</w:t>
      </w:r>
    </w:p>
    <w:p w14:paraId="2D841376" w14:textId="77777777" w:rsidR="006F6FFD" w:rsidRDefault="006F6FFD">
      <w:pPr>
        <w:pStyle w:val="Akapitzlist"/>
        <w:autoSpaceDE w:val="0"/>
        <w:spacing w:after="0" w:line="100" w:lineRule="atLeast"/>
        <w:ind w:left="426"/>
        <w:jc w:val="both"/>
        <w:rPr>
          <w:rFonts w:ascii="Times New Roman" w:hAnsi="Times New Roman" w:cs="Times New Roman"/>
          <w:i/>
          <w:lang w:val="en-GB"/>
        </w:rPr>
      </w:pPr>
    </w:p>
    <w:p w14:paraId="3EEB5A5A" w14:textId="77777777" w:rsidR="006F6FFD" w:rsidRDefault="00F06731">
      <w:pPr>
        <w:pStyle w:val="Akapitzlist"/>
        <w:numPr>
          <w:ilvl w:val="1"/>
          <w:numId w:val="5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w:t>
      </w:r>
      <w:r w:rsidR="00A55337">
        <w:rPr>
          <w:rFonts w:ascii="Times New Roman" w:hAnsi="Times New Roman" w:cs="Times New Roman"/>
          <w:lang w:val="en-GB"/>
        </w:rPr>
        <w:t xml:space="preserve">grading </w:t>
      </w:r>
      <w:r>
        <w:rPr>
          <w:rFonts w:ascii="Times New Roman" w:hAnsi="Times New Roman" w:cs="Times New Roman"/>
          <w:lang w:val="en-GB"/>
        </w:rPr>
        <w:t xml:space="preserve">scale applied to </w:t>
      </w:r>
      <w:r w:rsidR="00A55337">
        <w:rPr>
          <w:rFonts w:ascii="Times New Roman" w:hAnsi="Times New Roman" w:cs="Times New Roman"/>
          <w:lang w:val="en-GB"/>
        </w:rPr>
        <w:t xml:space="preserve">the diploma </w:t>
      </w:r>
      <w:r>
        <w:rPr>
          <w:rFonts w:ascii="Times New Roman" w:hAnsi="Times New Roman" w:cs="Times New Roman"/>
          <w:lang w:val="en-GB"/>
        </w:rPr>
        <w:t>examinations is defined in § 3</w:t>
      </w:r>
      <w:r w:rsidR="00A55337">
        <w:rPr>
          <w:rFonts w:ascii="Times New Roman" w:hAnsi="Times New Roman" w:cs="Times New Roman"/>
          <w:lang w:val="en-GB"/>
        </w:rPr>
        <w:t>6</w:t>
      </w:r>
      <w:r>
        <w:rPr>
          <w:rFonts w:ascii="Times New Roman" w:hAnsi="Times New Roman" w:cs="Times New Roman"/>
          <w:lang w:val="en-GB"/>
        </w:rPr>
        <w:t xml:space="preserve"> sub-paragraph 1 of the Regulations.</w:t>
      </w:r>
    </w:p>
    <w:p w14:paraId="65F60948" w14:textId="77777777" w:rsidR="006F6FFD" w:rsidRDefault="006F6FFD">
      <w:pPr>
        <w:pStyle w:val="Akapitzlist"/>
        <w:autoSpaceDE w:val="0"/>
        <w:spacing w:after="0" w:line="100" w:lineRule="atLeast"/>
        <w:ind w:left="426"/>
        <w:jc w:val="both"/>
        <w:rPr>
          <w:rFonts w:ascii="Times New Roman" w:hAnsi="Times New Roman" w:cs="Times New Roman"/>
          <w:lang w:val="en-GB"/>
        </w:rPr>
      </w:pPr>
    </w:p>
    <w:p w14:paraId="2ACF0026" w14:textId="77777777" w:rsidR="006F6FFD" w:rsidRPr="00CA01BE" w:rsidRDefault="00F06731">
      <w:pPr>
        <w:pStyle w:val="Akapitzlist"/>
        <w:numPr>
          <w:ilvl w:val="1"/>
          <w:numId w:val="56"/>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Obtaining a pass</w:t>
      </w:r>
      <w:r w:rsidR="00A55337">
        <w:rPr>
          <w:rFonts w:ascii="Times New Roman" w:hAnsi="Times New Roman" w:cs="Times New Roman"/>
          <w:lang w:val="en-GB"/>
        </w:rPr>
        <w:t>ing grade</w:t>
      </w:r>
      <w:r>
        <w:rPr>
          <w:rFonts w:ascii="Times New Roman" w:hAnsi="Times New Roman" w:cs="Times New Roman"/>
          <w:lang w:val="en-GB"/>
        </w:rPr>
        <w:t xml:space="preserve"> for the examination shall be conditional upon a successful presentation of the </w:t>
      </w:r>
      <w:r w:rsidRPr="00CA01BE">
        <w:rPr>
          <w:rFonts w:ascii="Times New Roman" w:hAnsi="Times New Roman" w:cs="Times New Roman"/>
          <w:lang w:val="en-GB"/>
        </w:rPr>
        <w:t>respective topics, being the subject matter of the examination, with no failing grades awarded for any of them.</w:t>
      </w:r>
    </w:p>
    <w:p w14:paraId="62458858" w14:textId="77777777" w:rsidR="00A55337" w:rsidRPr="00CA01BE" w:rsidRDefault="00A55337" w:rsidP="00A55337">
      <w:pPr>
        <w:pStyle w:val="Akapitzlist"/>
        <w:rPr>
          <w:rFonts w:ascii="Times New Roman" w:hAnsi="Times New Roman" w:cs="Times New Roman"/>
          <w:lang w:val="en-GB"/>
        </w:rPr>
      </w:pPr>
    </w:p>
    <w:p w14:paraId="208C904E" w14:textId="77777777" w:rsidR="00CA01BE" w:rsidRPr="00CA01BE" w:rsidRDefault="00CA01BE" w:rsidP="00CA01BE">
      <w:pPr>
        <w:pStyle w:val="Akapitzlist"/>
        <w:numPr>
          <w:ilvl w:val="1"/>
          <w:numId w:val="56"/>
        </w:numPr>
        <w:autoSpaceDE w:val="0"/>
        <w:spacing w:after="0" w:line="100" w:lineRule="atLeast"/>
        <w:ind w:left="426" w:hanging="360"/>
        <w:jc w:val="both"/>
        <w:rPr>
          <w:rFonts w:ascii="Times New Roman" w:hAnsi="Times New Roman" w:cs="Times New Roman"/>
          <w:lang w:val="en-GB"/>
        </w:rPr>
      </w:pPr>
      <w:r w:rsidRPr="00CA01BE">
        <w:rPr>
          <w:rFonts w:ascii="Times New Roman" w:hAnsi="Times New Roman" w:cs="Times New Roman"/>
          <w:lang w:val="en-GB"/>
        </w:rPr>
        <w:t>The diploma work characterised by high scientific level or utmost usefulness may be distinguished and take part in the competition of diploma works. The thesis / work reviewer proposes to distinguish a thesis or work, and the decision is made by the examination board conducting the diploma exam of the student concerned.</w:t>
      </w:r>
    </w:p>
    <w:p w14:paraId="4B88CF3C" w14:textId="77777777" w:rsidR="00A55337" w:rsidRPr="00670848" w:rsidRDefault="00A55337" w:rsidP="00A55337">
      <w:pPr>
        <w:pStyle w:val="Akapitzlist"/>
        <w:autoSpaceDE w:val="0"/>
        <w:spacing w:after="0" w:line="100" w:lineRule="atLeast"/>
        <w:ind w:left="426"/>
        <w:jc w:val="both"/>
        <w:rPr>
          <w:rFonts w:ascii="Times New Roman" w:hAnsi="Times New Roman" w:cs="Times New Roman"/>
          <w:lang w:val="en-GB"/>
        </w:rPr>
      </w:pPr>
    </w:p>
    <w:p w14:paraId="5A8314E6" w14:textId="77777777" w:rsidR="006F6FFD" w:rsidRPr="00670848" w:rsidRDefault="006F6FFD">
      <w:pPr>
        <w:pStyle w:val="Akapitzlist"/>
        <w:autoSpaceDE w:val="0"/>
        <w:spacing w:after="0" w:line="100" w:lineRule="atLeast"/>
        <w:ind w:left="426" w:hanging="360"/>
        <w:jc w:val="both"/>
        <w:rPr>
          <w:rFonts w:ascii="Times New Roman" w:hAnsi="Times New Roman" w:cs="Times New Roman"/>
          <w:lang w:val="en-GB"/>
        </w:rPr>
      </w:pPr>
    </w:p>
    <w:p w14:paraId="71C5AF2B"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5</w:t>
      </w:r>
      <w:r w:rsidR="00056053">
        <w:rPr>
          <w:rFonts w:ascii="Times New Roman" w:hAnsi="Times New Roman" w:cs="Times New Roman"/>
          <w:b/>
          <w:sz w:val="22"/>
          <w:szCs w:val="22"/>
          <w:lang w:val="en-GB"/>
        </w:rPr>
        <w:t>4</w:t>
      </w:r>
      <w:r>
        <w:rPr>
          <w:rFonts w:ascii="Times New Roman" w:hAnsi="Times New Roman" w:cs="Times New Roman"/>
          <w:b/>
          <w:sz w:val="22"/>
          <w:szCs w:val="22"/>
          <w:lang w:val="en-GB"/>
        </w:rPr>
        <w:t xml:space="preserve">. Retaking the </w:t>
      </w:r>
      <w:r w:rsidR="00056053">
        <w:rPr>
          <w:rFonts w:ascii="Times New Roman" w:hAnsi="Times New Roman" w:cs="Times New Roman"/>
          <w:b/>
          <w:sz w:val="22"/>
          <w:szCs w:val="22"/>
          <w:lang w:val="en-GB"/>
        </w:rPr>
        <w:t>diploma</w:t>
      </w:r>
      <w:r>
        <w:rPr>
          <w:rFonts w:ascii="Times New Roman" w:hAnsi="Times New Roman" w:cs="Times New Roman"/>
          <w:b/>
          <w:sz w:val="22"/>
          <w:szCs w:val="22"/>
          <w:lang w:val="en-GB"/>
        </w:rPr>
        <w:t xml:space="preserve"> exam </w:t>
      </w:r>
    </w:p>
    <w:p w14:paraId="47DDE8E0" w14:textId="77777777" w:rsidR="006F6FFD" w:rsidRDefault="006F6FFD">
      <w:pPr>
        <w:pStyle w:val="Standard"/>
        <w:autoSpaceDE w:val="0"/>
        <w:rPr>
          <w:rFonts w:ascii="Times New Roman" w:hAnsi="Times New Roman" w:cs="Times New Roman"/>
          <w:b/>
          <w:sz w:val="22"/>
          <w:szCs w:val="22"/>
          <w:lang w:val="en-GB"/>
        </w:rPr>
      </w:pPr>
    </w:p>
    <w:p w14:paraId="273BB4B7" w14:textId="77777777" w:rsidR="006F6FFD" w:rsidRDefault="00F06731">
      <w:pPr>
        <w:pStyle w:val="Akapitzlist"/>
        <w:numPr>
          <w:ilvl w:val="1"/>
          <w:numId w:val="57"/>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In the case the student fails the </w:t>
      </w:r>
      <w:r w:rsidR="00A55337">
        <w:rPr>
          <w:rFonts w:ascii="Times New Roman" w:hAnsi="Times New Roman" w:cs="Times New Roman"/>
          <w:lang w:val="en-GB"/>
        </w:rPr>
        <w:t xml:space="preserve">diploma </w:t>
      </w:r>
      <w:r>
        <w:rPr>
          <w:rFonts w:ascii="Times New Roman" w:hAnsi="Times New Roman" w:cs="Times New Roman"/>
          <w:lang w:val="en-GB"/>
        </w:rPr>
        <w:t xml:space="preserve">exam or has failed for no justifiable reason to take the final examination on the date fixed, the Dean shall set another date for the examination as the </w:t>
      </w:r>
      <w:r w:rsidR="00A55337">
        <w:rPr>
          <w:rFonts w:ascii="Times New Roman" w:hAnsi="Times New Roman" w:cs="Times New Roman"/>
          <w:lang w:val="en-GB"/>
        </w:rPr>
        <w:t xml:space="preserve">ultimate </w:t>
      </w:r>
      <w:r>
        <w:rPr>
          <w:rFonts w:ascii="Times New Roman" w:hAnsi="Times New Roman" w:cs="Times New Roman"/>
          <w:lang w:val="en-GB"/>
        </w:rPr>
        <w:t xml:space="preserve">date. </w:t>
      </w:r>
      <w:r>
        <w:rPr>
          <w:rFonts w:ascii="Times New Roman" w:hAnsi="Times New Roman" w:cs="Times New Roman"/>
          <w:lang w:val="en-GB"/>
        </w:rPr>
        <w:lastRenderedPageBreak/>
        <w:t xml:space="preserve">The second examination shall take place within three months of the first examination date but not </w:t>
      </w:r>
      <w:r w:rsidR="00A55337">
        <w:rPr>
          <w:rFonts w:ascii="Times New Roman" w:hAnsi="Times New Roman" w:cs="Times New Roman"/>
          <w:lang w:val="en-GB"/>
        </w:rPr>
        <w:t>sooner than after one month</w:t>
      </w:r>
      <w:r>
        <w:rPr>
          <w:rFonts w:ascii="Times New Roman" w:hAnsi="Times New Roman" w:cs="Times New Roman"/>
          <w:lang w:val="en-GB"/>
        </w:rPr>
        <w:t>.</w:t>
      </w:r>
    </w:p>
    <w:p w14:paraId="38909411" w14:textId="77777777" w:rsidR="006F6FFD" w:rsidRDefault="006F6FFD">
      <w:pPr>
        <w:pStyle w:val="TableContents"/>
        <w:autoSpaceDE w:val="0"/>
        <w:spacing w:line="100" w:lineRule="atLeast"/>
        <w:ind w:left="426" w:hanging="360"/>
        <w:jc w:val="both"/>
        <w:rPr>
          <w:rFonts w:ascii="Times New Roman" w:hAnsi="Times New Roman" w:cs="Times New Roman"/>
          <w:sz w:val="22"/>
          <w:szCs w:val="22"/>
          <w:lang w:val="en-GB"/>
        </w:rPr>
      </w:pPr>
    </w:p>
    <w:p w14:paraId="1D8D23E0" w14:textId="77777777" w:rsidR="00A55337" w:rsidRDefault="00F06731">
      <w:pPr>
        <w:pStyle w:val="Akapitzlist"/>
        <w:numPr>
          <w:ilvl w:val="1"/>
          <w:numId w:val="57"/>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In the case </w:t>
      </w:r>
      <w:r w:rsidR="004F6D3F">
        <w:rPr>
          <w:rFonts w:ascii="Times New Roman" w:hAnsi="Times New Roman" w:cs="Times New Roman"/>
          <w:lang w:val="en-GB"/>
        </w:rPr>
        <w:t xml:space="preserve">the student </w:t>
      </w:r>
      <w:r>
        <w:rPr>
          <w:rFonts w:ascii="Times New Roman" w:hAnsi="Times New Roman" w:cs="Times New Roman"/>
          <w:lang w:val="en-GB"/>
        </w:rPr>
        <w:t>fail</w:t>
      </w:r>
      <w:r w:rsidR="004F6D3F">
        <w:rPr>
          <w:rFonts w:ascii="Times New Roman" w:hAnsi="Times New Roman" w:cs="Times New Roman"/>
          <w:lang w:val="en-GB"/>
        </w:rPr>
        <w:t>s</w:t>
      </w:r>
      <w:r>
        <w:rPr>
          <w:rFonts w:ascii="Times New Roman" w:hAnsi="Times New Roman" w:cs="Times New Roman"/>
          <w:lang w:val="en-GB"/>
        </w:rPr>
        <w:t xml:space="preserve"> the </w:t>
      </w:r>
      <w:r w:rsidR="00A55337">
        <w:rPr>
          <w:rFonts w:ascii="Times New Roman" w:hAnsi="Times New Roman" w:cs="Times New Roman"/>
          <w:lang w:val="en-GB"/>
        </w:rPr>
        <w:t xml:space="preserve">diploma exam </w:t>
      </w:r>
      <w:r>
        <w:rPr>
          <w:rFonts w:ascii="Times New Roman" w:hAnsi="Times New Roman" w:cs="Times New Roman"/>
          <w:lang w:val="en-GB"/>
        </w:rPr>
        <w:t xml:space="preserve">on the </w:t>
      </w:r>
      <w:r w:rsidR="00A55337">
        <w:rPr>
          <w:rFonts w:ascii="Times New Roman" w:hAnsi="Times New Roman" w:cs="Times New Roman"/>
          <w:lang w:val="en-GB"/>
        </w:rPr>
        <w:t xml:space="preserve">ultimate date: </w:t>
      </w:r>
    </w:p>
    <w:p w14:paraId="4AA5F7BB" w14:textId="77777777" w:rsidR="004F6D3F" w:rsidRDefault="00F06731" w:rsidP="004F6D3F">
      <w:pPr>
        <w:pStyle w:val="Akapitzlist"/>
        <w:numPr>
          <w:ilvl w:val="2"/>
          <w:numId w:val="110"/>
        </w:numPr>
        <w:autoSpaceDE w:val="0"/>
        <w:spacing w:line="100" w:lineRule="atLeast"/>
        <w:ind w:left="1134" w:hanging="425"/>
        <w:jc w:val="both"/>
        <w:rPr>
          <w:rFonts w:ascii="Times New Roman" w:hAnsi="Times New Roman" w:cs="Times New Roman"/>
          <w:lang w:val="en-GB"/>
        </w:rPr>
      </w:pPr>
      <w:r w:rsidRPr="00A55337">
        <w:rPr>
          <w:rFonts w:ascii="Times New Roman" w:hAnsi="Times New Roman" w:cs="Times New Roman"/>
          <w:lang w:val="en-GB"/>
        </w:rPr>
        <w:t>Dean shall make a decision on granting the permission to repeat the final year</w:t>
      </w:r>
      <w:r w:rsidR="004F6D3F">
        <w:rPr>
          <w:rFonts w:ascii="Times New Roman" w:hAnsi="Times New Roman" w:cs="Times New Roman"/>
          <w:lang w:val="en-GB"/>
        </w:rPr>
        <w:t xml:space="preserve"> or semester of studies</w:t>
      </w:r>
      <w:r w:rsidRPr="00A55337">
        <w:rPr>
          <w:rFonts w:ascii="Times New Roman" w:hAnsi="Times New Roman" w:cs="Times New Roman"/>
          <w:lang w:val="en-GB"/>
        </w:rPr>
        <w:t>, with the exemption of provisions of §3</w:t>
      </w:r>
      <w:r w:rsidR="004F6D3F">
        <w:rPr>
          <w:rFonts w:ascii="Times New Roman" w:hAnsi="Times New Roman" w:cs="Times New Roman"/>
          <w:lang w:val="en-GB"/>
        </w:rPr>
        <w:t>8</w:t>
      </w:r>
      <w:r w:rsidRPr="00A55337">
        <w:rPr>
          <w:rFonts w:ascii="Times New Roman" w:hAnsi="Times New Roman" w:cs="Times New Roman"/>
          <w:lang w:val="en-GB"/>
        </w:rPr>
        <w:t xml:space="preserve"> sub-paragraph </w:t>
      </w:r>
      <w:r w:rsidR="004F6D3F">
        <w:rPr>
          <w:rFonts w:ascii="Times New Roman" w:hAnsi="Times New Roman" w:cs="Times New Roman"/>
          <w:lang w:val="en-GB"/>
        </w:rPr>
        <w:t>4,</w:t>
      </w:r>
    </w:p>
    <w:p w14:paraId="5C1D92FB" w14:textId="77777777" w:rsidR="006F6FFD" w:rsidRPr="00A55337" w:rsidRDefault="004F6D3F" w:rsidP="004F6D3F">
      <w:pPr>
        <w:pStyle w:val="Akapitzlist"/>
        <w:numPr>
          <w:ilvl w:val="2"/>
          <w:numId w:val="110"/>
        </w:numPr>
        <w:autoSpaceDE w:val="0"/>
        <w:spacing w:line="100" w:lineRule="atLeast"/>
        <w:ind w:left="1134" w:hanging="425"/>
        <w:jc w:val="both"/>
        <w:rPr>
          <w:rFonts w:ascii="Times New Roman" w:hAnsi="Times New Roman" w:cs="Times New Roman"/>
          <w:lang w:val="en-GB"/>
        </w:rPr>
      </w:pPr>
      <w:r>
        <w:rPr>
          <w:rFonts w:ascii="Times New Roman" w:hAnsi="Times New Roman" w:cs="Times New Roman"/>
          <w:lang w:val="en-GB"/>
        </w:rPr>
        <w:t xml:space="preserve">The students is deleted from the register </w:t>
      </w:r>
      <w:r w:rsidR="00F06731" w:rsidRPr="00A55337">
        <w:rPr>
          <w:rFonts w:ascii="Times New Roman" w:hAnsi="Times New Roman" w:cs="Times New Roman"/>
          <w:lang w:val="en-GB"/>
        </w:rPr>
        <w:t>of students.</w:t>
      </w:r>
    </w:p>
    <w:p w14:paraId="759C7D0C"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0F763BB6" w14:textId="77777777" w:rsidR="006F6FFD" w:rsidRPr="00766C2D" w:rsidRDefault="00F06731" w:rsidP="00056053">
      <w:pPr>
        <w:pStyle w:val="Akapitzlist"/>
        <w:numPr>
          <w:ilvl w:val="1"/>
          <w:numId w:val="57"/>
        </w:numPr>
        <w:autoSpaceDE w:val="0"/>
        <w:spacing w:after="0" w:line="100" w:lineRule="atLeast"/>
        <w:ind w:left="426" w:hanging="360"/>
        <w:jc w:val="both"/>
        <w:rPr>
          <w:rFonts w:ascii="Times New Roman" w:hAnsi="Times New Roman" w:cs="Times New Roman"/>
          <w:b/>
          <w:lang w:val="en-GB"/>
        </w:rPr>
      </w:pPr>
      <w:r w:rsidRPr="00056053">
        <w:rPr>
          <w:rFonts w:ascii="Times New Roman" w:hAnsi="Times New Roman" w:cs="Times New Roman"/>
          <w:lang w:val="en-GB"/>
        </w:rPr>
        <w:t xml:space="preserve">The student repeating the </w:t>
      </w:r>
      <w:r w:rsidR="004F6D3F">
        <w:rPr>
          <w:rFonts w:ascii="Times New Roman" w:hAnsi="Times New Roman" w:cs="Times New Roman"/>
          <w:lang w:val="en-GB"/>
        </w:rPr>
        <w:t xml:space="preserve">semester </w:t>
      </w:r>
      <w:r w:rsidRPr="00056053">
        <w:rPr>
          <w:rFonts w:ascii="Times New Roman" w:hAnsi="Times New Roman" w:cs="Times New Roman"/>
          <w:lang w:val="en-GB"/>
        </w:rPr>
        <w:t xml:space="preserve">due to the failure of the </w:t>
      </w:r>
      <w:r w:rsidR="00766C2D">
        <w:rPr>
          <w:rFonts w:ascii="Times New Roman" w:hAnsi="Times New Roman" w:cs="Times New Roman"/>
          <w:lang w:val="en-GB"/>
        </w:rPr>
        <w:t xml:space="preserve">bachelor/engineer diploma exam need not </w:t>
      </w:r>
      <w:r w:rsidRPr="00056053">
        <w:rPr>
          <w:rFonts w:ascii="Times New Roman" w:hAnsi="Times New Roman" w:cs="Times New Roman"/>
          <w:lang w:val="en-GB"/>
        </w:rPr>
        <w:t xml:space="preserve">be write a new diploma </w:t>
      </w:r>
      <w:r w:rsidR="00766C2D">
        <w:rPr>
          <w:rFonts w:ascii="Times New Roman" w:hAnsi="Times New Roman" w:cs="Times New Roman"/>
          <w:lang w:val="en-GB"/>
        </w:rPr>
        <w:t>thesis</w:t>
      </w:r>
      <w:r w:rsidRPr="00056053">
        <w:rPr>
          <w:rFonts w:ascii="Times New Roman" w:hAnsi="Times New Roman" w:cs="Times New Roman"/>
          <w:lang w:val="en-GB"/>
        </w:rPr>
        <w:t>.</w:t>
      </w:r>
    </w:p>
    <w:p w14:paraId="45DD5C74" w14:textId="77777777" w:rsidR="00766C2D" w:rsidRPr="00766C2D" w:rsidRDefault="00766C2D" w:rsidP="00766C2D">
      <w:pPr>
        <w:pStyle w:val="Akapitzlist"/>
        <w:numPr>
          <w:ilvl w:val="1"/>
          <w:numId w:val="57"/>
        </w:numPr>
        <w:autoSpaceDE w:val="0"/>
        <w:spacing w:after="0" w:line="100" w:lineRule="atLeast"/>
        <w:ind w:left="426" w:hanging="360"/>
        <w:jc w:val="both"/>
        <w:rPr>
          <w:rFonts w:ascii="Times New Roman" w:hAnsi="Times New Roman" w:cs="Times New Roman"/>
          <w:b/>
          <w:lang w:val="en-GB"/>
        </w:rPr>
      </w:pPr>
      <w:r w:rsidRPr="00056053">
        <w:rPr>
          <w:rFonts w:ascii="Times New Roman" w:hAnsi="Times New Roman" w:cs="Times New Roman"/>
          <w:lang w:val="en-GB"/>
        </w:rPr>
        <w:t xml:space="preserve">The student repeating the </w:t>
      </w:r>
      <w:r>
        <w:rPr>
          <w:rFonts w:ascii="Times New Roman" w:hAnsi="Times New Roman" w:cs="Times New Roman"/>
          <w:lang w:val="en-GB"/>
        </w:rPr>
        <w:t xml:space="preserve">semester or year </w:t>
      </w:r>
      <w:r w:rsidRPr="00056053">
        <w:rPr>
          <w:rFonts w:ascii="Times New Roman" w:hAnsi="Times New Roman" w:cs="Times New Roman"/>
          <w:lang w:val="en-GB"/>
        </w:rPr>
        <w:t xml:space="preserve">due to the failure of the </w:t>
      </w:r>
      <w:r>
        <w:rPr>
          <w:rFonts w:ascii="Times New Roman" w:hAnsi="Times New Roman" w:cs="Times New Roman"/>
          <w:lang w:val="en-GB"/>
        </w:rPr>
        <w:t xml:space="preserve">master diploma exam must </w:t>
      </w:r>
      <w:r w:rsidRPr="00056053">
        <w:rPr>
          <w:rFonts w:ascii="Times New Roman" w:hAnsi="Times New Roman" w:cs="Times New Roman"/>
          <w:lang w:val="en-GB"/>
        </w:rPr>
        <w:t xml:space="preserve">write a new </w:t>
      </w:r>
      <w:r>
        <w:rPr>
          <w:rFonts w:ascii="Times New Roman" w:hAnsi="Times New Roman" w:cs="Times New Roman"/>
          <w:lang w:val="en-GB"/>
        </w:rPr>
        <w:t>master’s thesis</w:t>
      </w:r>
      <w:r w:rsidRPr="00056053">
        <w:rPr>
          <w:rFonts w:ascii="Times New Roman" w:hAnsi="Times New Roman" w:cs="Times New Roman"/>
          <w:lang w:val="en-GB"/>
        </w:rPr>
        <w:t>.</w:t>
      </w:r>
    </w:p>
    <w:p w14:paraId="5830B5D7" w14:textId="77777777" w:rsidR="00766C2D" w:rsidRPr="00056053" w:rsidRDefault="00766C2D" w:rsidP="00766C2D">
      <w:pPr>
        <w:pStyle w:val="Akapitzlist"/>
        <w:autoSpaceDE w:val="0"/>
        <w:spacing w:after="0" w:line="100" w:lineRule="atLeast"/>
        <w:ind w:left="426"/>
        <w:jc w:val="both"/>
        <w:rPr>
          <w:rFonts w:ascii="Times New Roman" w:hAnsi="Times New Roman" w:cs="Times New Roman"/>
          <w:b/>
          <w:lang w:val="en-GB"/>
        </w:rPr>
      </w:pPr>
    </w:p>
    <w:p w14:paraId="5FBCE1EE" w14:textId="77777777" w:rsidR="00056053" w:rsidRPr="00056053" w:rsidRDefault="00056053" w:rsidP="00056053">
      <w:pPr>
        <w:pStyle w:val="Akapitzlist"/>
        <w:rPr>
          <w:rFonts w:ascii="Times New Roman" w:hAnsi="Times New Roman" w:cs="Times New Roman"/>
          <w:b/>
          <w:lang w:val="en-GB"/>
        </w:rPr>
      </w:pPr>
    </w:p>
    <w:p w14:paraId="6C3445B8" w14:textId="77777777" w:rsidR="00056053" w:rsidRPr="00056053" w:rsidRDefault="00056053" w:rsidP="00056053">
      <w:pPr>
        <w:pStyle w:val="Standard"/>
        <w:autoSpaceDE w:val="0"/>
        <w:jc w:val="center"/>
        <w:rPr>
          <w:rFonts w:ascii="Times New Roman" w:hAnsi="Times New Roman" w:cs="Times New Roman"/>
          <w:b/>
          <w:sz w:val="22"/>
          <w:szCs w:val="22"/>
          <w:lang w:val="en-GB"/>
        </w:rPr>
      </w:pPr>
      <w:r w:rsidRPr="00056053">
        <w:rPr>
          <w:rFonts w:ascii="Times New Roman" w:hAnsi="Times New Roman" w:cs="Times New Roman"/>
          <w:b/>
          <w:sz w:val="22"/>
          <w:szCs w:val="22"/>
          <w:lang w:val="en-GB"/>
        </w:rPr>
        <w:t>§ 55. Open diploma exam</w:t>
      </w:r>
    </w:p>
    <w:p w14:paraId="2C639104" w14:textId="77777777" w:rsidR="00056053" w:rsidRPr="00056053" w:rsidRDefault="00056053">
      <w:pPr>
        <w:pStyle w:val="Standard"/>
        <w:autoSpaceDE w:val="0"/>
        <w:rPr>
          <w:rFonts w:ascii="Times New Roman" w:hAnsi="Times New Roman" w:cs="Times New Roman"/>
          <w:b/>
          <w:sz w:val="22"/>
          <w:szCs w:val="22"/>
          <w:lang w:val="en-GB"/>
        </w:rPr>
      </w:pPr>
    </w:p>
    <w:p w14:paraId="02BF12F5" w14:textId="77777777" w:rsidR="00056053" w:rsidRPr="00F06731" w:rsidRDefault="00056053" w:rsidP="002B3F3F">
      <w:pPr>
        <w:pStyle w:val="Standard"/>
        <w:numPr>
          <w:ilvl w:val="0"/>
          <w:numId w:val="113"/>
        </w:numPr>
        <w:rPr>
          <w:rFonts w:ascii="Times New Roman" w:hAnsi="Times New Roman" w:cs="Times New Roman"/>
          <w:sz w:val="22"/>
          <w:szCs w:val="22"/>
          <w:lang w:val="en-US"/>
        </w:rPr>
      </w:pPr>
      <w:r w:rsidRPr="00F06731">
        <w:rPr>
          <w:rFonts w:ascii="Times New Roman" w:hAnsi="Times New Roman" w:cs="Times New Roman"/>
          <w:sz w:val="22"/>
          <w:szCs w:val="22"/>
          <w:lang w:val="en-US"/>
        </w:rPr>
        <w:t>At the request of the student or the thesis supervisor the diploma examination may be an open</w:t>
      </w:r>
    </w:p>
    <w:p w14:paraId="774705EF" w14:textId="77777777" w:rsidR="00056053" w:rsidRPr="00F06731" w:rsidRDefault="00056053" w:rsidP="00056053">
      <w:pPr>
        <w:pStyle w:val="Standard"/>
        <w:ind w:left="502"/>
        <w:rPr>
          <w:rFonts w:ascii="Times New Roman" w:hAnsi="Times New Roman" w:cs="Times New Roman"/>
          <w:sz w:val="22"/>
          <w:szCs w:val="22"/>
          <w:lang w:val="en-US"/>
        </w:rPr>
      </w:pPr>
      <w:r w:rsidRPr="00F06731">
        <w:rPr>
          <w:rFonts w:ascii="Times New Roman" w:hAnsi="Times New Roman" w:cs="Times New Roman"/>
          <w:sz w:val="22"/>
          <w:szCs w:val="22"/>
          <w:lang w:val="en-US"/>
        </w:rPr>
        <w:t xml:space="preserve">examination. The request should be made when submitting </w:t>
      </w:r>
      <w:r w:rsidR="00766C2D">
        <w:rPr>
          <w:rFonts w:ascii="Times New Roman" w:hAnsi="Times New Roman" w:cs="Times New Roman"/>
          <w:sz w:val="22"/>
          <w:szCs w:val="22"/>
          <w:lang w:val="en-US"/>
        </w:rPr>
        <w:t xml:space="preserve">the </w:t>
      </w:r>
      <w:r w:rsidRPr="00F06731">
        <w:rPr>
          <w:rFonts w:ascii="Times New Roman" w:hAnsi="Times New Roman" w:cs="Times New Roman"/>
          <w:sz w:val="22"/>
          <w:szCs w:val="22"/>
          <w:lang w:val="en-US"/>
        </w:rPr>
        <w:t>degree thesis.</w:t>
      </w:r>
    </w:p>
    <w:p w14:paraId="7ABBA639" w14:textId="77777777" w:rsidR="00056053" w:rsidRPr="00F06731" w:rsidRDefault="00056053" w:rsidP="00056053">
      <w:pPr>
        <w:pStyle w:val="Standard"/>
        <w:ind w:left="502"/>
        <w:rPr>
          <w:rFonts w:ascii="Times New Roman" w:hAnsi="Times New Roman" w:cs="Times New Roman"/>
          <w:sz w:val="22"/>
          <w:szCs w:val="22"/>
          <w:lang w:val="en-US"/>
        </w:rPr>
      </w:pPr>
    </w:p>
    <w:p w14:paraId="0BE4C7FB" w14:textId="77777777" w:rsidR="00056053" w:rsidRPr="00F06731" w:rsidRDefault="00056053" w:rsidP="00056053">
      <w:pPr>
        <w:pStyle w:val="Standard"/>
        <w:ind w:left="502"/>
        <w:rPr>
          <w:rFonts w:ascii="Times New Roman" w:hAnsi="Times New Roman" w:cs="Times New Roman"/>
          <w:sz w:val="22"/>
          <w:szCs w:val="22"/>
          <w:lang w:val="en-US"/>
        </w:rPr>
      </w:pPr>
      <w:r w:rsidRPr="00F06731">
        <w:rPr>
          <w:rFonts w:ascii="Times New Roman" w:hAnsi="Times New Roman" w:cs="Times New Roman"/>
          <w:sz w:val="22"/>
          <w:szCs w:val="22"/>
          <w:lang w:val="en-US"/>
        </w:rPr>
        <w:t xml:space="preserve">2. </w:t>
      </w:r>
      <w:r w:rsidRPr="00F06731">
        <w:rPr>
          <w:rFonts w:ascii="Times New Roman" w:hAnsi="Times New Roman" w:cs="Times New Roman"/>
          <w:sz w:val="22"/>
          <w:szCs w:val="22"/>
          <w:lang w:val="en-US"/>
        </w:rPr>
        <w:tab/>
        <w:t>The Dean shall take a decision of holding the open examination.</w:t>
      </w:r>
    </w:p>
    <w:p w14:paraId="62D8919E" w14:textId="77777777" w:rsidR="00056053" w:rsidRPr="00F06731" w:rsidRDefault="00056053" w:rsidP="00056053">
      <w:pPr>
        <w:pStyle w:val="Standard"/>
        <w:ind w:left="502"/>
        <w:rPr>
          <w:rFonts w:ascii="Times New Roman" w:hAnsi="Times New Roman" w:cs="Times New Roman"/>
          <w:sz w:val="22"/>
          <w:szCs w:val="22"/>
          <w:lang w:val="en-US"/>
        </w:rPr>
      </w:pPr>
    </w:p>
    <w:p w14:paraId="29574566" w14:textId="77777777" w:rsidR="00056053" w:rsidRPr="00CA01BE" w:rsidRDefault="00056053" w:rsidP="00056053">
      <w:pPr>
        <w:pStyle w:val="Standard"/>
        <w:ind w:left="502"/>
        <w:rPr>
          <w:rFonts w:hint="eastAsia"/>
          <w:lang w:val="en-US"/>
        </w:rPr>
      </w:pPr>
      <w:r>
        <w:rPr>
          <w:rFonts w:ascii="Times New Roman" w:hAnsi="Times New Roman" w:cs="Times New Roman"/>
          <w:sz w:val="22"/>
          <w:szCs w:val="22"/>
          <w:lang w:val="en-GB"/>
        </w:rPr>
        <w:t xml:space="preserve">3. </w:t>
      </w:r>
      <w:r>
        <w:rPr>
          <w:rFonts w:ascii="Times New Roman" w:hAnsi="Times New Roman" w:cs="Times New Roman"/>
          <w:sz w:val="22"/>
          <w:szCs w:val="22"/>
          <w:lang w:val="en-GB"/>
        </w:rPr>
        <w:tab/>
        <w:t xml:space="preserve">The participants in the open examination who are not members of the Examination Board shall not be entitled to ask the candidate any questions or participate in examination  assessment </w:t>
      </w:r>
      <w:r w:rsidRPr="00CA01BE">
        <w:rPr>
          <w:rFonts w:ascii="Times New Roman" w:hAnsi="Times New Roman" w:cs="Times New Roman"/>
          <w:sz w:val="22"/>
          <w:szCs w:val="22"/>
          <w:lang w:val="en-GB"/>
        </w:rPr>
        <w:t>proceedings</w:t>
      </w:r>
      <w:r w:rsidR="00766C2D" w:rsidRPr="00CA01BE">
        <w:rPr>
          <w:rFonts w:ascii="Times New Roman" w:hAnsi="Times New Roman" w:cs="Times New Roman"/>
          <w:sz w:val="22"/>
          <w:szCs w:val="22"/>
          <w:lang w:val="en-GB"/>
        </w:rPr>
        <w:t xml:space="preserve"> </w:t>
      </w:r>
      <w:r w:rsidRPr="00CA01BE">
        <w:rPr>
          <w:rFonts w:ascii="Times New Roman" w:hAnsi="Times New Roman" w:cs="Times New Roman"/>
          <w:sz w:val="22"/>
          <w:szCs w:val="22"/>
          <w:lang w:val="en-GB"/>
        </w:rPr>
        <w:t>in camera.</w:t>
      </w:r>
    </w:p>
    <w:p w14:paraId="140E1C38" w14:textId="77777777" w:rsidR="00056053" w:rsidRPr="00766C2D" w:rsidRDefault="00056053">
      <w:pPr>
        <w:pStyle w:val="Standard"/>
        <w:autoSpaceDE w:val="0"/>
        <w:rPr>
          <w:rFonts w:ascii="Times New Roman" w:hAnsi="Times New Roman" w:cs="Times New Roman"/>
          <w:b/>
          <w:sz w:val="22"/>
          <w:szCs w:val="22"/>
          <w:lang w:val="en-US"/>
        </w:rPr>
      </w:pPr>
    </w:p>
    <w:p w14:paraId="7C5D52BA" w14:textId="77777777" w:rsidR="006F6FFD" w:rsidRDefault="006F6FFD">
      <w:pPr>
        <w:pStyle w:val="Akapitzlist"/>
        <w:autoSpaceDE w:val="0"/>
        <w:spacing w:after="0" w:line="100" w:lineRule="atLeast"/>
        <w:ind w:left="426" w:hanging="360"/>
        <w:jc w:val="both"/>
        <w:rPr>
          <w:rFonts w:ascii="Times New Roman" w:hAnsi="Times New Roman" w:cs="Times New Roman"/>
          <w:b/>
          <w:lang w:val="en-GB"/>
        </w:rPr>
      </w:pPr>
    </w:p>
    <w:p w14:paraId="233BA73A" w14:textId="77777777" w:rsidR="006F6FFD" w:rsidRDefault="00F06731" w:rsidP="00056053">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XVII. Graduation</w:t>
      </w:r>
    </w:p>
    <w:p w14:paraId="428B2713" w14:textId="77777777" w:rsidR="00056053" w:rsidRDefault="00056053">
      <w:pPr>
        <w:pStyle w:val="Standard"/>
        <w:autoSpaceDE w:val="0"/>
        <w:jc w:val="center"/>
        <w:rPr>
          <w:rFonts w:ascii="Times New Roman" w:hAnsi="Times New Roman" w:cs="Times New Roman"/>
          <w:b/>
          <w:sz w:val="22"/>
          <w:szCs w:val="22"/>
          <w:lang w:val="en-GB"/>
        </w:rPr>
      </w:pPr>
    </w:p>
    <w:p w14:paraId="6F66D6EC"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56. Graduation date</w:t>
      </w:r>
    </w:p>
    <w:p w14:paraId="574FFF76" w14:textId="77777777" w:rsidR="006F6FFD" w:rsidRDefault="00F06731">
      <w:pPr>
        <w:pStyle w:val="Standard"/>
        <w:autoSpaceDE w:val="0"/>
        <w:rPr>
          <w:rFonts w:ascii="Times New Roman" w:eastAsia="Times New Roman" w:hAnsi="Times New Roman" w:cs="Times New Roman"/>
          <w:sz w:val="22"/>
          <w:szCs w:val="22"/>
          <w:lang w:val="en-GB"/>
        </w:rPr>
      </w:pPr>
      <w:r>
        <w:rPr>
          <w:rFonts w:ascii="Times New Roman" w:eastAsia="Times New Roman" w:hAnsi="Times New Roman" w:cs="Times New Roman"/>
          <w:sz w:val="22"/>
          <w:szCs w:val="22"/>
          <w:lang w:val="en-GB"/>
        </w:rPr>
        <w:t xml:space="preserve"> </w:t>
      </w:r>
    </w:p>
    <w:p w14:paraId="33084914" w14:textId="77777777" w:rsidR="006F6FFD" w:rsidRDefault="00F06731">
      <w:pPr>
        <w:pStyle w:val="Standard"/>
        <w:autoSpaceDE w:val="0"/>
        <w:rPr>
          <w:rFonts w:ascii="Times New Roman" w:hAnsi="Times New Roman" w:cs="Times New Roman"/>
          <w:sz w:val="22"/>
          <w:szCs w:val="22"/>
          <w:lang w:val="en-GB"/>
        </w:rPr>
      </w:pPr>
      <w:r>
        <w:rPr>
          <w:rFonts w:ascii="Times New Roman" w:hAnsi="Times New Roman" w:cs="Times New Roman"/>
          <w:sz w:val="22"/>
          <w:szCs w:val="22"/>
          <w:lang w:val="en-GB"/>
        </w:rPr>
        <w:t>The date of passing the diploma examination shall be the date of graduation.</w:t>
      </w:r>
    </w:p>
    <w:p w14:paraId="5FE85DBA" w14:textId="77777777" w:rsidR="006F6FFD" w:rsidRDefault="006F6FFD">
      <w:pPr>
        <w:pStyle w:val="Standard"/>
        <w:autoSpaceDE w:val="0"/>
        <w:rPr>
          <w:rFonts w:ascii="Times New Roman" w:hAnsi="Times New Roman" w:cs="Times New Roman"/>
          <w:sz w:val="22"/>
          <w:szCs w:val="22"/>
          <w:lang w:val="en-GB"/>
        </w:rPr>
      </w:pPr>
    </w:p>
    <w:p w14:paraId="7060A420"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57. Conditions of graduation</w:t>
      </w:r>
    </w:p>
    <w:p w14:paraId="46854D9F" w14:textId="77777777" w:rsidR="006F6FFD" w:rsidRDefault="006F6FFD">
      <w:pPr>
        <w:pStyle w:val="Standard"/>
        <w:autoSpaceDE w:val="0"/>
        <w:jc w:val="center"/>
        <w:rPr>
          <w:rFonts w:ascii="Times New Roman" w:hAnsi="Times New Roman" w:cs="Times New Roman"/>
          <w:b/>
          <w:sz w:val="22"/>
          <w:szCs w:val="22"/>
          <w:lang w:val="en-GB"/>
        </w:rPr>
      </w:pPr>
    </w:p>
    <w:p w14:paraId="02FF991E" w14:textId="77777777" w:rsidR="006F6FFD" w:rsidRDefault="00F06731">
      <w:pPr>
        <w:pStyle w:val="Standard"/>
        <w:autoSpaceDE w:val="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The graduation is conditional upon achievement of all learning outcomes and the </w:t>
      </w:r>
      <w:r w:rsidR="00766C2D">
        <w:rPr>
          <w:rFonts w:ascii="Times New Roman" w:hAnsi="Times New Roman" w:cs="Times New Roman"/>
          <w:sz w:val="22"/>
          <w:szCs w:val="22"/>
          <w:lang w:val="en-GB"/>
        </w:rPr>
        <w:t xml:space="preserve">nominal </w:t>
      </w:r>
      <w:r>
        <w:rPr>
          <w:rFonts w:ascii="Times New Roman" w:hAnsi="Times New Roman" w:cs="Times New Roman"/>
          <w:sz w:val="22"/>
          <w:szCs w:val="22"/>
          <w:lang w:val="en-GB"/>
        </w:rPr>
        <w:t xml:space="preserve">number of ECTS credit points stipulated in the </w:t>
      </w:r>
      <w:r w:rsidR="00766C2D">
        <w:rPr>
          <w:rFonts w:ascii="Times New Roman" w:hAnsi="Times New Roman" w:cs="Times New Roman"/>
          <w:sz w:val="22"/>
          <w:szCs w:val="22"/>
          <w:lang w:val="en-GB"/>
        </w:rPr>
        <w:t xml:space="preserve">study </w:t>
      </w:r>
      <w:r>
        <w:rPr>
          <w:rFonts w:ascii="Times New Roman" w:hAnsi="Times New Roman" w:cs="Times New Roman"/>
          <w:sz w:val="22"/>
          <w:szCs w:val="22"/>
          <w:lang w:val="en-GB"/>
        </w:rPr>
        <w:t xml:space="preserve">programme, </w:t>
      </w:r>
      <w:r w:rsidR="00766C2D">
        <w:rPr>
          <w:rFonts w:ascii="Times New Roman" w:hAnsi="Times New Roman" w:cs="Times New Roman"/>
          <w:sz w:val="22"/>
          <w:szCs w:val="22"/>
          <w:lang w:val="en-GB"/>
        </w:rPr>
        <w:t xml:space="preserve">and </w:t>
      </w:r>
      <w:r>
        <w:rPr>
          <w:rFonts w:ascii="Times New Roman" w:hAnsi="Times New Roman" w:cs="Times New Roman"/>
          <w:sz w:val="22"/>
          <w:szCs w:val="22"/>
          <w:lang w:val="en-GB"/>
        </w:rPr>
        <w:t>passing the diploma examination.</w:t>
      </w:r>
    </w:p>
    <w:p w14:paraId="22A1CAE6" w14:textId="77777777" w:rsidR="00766C2D" w:rsidRPr="00F06731" w:rsidRDefault="00766C2D">
      <w:pPr>
        <w:pStyle w:val="Standard"/>
        <w:autoSpaceDE w:val="0"/>
        <w:jc w:val="both"/>
        <w:rPr>
          <w:rFonts w:hint="eastAsia"/>
          <w:lang w:val="en-US"/>
        </w:rPr>
      </w:pPr>
    </w:p>
    <w:p w14:paraId="33F19979"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58. The final result of student overall performance</w:t>
      </w:r>
    </w:p>
    <w:p w14:paraId="56997F1D" w14:textId="77777777" w:rsidR="006F6FFD" w:rsidRDefault="006F6FFD">
      <w:pPr>
        <w:pStyle w:val="Standard"/>
        <w:autoSpaceDE w:val="0"/>
        <w:jc w:val="center"/>
        <w:rPr>
          <w:rFonts w:ascii="Times New Roman" w:hAnsi="Times New Roman" w:cs="Times New Roman"/>
          <w:b/>
          <w:sz w:val="22"/>
          <w:szCs w:val="22"/>
          <w:lang w:val="en-GB"/>
        </w:rPr>
      </w:pPr>
    </w:p>
    <w:p w14:paraId="59AE524D" w14:textId="77777777" w:rsidR="006F6FFD" w:rsidRDefault="00F06731">
      <w:pPr>
        <w:pStyle w:val="Akapitzlist"/>
        <w:numPr>
          <w:ilvl w:val="3"/>
          <w:numId w:val="5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basis for calculation of the final result of studies shall be:</w:t>
      </w:r>
    </w:p>
    <w:p w14:paraId="0F983ADA" w14:textId="77777777" w:rsidR="006F6FFD" w:rsidRDefault="00F06731" w:rsidP="002B3F3F">
      <w:pPr>
        <w:pStyle w:val="Akapitzlist"/>
        <w:numPr>
          <w:ilvl w:val="0"/>
          <w:numId w:val="107"/>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 xml:space="preserve">average of the final </w:t>
      </w:r>
      <w:r w:rsidR="00766C2D">
        <w:rPr>
          <w:rFonts w:ascii="Times New Roman" w:hAnsi="Times New Roman" w:cs="Times New Roman"/>
          <w:lang w:val="en-GB"/>
        </w:rPr>
        <w:t xml:space="preserve">grades </w:t>
      </w:r>
      <w:r>
        <w:rPr>
          <w:rFonts w:ascii="Times New Roman" w:hAnsi="Times New Roman" w:cs="Times New Roman"/>
          <w:lang w:val="en-GB"/>
        </w:rPr>
        <w:t xml:space="preserve">for examinations and </w:t>
      </w:r>
      <w:r w:rsidR="00766C2D">
        <w:rPr>
          <w:rFonts w:ascii="Times New Roman" w:hAnsi="Times New Roman" w:cs="Times New Roman"/>
          <w:lang w:val="en-GB"/>
        </w:rPr>
        <w:t xml:space="preserve">graded passes </w:t>
      </w:r>
      <w:r>
        <w:rPr>
          <w:rFonts w:ascii="Times New Roman" w:hAnsi="Times New Roman" w:cs="Times New Roman"/>
          <w:lang w:val="en-GB"/>
        </w:rPr>
        <w:t>obtained in the overall period of study;</w:t>
      </w:r>
    </w:p>
    <w:p w14:paraId="5E167FBB" w14:textId="77777777" w:rsidR="006F6FFD" w:rsidRDefault="00F06731">
      <w:pPr>
        <w:pStyle w:val="Akapitzlist"/>
        <w:numPr>
          <w:ilvl w:val="0"/>
          <w:numId w:val="61"/>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 xml:space="preserve">the </w:t>
      </w:r>
      <w:r w:rsidR="00766C2D">
        <w:rPr>
          <w:rFonts w:ascii="Times New Roman" w:hAnsi="Times New Roman" w:cs="Times New Roman"/>
          <w:lang w:val="en-GB"/>
        </w:rPr>
        <w:t>grade</w:t>
      </w:r>
      <w:r>
        <w:rPr>
          <w:rFonts w:ascii="Times New Roman" w:hAnsi="Times New Roman" w:cs="Times New Roman"/>
          <w:lang w:val="en-GB"/>
        </w:rPr>
        <w:t xml:space="preserve"> for the </w:t>
      </w:r>
      <w:r w:rsidR="00941E44">
        <w:rPr>
          <w:rFonts w:ascii="Times New Roman" w:hAnsi="Times New Roman" w:cs="Times New Roman"/>
          <w:lang w:val="en-GB"/>
        </w:rPr>
        <w:t xml:space="preserve">diploma </w:t>
      </w:r>
      <w:r>
        <w:rPr>
          <w:rFonts w:ascii="Times New Roman" w:hAnsi="Times New Roman" w:cs="Times New Roman"/>
          <w:lang w:val="en-GB"/>
        </w:rPr>
        <w:t xml:space="preserve">thesis ( </w:t>
      </w:r>
      <w:r w:rsidR="00941E44">
        <w:rPr>
          <w:rFonts w:ascii="Times New Roman" w:hAnsi="Times New Roman" w:cs="Times New Roman"/>
          <w:lang w:val="en-GB"/>
        </w:rPr>
        <w:t xml:space="preserve">arithmetic mean </w:t>
      </w:r>
      <w:r>
        <w:rPr>
          <w:rFonts w:ascii="Times New Roman" w:hAnsi="Times New Roman" w:cs="Times New Roman"/>
          <w:lang w:val="en-GB"/>
        </w:rPr>
        <w:t xml:space="preserve">of the </w:t>
      </w:r>
      <w:r w:rsidR="00941E44">
        <w:rPr>
          <w:rFonts w:ascii="Times New Roman" w:hAnsi="Times New Roman" w:cs="Times New Roman"/>
          <w:lang w:val="en-GB"/>
        </w:rPr>
        <w:t xml:space="preserve">grades given </w:t>
      </w:r>
      <w:r>
        <w:rPr>
          <w:rFonts w:ascii="Times New Roman" w:hAnsi="Times New Roman" w:cs="Times New Roman"/>
          <w:lang w:val="en-GB"/>
        </w:rPr>
        <w:t>by the supervisor and the reviewer);</w:t>
      </w:r>
    </w:p>
    <w:p w14:paraId="202F0E2A" w14:textId="77777777" w:rsidR="006F6FFD" w:rsidRDefault="00F06731">
      <w:pPr>
        <w:pStyle w:val="Akapitzlist"/>
        <w:numPr>
          <w:ilvl w:val="0"/>
          <w:numId w:val="61"/>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 xml:space="preserve">the </w:t>
      </w:r>
      <w:r w:rsidR="00941E44">
        <w:rPr>
          <w:rFonts w:ascii="Times New Roman" w:hAnsi="Times New Roman" w:cs="Times New Roman"/>
          <w:lang w:val="en-GB"/>
        </w:rPr>
        <w:t>grade</w:t>
      </w:r>
      <w:r>
        <w:rPr>
          <w:rFonts w:ascii="Times New Roman" w:hAnsi="Times New Roman" w:cs="Times New Roman"/>
          <w:lang w:val="en-GB"/>
        </w:rPr>
        <w:t xml:space="preserve"> for the final </w:t>
      </w:r>
      <w:r w:rsidR="00941E44">
        <w:rPr>
          <w:rFonts w:ascii="Times New Roman" w:hAnsi="Times New Roman" w:cs="Times New Roman"/>
          <w:lang w:val="en-GB"/>
        </w:rPr>
        <w:t>diploma exam</w:t>
      </w:r>
      <w:r>
        <w:rPr>
          <w:rFonts w:ascii="Times New Roman" w:hAnsi="Times New Roman" w:cs="Times New Roman"/>
          <w:lang w:val="en-GB"/>
        </w:rPr>
        <w:t>.</w:t>
      </w:r>
    </w:p>
    <w:p w14:paraId="483F23F2" w14:textId="77777777" w:rsidR="006F6FFD" w:rsidRDefault="006F6FFD">
      <w:pPr>
        <w:pStyle w:val="Akapitzlist"/>
        <w:tabs>
          <w:tab w:val="left" w:pos="2553"/>
        </w:tabs>
        <w:autoSpaceDE w:val="0"/>
        <w:spacing w:after="0" w:line="100" w:lineRule="atLeast"/>
        <w:ind w:left="851"/>
        <w:jc w:val="both"/>
        <w:rPr>
          <w:rFonts w:ascii="Times New Roman" w:hAnsi="Times New Roman" w:cs="Times New Roman"/>
          <w:lang w:val="en-GB"/>
        </w:rPr>
      </w:pPr>
    </w:p>
    <w:p w14:paraId="3952C7B7" w14:textId="77777777" w:rsidR="006F6FFD" w:rsidRDefault="00F06731">
      <w:pPr>
        <w:pStyle w:val="Akapitzlist"/>
        <w:numPr>
          <w:ilvl w:val="3"/>
          <w:numId w:val="5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The final result of the studies is the sum of the three components referred to in sub-paragraph 1 multiplied by the following coefficients:</w:t>
      </w:r>
    </w:p>
    <w:p w14:paraId="37C4984A" w14:textId="77777777" w:rsidR="006F6FFD" w:rsidRDefault="00F06731" w:rsidP="002B3F3F">
      <w:pPr>
        <w:pStyle w:val="Akapitzlist"/>
        <w:numPr>
          <w:ilvl w:val="0"/>
          <w:numId w:val="108"/>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for the grade referred to in sub-paragraph 1 item 1 – coefficient 0.5;</w:t>
      </w:r>
    </w:p>
    <w:p w14:paraId="0C131C70" w14:textId="77777777" w:rsidR="006F6FFD" w:rsidRDefault="00F06731">
      <w:pPr>
        <w:pStyle w:val="Akapitzlist"/>
        <w:numPr>
          <w:ilvl w:val="0"/>
          <w:numId w:val="62"/>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for the grade referred to in sub-paragraph 1 item 2 – coefficient 0.25;</w:t>
      </w:r>
    </w:p>
    <w:p w14:paraId="5436A816" w14:textId="77777777" w:rsidR="006F6FFD" w:rsidRDefault="00F06731">
      <w:pPr>
        <w:pStyle w:val="Akapitzlist"/>
        <w:numPr>
          <w:ilvl w:val="0"/>
          <w:numId w:val="62"/>
        </w:numPr>
        <w:tabs>
          <w:tab w:val="left" w:pos="2553"/>
        </w:tabs>
        <w:autoSpaceDE w:val="0"/>
        <w:spacing w:after="0" w:line="100" w:lineRule="atLeast"/>
        <w:ind w:left="851" w:hanging="360"/>
        <w:jc w:val="both"/>
        <w:rPr>
          <w:rFonts w:ascii="Times New Roman" w:hAnsi="Times New Roman" w:cs="Times New Roman"/>
          <w:lang w:val="en-GB"/>
        </w:rPr>
      </w:pPr>
      <w:r>
        <w:rPr>
          <w:rFonts w:ascii="Times New Roman" w:hAnsi="Times New Roman" w:cs="Times New Roman"/>
          <w:lang w:val="en-GB"/>
        </w:rPr>
        <w:t>for the grade referred to in sub-paragraph 1 item 3 – coefficient 0.25.</w:t>
      </w:r>
    </w:p>
    <w:p w14:paraId="4FDB450F" w14:textId="77777777" w:rsidR="006F6FFD" w:rsidRDefault="006F6FFD">
      <w:pPr>
        <w:pStyle w:val="Akapitzlist"/>
        <w:tabs>
          <w:tab w:val="left" w:pos="2553"/>
        </w:tabs>
        <w:autoSpaceDE w:val="0"/>
        <w:spacing w:after="0" w:line="100" w:lineRule="atLeast"/>
        <w:ind w:left="851"/>
        <w:jc w:val="both"/>
        <w:rPr>
          <w:rFonts w:ascii="Times New Roman" w:hAnsi="Times New Roman" w:cs="Times New Roman"/>
          <w:lang w:val="en-GB"/>
        </w:rPr>
      </w:pPr>
    </w:p>
    <w:p w14:paraId="29F52DF6" w14:textId="77777777" w:rsidR="006F6FFD" w:rsidRDefault="00F06731">
      <w:pPr>
        <w:pStyle w:val="Akapitzlist"/>
        <w:numPr>
          <w:ilvl w:val="3"/>
          <w:numId w:val="53"/>
        </w:numPr>
        <w:autoSpaceDE w:val="0"/>
        <w:spacing w:after="0" w:line="100" w:lineRule="atLeast"/>
        <w:ind w:left="426" w:hanging="360"/>
        <w:jc w:val="both"/>
        <w:rPr>
          <w:rFonts w:ascii="Times New Roman" w:hAnsi="Times New Roman" w:cs="Times New Roman"/>
          <w:lang w:val="en-GB"/>
        </w:rPr>
      </w:pPr>
      <w:r>
        <w:rPr>
          <w:rFonts w:ascii="Times New Roman" w:hAnsi="Times New Roman" w:cs="Times New Roman"/>
          <w:lang w:val="en-GB"/>
        </w:rPr>
        <w:t xml:space="preserve">The final result of the studies recorded in the diploma is rounded off </w:t>
      </w:r>
      <w:r w:rsidR="00941E44">
        <w:rPr>
          <w:rFonts w:ascii="Times New Roman" w:hAnsi="Times New Roman" w:cs="Times New Roman"/>
          <w:lang w:val="en-GB"/>
        </w:rPr>
        <w:t>as follows</w:t>
      </w:r>
      <w:r>
        <w:rPr>
          <w:rFonts w:ascii="Times New Roman" w:hAnsi="Times New Roman" w:cs="Times New Roman"/>
          <w:lang w:val="en-GB"/>
        </w:rPr>
        <w:t>:</w:t>
      </w:r>
    </w:p>
    <w:p w14:paraId="3DF10438" w14:textId="77777777" w:rsidR="006F6FFD" w:rsidRDefault="006F6FFD">
      <w:pPr>
        <w:pStyle w:val="Akapitzlist"/>
        <w:autoSpaceDE w:val="0"/>
        <w:spacing w:after="0" w:line="100" w:lineRule="atLeast"/>
        <w:ind w:left="426" w:hanging="360"/>
        <w:jc w:val="both"/>
        <w:rPr>
          <w:rFonts w:ascii="Times New Roman" w:hAnsi="Times New Roman" w:cs="Times New Roman"/>
          <w:lang w:val="en-GB"/>
        </w:rPr>
      </w:pPr>
    </w:p>
    <w:p w14:paraId="623BA79E" w14:textId="77777777" w:rsidR="006F6FFD" w:rsidRPr="00F06731" w:rsidRDefault="00F06731" w:rsidP="002B3F3F">
      <w:pPr>
        <w:pStyle w:val="Akapitzlist"/>
        <w:numPr>
          <w:ilvl w:val="0"/>
          <w:numId w:val="109"/>
        </w:numPr>
        <w:tabs>
          <w:tab w:val="left" w:pos="2553"/>
        </w:tabs>
        <w:autoSpaceDE w:val="0"/>
        <w:spacing w:after="0" w:line="100" w:lineRule="atLeast"/>
        <w:ind w:left="851" w:hanging="360"/>
        <w:jc w:val="both"/>
        <w:rPr>
          <w:lang w:val="en-US"/>
        </w:rPr>
      </w:pPr>
      <w:r>
        <w:rPr>
          <w:rFonts w:ascii="Times New Roman" w:hAnsi="Times New Roman" w:cs="Times New Roman"/>
          <w:lang w:val="en-GB"/>
        </w:rPr>
        <w:lastRenderedPageBreak/>
        <w:t>for all grades of up to 3.40 – sufficient (</w:t>
      </w:r>
      <w:proofErr w:type="spellStart"/>
      <w:r>
        <w:rPr>
          <w:rFonts w:ascii="Times New Roman" w:hAnsi="Times New Roman" w:cs="Times New Roman"/>
          <w:i/>
          <w:lang w:val="en-GB"/>
        </w:rPr>
        <w:t>dostateczny</w:t>
      </w:r>
      <w:proofErr w:type="spellEnd"/>
      <w:r>
        <w:rPr>
          <w:rFonts w:ascii="Times New Roman" w:hAnsi="Times New Roman" w:cs="Times New Roman"/>
          <w:i/>
          <w:lang w:val="en-GB"/>
        </w:rPr>
        <w:t>)</w:t>
      </w:r>
      <w:r>
        <w:rPr>
          <w:rFonts w:ascii="Times New Roman" w:hAnsi="Times New Roman" w:cs="Times New Roman"/>
          <w:lang w:val="en-GB"/>
        </w:rPr>
        <w:t xml:space="preserve"> [3,0];</w:t>
      </w:r>
    </w:p>
    <w:p w14:paraId="259A38FC" w14:textId="77777777" w:rsidR="006F6FFD" w:rsidRPr="00F06731" w:rsidRDefault="00F06731">
      <w:pPr>
        <w:pStyle w:val="Akapitzlist"/>
        <w:numPr>
          <w:ilvl w:val="0"/>
          <w:numId w:val="63"/>
        </w:numPr>
        <w:tabs>
          <w:tab w:val="left" w:pos="2553"/>
        </w:tabs>
        <w:autoSpaceDE w:val="0"/>
        <w:spacing w:after="0" w:line="100" w:lineRule="atLeast"/>
        <w:ind w:left="851" w:hanging="360"/>
        <w:jc w:val="both"/>
        <w:rPr>
          <w:lang w:val="en-US"/>
        </w:rPr>
      </w:pPr>
      <w:r>
        <w:rPr>
          <w:rFonts w:ascii="Times New Roman" w:hAnsi="Times New Roman" w:cs="Times New Roman"/>
          <w:lang w:val="en-GB"/>
        </w:rPr>
        <w:t>from 3.41 to 3.80 – more than sufficient  (</w:t>
      </w:r>
      <w:proofErr w:type="spellStart"/>
      <w:r>
        <w:rPr>
          <w:rFonts w:ascii="Times New Roman" w:hAnsi="Times New Roman" w:cs="Times New Roman"/>
          <w:i/>
          <w:lang w:val="en-GB"/>
        </w:rPr>
        <w:t>dostateczny</w:t>
      </w:r>
      <w:proofErr w:type="spellEnd"/>
      <w:r>
        <w:rPr>
          <w:rFonts w:ascii="Times New Roman" w:hAnsi="Times New Roman" w:cs="Times New Roman"/>
          <w:i/>
          <w:lang w:val="en-GB"/>
        </w:rPr>
        <w:t xml:space="preserve"> plus)</w:t>
      </w:r>
      <w:r>
        <w:rPr>
          <w:rFonts w:ascii="Times New Roman" w:hAnsi="Times New Roman" w:cs="Times New Roman"/>
          <w:lang w:val="en-GB"/>
        </w:rPr>
        <w:t>[3.5];</w:t>
      </w:r>
    </w:p>
    <w:p w14:paraId="2888D432" w14:textId="77777777" w:rsidR="006F6FFD" w:rsidRDefault="00F06731">
      <w:pPr>
        <w:pStyle w:val="Akapitzlist"/>
        <w:numPr>
          <w:ilvl w:val="0"/>
          <w:numId w:val="63"/>
        </w:numPr>
        <w:tabs>
          <w:tab w:val="left" w:pos="2553"/>
        </w:tabs>
        <w:autoSpaceDE w:val="0"/>
        <w:spacing w:after="0" w:line="100" w:lineRule="atLeast"/>
        <w:ind w:left="851" w:hanging="360"/>
        <w:jc w:val="both"/>
      </w:pPr>
      <w:r>
        <w:rPr>
          <w:rFonts w:ascii="Times New Roman" w:hAnsi="Times New Roman" w:cs="Times New Roman"/>
          <w:lang w:val="en-GB"/>
        </w:rPr>
        <w:t>from 3.81 to 4.20 – good (</w:t>
      </w:r>
      <w:proofErr w:type="spellStart"/>
      <w:r>
        <w:rPr>
          <w:rFonts w:ascii="Times New Roman" w:hAnsi="Times New Roman" w:cs="Times New Roman"/>
          <w:i/>
          <w:lang w:val="en-GB"/>
        </w:rPr>
        <w:t>dobry</w:t>
      </w:r>
      <w:proofErr w:type="spellEnd"/>
      <w:r>
        <w:rPr>
          <w:rFonts w:ascii="Times New Roman" w:hAnsi="Times New Roman" w:cs="Times New Roman"/>
          <w:lang w:val="en-GB"/>
        </w:rPr>
        <w:t>)[4.0];</w:t>
      </w:r>
    </w:p>
    <w:p w14:paraId="244141EE" w14:textId="77777777" w:rsidR="006F6FFD" w:rsidRPr="00F06731" w:rsidRDefault="00F06731">
      <w:pPr>
        <w:pStyle w:val="Akapitzlist"/>
        <w:numPr>
          <w:ilvl w:val="0"/>
          <w:numId w:val="63"/>
        </w:numPr>
        <w:tabs>
          <w:tab w:val="left" w:pos="2553"/>
        </w:tabs>
        <w:autoSpaceDE w:val="0"/>
        <w:spacing w:after="0" w:line="100" w:lineRule="atLeast"/>
        <w:ind w:left="851" w:hanging="360"/>
        <w:jc w:val="both"/>
        <w:rPr>
          <w:lang w:val="en-US"/>
        </w:rPr>
      </w:pPr>
      <w:r>
        <w:rPr>
          <w:rFonts w:ascii="Times New Roman" w:hAnsi="Times New Roman" w:cs="Times New Roman"/>
          <w:lang w:val="en-GB"/>
        </w:rPr>
        <w:t>from 4.21 to 4.60 – more than good (</w:t>
      </w:r>
      <w:proofErr w:type="spellStart"/>
      <w:r>
        <w:rPr>
          <w:rFonts w:ascii="Times New Roman" w:hAnsi="Times New Roman" w:cs="Times New Roman"/>
          <w:i/>
          <w:lang w:val="en-GB"/>
        </w:rPr>
        <w:t>dobry</w:t>
      </w:r>
      <w:proofErr w:type="spellEnd"/>
      <w:r>
        <w:rPr>
          <w:rFonts w:ascii="Times New Roman" w:hAnsi="Times New Roman" w:cs="Times New Roman"/>
          <w:i/>
          <w:lang w:val="en-GB"/>
        </w:rPr>
        <w:t xml:space="preserve"> plus</w:t>
      </w:r>
      <w:r>
        <w:rPr>
          <w:rFonts w:ascii="Times New Roman" w:hAnsi="Times New Roman" w:cs="Times New Roman"/>
          <w:lang w:val="en-GB"/>
        </w:rPr>
        <w:t>)[4.5];</w:t>
      </w:r>
    </w:p>
    <w:p w14:paraId="768B110A" w14:textId="77777777" w:rsidR="006F6FFD" w:rsidRPr="00F06731" w:rsidRDefault="00F06731">
      <w:pPr>
        <w:pStyle w:val="Akapitzlist"/>
        <w:numPr>
          <w:ilvl w:val="0"/>
          <w:numId w:val="63"/>
        </w:numPr>
        <w:tabs>
          <w:tab w:val="left" w:pos="2553"/>
        </w:tabs>
        <w:autoSpaceDE w:val="0"/>
        <w:spacing w:after="0" w:line="100" w:lineRule="atLeast"/>
        <w:ind w:left="851" w:hanging="360"/>
        <w:jc w:val="both"/>
        <w:rPr>
          <w:lang w:val="en-US"/>
        </w:rPr>
      </w:pPr>
      <w:r>
        <w:rPr>
          <w:rFonts w:ascii="Times New Roman" w:hAnsi="Times New Roman" w:cs="Times New Roman"/>
          <w:lang w:val="en-GB"/>
        </w:rPr>
        <w:t>for all grades above 4.60 – very good (</w:t>
      </w:r>
      <w:proofErr w:type="spellStart"/>
      <w:r>
        <w:rPr>
          <w:rFonts w:ascii="Times New Roman" w:hAnsi="Times New Roman" w:cs="Times New Roman"/>
          <w:i/>
          <w:lang w:val="en-GB"/>
        </w:rPr>
        <w:t>bardzo</w:t>
      </w:r>
      <w:proofErr w:type="spellEnd"/>
      <w:r>
        <w:rPr>
          <w:rFonts w:ascii="Times New Roman" w:hAnsi="Times New Roman" w:cs="Times New Roman"/>
          <w:i/>
          <w:lang w:val="en-GB"/>
        </w:rPr>
        <w:t xml:space="preserve"> </w:t>
      </w:r>
      <w:proofErr w:type="spellStart"/>
      <w:r>
        <w:rPr>
          <w:rFonts w:ascii="Times New Roman" w:hAnsi="Times New Roman" w:cs="Times New Roman"/>
          <w:i/>
          <w:lang w:val="en-GB"/>
        </w:rPr>
        <w:t>dobry</w:t>
      </w:r>
      <w:proofErr w:type="spellEnd"/>
      <w:r>
        <w:rPr>
          <w:rFonts w:ascii="Times New Roman" w:hAnsi="Times New Roman" w:cs="Times New Roman"/>
          <w:lang w:val="en-GB"/>
        </w:rPr>
        <w:t>) [5.0].</w:t>
      </w:r>
    </w:p>
    <w:p w14:paraId="501994B5" w14:textId="77777777" w:rsidR="006F6FFD" w:rsidRDefault="006F6FFD">
      <w:pPr>
        <w:pStyle w:val="Standard"/>
        <w:autoSpaceDE w:val="0"/>
        <w:rPr>
          <w:rFonts w:ascii="Times New Roman" w:hAnsi="Times New Roman" w:cs="Times New Roman"/>
          <w:b/>
          <w:sz w:val="22"/>
          <w:szCs w:val="22"/>
          <w:lang w:val="en-GB"/>
        </w:rPr>
      </w:pPr>
    </w:p>
    <w:p w14:paraId="006AC923" w14:textId="77777777" w:rsidR="006F6FFD" w:rsidRDefault="00F06731">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XVII. Tuition fees.</w:t>
      </w:r>
    </w:p>
    <w:p w14:paraId="1BB2EDFA" w14:textId="77777777" w:rsidR="006F6FFD" w:rsidRDefault="006F6FFD">
      <w:pPr>
        <w:pStyle w:val="Standard"/>
        <w:autoSpaceDE w:val="0"/>
        <w:rPr>
          <w:rFonts w:ascii="Times New Roman" w:hAnsi="Times New Roman" w:cs="Times New Roman"/>
          <w:b/>
          <w:sz w:val="22"/>
          <w:szCs w:val="22"/>
          <w:lang w:val="en-GB"/>
        </w:rPr>
      </w:pPr>
    </w:p>
    <w:p w14:paraId="3A605462"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59. Types of tuition fees</w:t>
      </w:r>
    </w:p>
    <w:p w14:paraId="1C91FA4D" w14:textId="77777777" w:rsidR="006F6FFD" w:rsidRDefault="006F6FFD">
      <w:pPr>
        <w:pStyle w:val="Standard"/>
        <w:autoSpaceDE w:val="0"/>
        <w:jc w:val="center"/>
        <w:rPr>
          <w:rFonts w:ascii="Times New Roman" w:hAnsi="Times New Roman" w:cs="Times New Roman"/>
          <w:b/>
          <w:sz w:val="22"/>
          <w:szCs w:val="22"/>
          <w:lang w:val="en-GB"/>
        </w:rPr>
      </w:pPr>
    </w:p>
    <w:p w14:paraId="273C0ABB" w14:textId="77777777" w:rsidR="006F6FFD" w:rsidRDefault="00F06731" w:rsidP="00941E44">
      <w:pPr>
        <w:pStyle w:val="Akapitzlist"/>
        <w:numPr>
          <w:ilvl w:val="1"/>
          <w:numId w:val="63"/>
        </w:numPr>
        <w:autoSpaceDE w:val="0"/>
        <w:spacing w:after="0" w:line="100" w:lineRule="atLeast"/>
        <w:jc w:val="both"/>
        <w:rPr>
          <w:rFonts w:ascii="Times New Roman" w:hAnsi="Times New Roman" w:cs="Times New Roman"/>
          <w:lang w:val="en-GB"/>
        </w:rPr>
      </w:pPr>
      <w:r>
        <w:rPr>
          <w:rFonts w:ascii="Times New Roman" w:hAnsi="Times New Roman" w:cs="Times New Roman"/>
          <w:lang w:val="en-GB"/>
        </w:rPr>
        <w:t xml:space="preserve">The Rector shall set the types and amounts of </w:t>
      </w:r>
      <w:r w:rsidR="00941E44">
        <w:rPr>
          <w:rFonts w:ascii="Times New Roman" w:hAnsi="Times New Roman" w:cs="Times New Roman"/>
          <w:lang w:val="en-GB"/>
        </w:rPr>
        <w:t xml:space="preserve">tuition </w:t>
      </w:r>
      <w:r>
        <w:rPr>
          <w:rFonts w:ascii="Times New Roman" w:hAnsi="Times New Roman" w:cs="Times New Roman"/>
          <w:lang w:val="en-GB"/>
        </w:rPr>
        <w:t>fee</w:t>
      </w:r>
      <w:r w:rsidR="00941E44">
        <w:rPr>
          <w:rFonts w:ascii="Times New Roman" w:hAnsi="Times New Roman" w:cs="Times New Roman"/>
          <w:lang w:val="en-GB"/>
        </w:rPr>
        <w:t>s</w:t>
      </w:r>
      <w:r>
        <w:rPr>
          <w:rFonts w:ascii="Times New Roman" w:hAnsi="Times New Roman" w:cs="Times New Roman"/>
          <w:lang w:val="en-GB"/>
        </w:rPr>
        <w:t xml:space="preserve"> by way of an </w:t>
      </w:r>
      <w:r w:rsidR="00941E44">
        <w:rPr>
          <w:rFonts w:ascii="Times New Roman" w:hAnsi="Times New Roman" w:cs="Times New Roman"/>
          <w:lang w:val="en-GB"/>
        </w:rPr>
        <w:t xml:space="preserve">official </w:t>
      </w:r>
      <w:r>
        <w:rPr>
          <w:rFonts w:ascii="Times New Roman" w:hAnsi="Times New Roman" w:cs="Times New Roman"/>
          <w:lang w:val="en-GB"/>
        </w:rPr>
        <w:t>ord</w:t>
      </w:r>
      <w:r w:rsidR="00941E44">
        <w:rPr>
          <w:rFonts w:ascii="Times New Roman" w:hAnsi="Times New Roman" w:cs="Times New Roman"/>
          <w:lang w:val="en-GB"/>
        </w:rPr>
        <w:t>er, upon a consult</w:t>
      </w:r>
      <w:r w:rsidR="008B4A55">
        <w:rPr>
          <w:rFonts w:ascii="Times New Roman" w:hAnsi="Times New Roman" w:cs="Times New Roman"/>
          <w:lang w:val="en-GB"/>
        </w:rPr>
        <w:t>at</w:t>
      </w:r>
      <w:r w:rsidR="00941E44">
        <w:rPr>
          <w:rFonts w:ascii="Times New Roman" w:hAnsi="Times New Roman" w:cs="Times New Roman"/>
          <w:lang w:val="en-GB"/>
        </w:rPr>
        <w:t>ion with the student self-government.</w:t>
      </w:r>
    </w:p>
    <w:p w14:paraId="45746899" w14:textId="77777777" w:rsidR="006F6FFD" w:rsidRDefault="006F6FFD">
      <w:pPr>
        <w:pStyle w:val="Akapitzlist"/>
        <w:autoSpaceDE w:val="0"/>
        <w:spacing w:after="0" w:line="100" w:lineRule="atLeast"/>
        <w:ind w:left="0"/>
        <w:jc w:val="both"/>
        <w:rPr>
          <w:rFonts w:ascii="Times New Roman" w:hAnsi="Times New Roman" w:cs="Times New Roman"/>
          <w:lang w:val="en-GB"/>
        </w:rPr>
      </w:pPr>
    </w:p>
    <w:p w14:paraId="1DDD860F" w14:textId="77777777" w:rsidR="006F6FFD" w:rsidRDefault="006F6FFD">
      <w:pPr>
        <w:pStyle w:val="Standard"/>
        <w:autoSpaceDE w:val="0"/>
        <w:rPr>
          <w:rFonts w:ascii="Times New Roman" w:hAnsi="Times New Roman" w:cs="Times New Roman"/>
          <w:b/>
          <w:sz w:val="22"/>
          <w:szCs w:val="22"/>
          <w:lang w:val="en-GB"/>
        </w:rPr>
      </w:pPr>
    </w:p>
    <w:p w14:paraId="566CA412" w14:textId="77777777" w:rsidR="006F6FFD" w:rsidRDefault="00F06731">
      <w:pPr>
        <w:pStyle w:val="Standard"/>
        <w:autoSpaceDE w:val="0"/>
        <w:rPr>
          <w:rFonts w:ascii="Times New Roman" w:hAnsi="Times New Roman" w:cs="Times New Roman"/>
          <w:b/>
          <w:sz w:val="22"/>
          <w:szCs w:val="22"/>
          <w:lang w:val="en-GB"/>
        </w:rPr>
      </w:pPr>
      <w:r>
        <w:rPr>
          <w:rFonts w:ascii="Times New Roman" w:hAnsi="Times New Roman" w:cs="Times New Roman"/>
          <w:b/>
          <w:sz w:val="22"/>
          <w:szCs w:val="22"/>
          <w:lang w:val="en-GB"/>
        </w:rPr>
        <w:t>X</w:t>
      </w:r>
      <w:r w:rsidR="00056053">
        <w:rPr>
          <w:rFonts w:ascii="Times New Roman" w:hAnsi="Times New Roman" w:cs="Times New Roman"/>
          <w:b/>
          <w:sz w:val="22"/>
          <w:szCs w:val="22"/>
          <w:lang w:val="en-GB"/>
        </w:rPr>
        <w:t>VII</w:t>
      </w:r>
      <w:r>
        <w:rPr>
          <w:rFonts w:ascii="Times New Roman" w:hAnsi="Times New Roman" w:cs="Times New Roman"/>
          <w:b/>
          <w:sz w:val="22"/>
          <w:szCs w:val="22"/>
          <w:lang w:val="en-GB"/>
        </w:rPr>
        <w:t>I. Final provisions.</w:t>
      </w:r>
    </w:p>
    <w:p w14:paraId="20DF3057" w14:textId="77777777" w:rsidR="006F6FFD" w:rsidRDefault="006F6FFD">
      <w:pPr>
        <w:pStyle w:val="Standard"/>
        <w:autoSpaceDE w:val="0"/>
        <w:rPr>
          <w:rFonts w:ascii="Times New Roman" w:hAnsi="Times New Roman" w:cs="Times New Roman"/>
          <w:b/>
          <w:sz w:val="22"/>
          <w:szCs w:val="22"/>
          <w:lang w:val="en-GB"/>
        </w:rPr>
      </w:pPr>
    </w:p>
    <w:p w14:paraId="2D4E3F5D" w14:textId="77777777" w:rsidR="006F6FFD" w:rsidRDefault="00F06731">
      <w:pPr>
        <w:pStyle w:val="Standard"/>
        <w:autoSpaceDE w:val="0"/>
        <w:jc w:val="center"/>
        <w:rPr>
          <w:rFonts w:ascii="Times New Roman" w:hAnsi="Times New Roman" w:cs="Times New Roman"/>
          <w:b/>
          <w:sz w:val="22"/>
          <w:szCs w:val="22"/>
          <w:lang w:val="en-GB"/>
        </w:rPr>
      </w:pPr>
      <w:r>
        <w:rPr>
          <w:rFonts w:ascii="Times New Roman" w:hAnsi="Times New Roman" w:cs="Times New Roman"/>
          <w:b/>
          <w:sz w:val="22"/>
          <w:szCs w:val="22"/>
          <w:lang w:val="en-GB"/>
        </w:rPr>
        <w:t>§ 6</w:t>
      </w:r>
      <w:r w:rsidR="00056053">
        <w:rPr>
          <w:rFonts w:ascii="Times New Roman" w:hAnsi="Times New Roman" w:cs="Times New Roman"/>
          <w:b/>
          <w:sz w:val="22"/>
          <w:szCs w:val="22"/>
          <w:lang w:val="en-GB"/>
        </w:rPr>
        <w:t>0</w:t>
      </w:r>
      <w:r>
        <w:rPr>
          <w:rFonts w:ascii="Times New Roman" w:hAnsi="Times New Roman" w:cs="Times New Roman"/>
          <w:b/>
          <w:sz w:val="22"/>
          <w:szCs w:val="22"/>
          <w:lang w:val="en-GB"/>
        </w:rPr>
        <w:t xml:space="preserve">. The procedure for adopting the </w:t>
      </w:r>
      <w:r w:rsidR="00941E44">
        <w:rPr>
          <w:rFonts w:ascii="Times New Roman" w:hAnsi="Times New Roman" w:cs="Times New Roman"/>
          <w:b/>
          <w:sz w:val="22"/>
          <w:szCs w:val="22"/>
          <w:lang w:val="en-GB"/>
        </w:rPr>
        <w:t>R</w:t>
      </w:r>
      <w:r>
        <w:rPr>
          <w:rFonts w:ascii="Times New Roman" w:hAnsi="Times New Roman" w:cs="Times New Roman"/>
          <w:b/>
          <w:sz w:val="22"/>
          <w:szCs w:val="22"/>
          <w:lang w:val="en-GB"/>
        </w:rPr>
        <w:t>egulations</w:t>
      </w:r>
    </w:p>
    <w:p w14:paraId="2DE1B0BF" w14:textId="77777777" w:rsidR="006F6FFD" w:rsidRDefault="006F6FFD">
      <w:pPr>
        <w:pStyle w:val="Standard"/>
        <w:autoSpaceDE w:val="0"/>
        <w:jc w:val="center"/>
        <w:rPr>
          <w:rFonts w:ascii="Times New Roman" w:hAnsi="Times New Roman" w:cs="Times New Roman"/>
          <w:b/>
          <w:sz w:val="22"/>
          <w:szCs w:val="22"/>
          <w:lang w:val="en-GB"/>
        </w:rPr>
      </w:pPr>
    </w:p>
    <w:p w14:paraId="464660AF" w14:textId="77777777" w:rsidR="006F6FFD" w:rsidRDefault="00F06731">
      <w:pPr>
        <w:pStyle w:val="Akapitzlist"/>
        <w:numPr>
          <w:ilvl w:val="1"/>
          <w:numId w:val="65"/>
        </w:numPr>
        <w:autoSpaceDE w:val="0"/>
        <w:spacing w:after="0" w:line="100" w:lineRule="atLeast"/>
        <w:ind w:left="425" w:hanging="357"/>
        <w:jc w:val="both"/>
        <w:rPr>
          <w:rFonts w:ascii="Times New Roman" w:hAnsi="Times New Roman" w:cs="Times New Roman"/>
          <w:lang w:val="en-GB"/>
        </w:rPr>
      </w:pPr>
      <w:r>
        <w:rPr>
          <w:rFonts w:ascii="Times New Roman" w:hAnsi="Times New Roman" w:cs="Times New Roman"/>
          <w:lang w:val="en-GB"/>
        </w:rPr>
        <w:t xml:space="preserve">The </w:t>
      </w:r>
      <w:r w:rsidR="00941E44">
        <w:rPr>
          <w:rFonts w:ascii="Times New Roman" w:hAnsi="Times New Roman" w:cs="Times New Roman"/>
          <w:lang w:val="en-GB"/>
        </w:rPr>
        <w:t>R</w:t>
      </w:r>
      <w:r>
        <w:rPr>
          <w:rFonts w:ascii="Times New Roman" w:hAnsi="Times New Roman" w:cs="Times New Roman"/>
          <w:lang w:val="en-GB"/>
        </w:rPr>
        <w:t>egulations shall be adopted by the Senate</w:t>
      </w:r>
      <w:r w:rsidR="00941E44">
        <w:rPr>
          <w:rFonts w:ascii="Times New Roman" w:hAnsi="Times New Roman" w:cs="Times New Roman"/>
          <w:lang w:val="en-GB"/>
        </w:rPr>
        <w:t xml:space="preserve"> in the term pursuant to the Act.</w:t>
      </w:r>
    </w:p>
    <w:p w14:paraId="14F7F67D" w14:textId="77777777" w:rsidR="006F6FFD" w:rsidRDefault="006F6FFD">
      <w:pPr>
        <w:pStyle w:val="Akapitzlist"/>
        <w:autoSpaceDE w:val="0"/>
        <w:spacing w:after="0" w:line="100" w:lineRule="atLeast"/>
        <w:ind w:left="425" w:hanging="357"/>
        <w:jc w:val="both"/>
        <w:rPr>
          <w:rFonts w:ascii="Times New Roman" w:hAnsi="Times New Roman" w:cs="Times New Roman"/>
          <w:lang w:val="en-GB"/>
        </w:rPr>
      </w:pPr>
    </w:p>
    <w:p w14:paraId="07B7D5E2" w14:textId="77777777" w:rsidR="006F6FFD" w:rsidRDefault="00F06731">
      <w:pPr>
        <w:pStyle w:val="Akapitzlist"/>
        <w:numPr>
          <w:ilvl w:val="1"/>
          <w:numId w:val="65"/>
        </w:numPr>
        <w:autoSpaceDE w:val="0"/>
        <w:spacing w:after="0" w:line="100" w:lineRule="atLeast"/>
        <w:ind w:left="425" w:hanging="357"/>
        <w:jc w:val="both"/>
        <w:rPr>
          <w:rFonts w:ascii="Times New Roman" w:hAnsi="Times New Roman" w:cs="Times New Roman"/>
          <w:lang w:val="en-GB"/>
        </w:rPr>
      </w:pPr>
      <w:r>
        <w:rPr>
          <w:rFonts w:ascii="Times New Roman" w:hAnsi="Times New Roman" w:cs="Times New Roman"/>
          <w:lang w:val="en-GB"/>
        </w:rPr>
        <w:t xml:space="preserve">The </w:t>
      </w:r>
      <w:r w:rsidR="00941E44">
        <w:rPr>
          <w:rFonts w:ascii="Times New Roman" w:hAnsi="Times New Roman" w:cs="Times New Roman"/>
          <w:lang w:val="en-GB"/>
        </w:rPr>
        <w:t>R</w:t>
      </w:r>
      <w:r>
        <w:rPr>
          <w:rFonts w:ascii="Times New Roman" w:hAnsi="Times New Roman" w:cs="Times New Roman"/>
          <w:lang w:val="en-GB"/>
        </w:rPr>
        <w:t xml:space="preserve">egulations </w:t>
      </w:r>
      <w:r w:rsidR="00941E44">
        <w:rPr>
          <w:rFonts w:ascii="Times New Roman" w:hAnsi="Times New Roman" w:cs="Times New Roman"/>
          <w:lang w:val="en-GB"/>
        </w:rPr>
        <w:t>should be agr</w:t>
      </w:r>
      <w:r w:rsidR="008B4A55">
        <w:rPr>
          <w:rFonts w:ascii="Times New Roman" w:hAnsi="Times New Roman" w:cs="Times New Roman"/>
          <w:lang w:val="en-GB"/>
        </w:rPr>
        <w:t>e</w:t>
      </w:r>
      <w:r w:rsidR="00941E44">
        <w:rPr>
          <w:rFonts w:ascii="Times New Roman" w:hAnsi="Times New Roman" w:cs="Times New Roman"/>
          <w:lang w:val="en-GB"/>
        </w:rPr>
        <w:t xml:space="preserve">ed on with </w:t>
      </w:r>
      <w:r>
        <w:rPr>
          <w:rFonts w:ascii="Times New Roman" w:hAnsi="Times New Roman" w:cs="Times New Roman"/>
          <w:lang w:val="en-GB"/>
        </w:rPr>
        <w:t xml:space="preserve">the student self-government. If in three months' time of adoption of the Regulations the Senate and  the student self-government will not reach </w:t>
      </w:r>
      <w:r w:rsidR="00941E44">
        <w:rPr>
          <w:rFonts w:ascii="Times New Roman" w:hAnsi="Times New Roman" w:cs="Times New Roman"/>
          <w:lang w:val="en-GB"/>
        </w:rPr>
        <w:t>an</w:t>
      </w:r>
      <w:r>
        <w:rPr>
          <w:rFonts w:ascii="Times New Roman" w:hAnsi="Times New Roman" w:cs="Times New Roman"/>
          <w:lang w:val="en-GB"/>
        </w:rPr>
        <w:t xml:space="preserve"> agreement as to its contents, the </w:t>
      </w:r>
      <w:r w:rsidR="00941E44">
        <w:rPr>
          <w:rFonts w:ascii="Times New Roman" w:hAnsi="Times New Roman" w:cs="Times New Roman"/>
          <w:lang w:val="en-GB"/>
        </w:rPr>
        <w:t>R</w:t>
      </w:r>
      <w:r>
        <w:rPr>
          <w:rFonts w:ascii="Times New Roman" w:hAnsi="Times New Roman" w:cs="Times New Roman"/>
          <w:lang w:val="en-GB"/>
        </w:rPr>
        <w:t>egulations shall enter into force by way of another resolution of the Senate that is passed by two- thirds of the votes of the statutory members.</w:t>
      </w:r>
    </w:p>
    <w:p w14:paraId="3294E29E" w14:textId="77777777" w:rsidR="006F6FFD" w:rsidRDefault="006F6FFD">
      <w:pPr>
        <w:pStyle w:val="Akapitzlist"/>
        <w:autoSpaceDE w:val="0"/>
        <w:spacing w:after="0" w:line="100" w:lineRule="atLeast"/>
        <w:ind w:left="425" w:hanging="357"/>
        <w:jc w:val="both"/>
        <w:rPr>
          <w:rFonts w:ascii="Times New Roman" w:hAnsi="Times New Roman" w:cs="Times New Roman"/>
          <w:lang w:val="en-GB"/>
        </w:rPr>
      </w:pPr>
    </w:p>
    <w:p w14:paraId="14C6A4FD" w14:textId="77777777" w:rsidR="00941E44" w:rsidRDefault="00941E44">
      <w:pPr>
        <w:pStyle w:val="Akapitzlist"/>
        <w:numPr>
          <w:ilvl w:val="1"/>
          <w:numId w:val="65"/>
        </w:numPr>
        <w:spacing w:after="0" w:line="100" w:lineRule="atLeast"/>
        <w:ind w:left="425" w:hanging="357"/>
        <w:jc w:val="both"/>
        <w:rPr>
          <w:rFonts w:ascii="Times New Roman" w:hAnsi="Times New Roman" w:cs="Times New Roman"/>
          <w:lang w:val="en-GB"/>
        </w:rPr>
      </w:pPr>
      <w:r>
        <w:rPr>
          <w:rFonts w:ascii="Times New Roman" w:hAnsi="Times New Roman" w:cs="Times New Roman"/>
          <w:lang w:val="en-GB"/>
        </w:rPr>
        <w:t>The Regulations enter into force at the start of the academic year.</w:t>
      </w:r>
    </w:p>
    <w:p w14:paraId="23B42C5E" w14:textId="77777777" w:rsidR="00941E44" w:rsidRPr="00941E44" w:rsidRDefault="00941E44" w:rsidP="00941E44">
      <w:pPr>
        <w:pStyle w:val="Akapitzlist"/>
        <w:rPr>
          <w:rFonts w:ascii="Times New Roman" w:hAnsi="Times New Roman" w:cs="Times New Roman"/>
          <w:lang w:val="en-GB"/>
        </w:rPr>
      </w:pPr>
    </w:p>
    <w:p w14:paraId="5216DD4D" w14:textId="77777777" w:rsidR="006F6FFD" w:rsidRDefault="00F06731">
      <w:pPr>
        <w:pStyle w:val="Akapitzlist"/>
        <w:numPr>
          <w:ilvl w:val="1"/>
          <w:numId w:val="65"/>
        </w:numPr>
        <w:spacing w:after="0" w:line="100" w:lineRule="atLeast"/>
        <w:ind w:left="425" w:hanging="357"/>
        <w:jc w:val="both"/>
        <w:rPr>
          <w:rFonts w:ascii="Times New Roman" w:hAnsi="Times New Roman" w:cs="Times New Roman"/>
          <w:lang w:val="en-GB"/>
        </w:rPr>
      </w:pPr>
      <w:r>
        <w:rPr>
          <w:rFonts w:ascii="Times New Roman" w:hAnsi="Times New Roman" w:cs="Times New Roman"/>
          <w:lang w:val="en-GB"/>
        </w:rPr>
        <w:t xml:space="preserve">In case of amendments to the </w:t>
      </w:r>
      <w:r w:rsidR="00941E44">
        <w:rPr>
          <w:rFonts w:ascii="Times New Roman" w:hAnsi="Times New Roman" w:cs="Times New Roman"/>
          <w:lang w:val="en-GB"/>
        </w:rPr>
        <w:t>R</w:t>
      </w:r>
      <w:r>
        <w:rPr>
          <w:rFonts w:ascii="Times New Roman" w:hAnsi="Times New Roman" w:cs="Times New Roman"/>
          <w:lang w:val="en-GB"/>
        </w:rPr>
        <w:t>egulations</w:t>
      </w:r>
      <w:r w:rsidR="00941E44">
        <w:rPr>
          <w:rFonts w:ascii="Times New Roman" w:hAnsi="Times New Roman" w:cs="Times New Roman"/>
          <w:lang w:val="en-GB"/>
        </w:rPr>
        <w:t>,</w:t>
      </w:r>
      <w:r>
        <w:rPr>
          <w:rFonts w:ascii="Times New Roman" w:hAnsi="Times New Roman" w:cs="Times New Roman"/>
          <w:lang w:val="en-GB"/>
        </w:rPr>
        <w:t xml:space="preserve"> sub-paragraphs 1</w:t>
      </w:r>
      <w:r w:rsidR="00941E44">
        <w:rPr>
          <w:rFonts w:ascii="Times New Roman" w:hAnsi="Times New Roman" w:cs="Times New Roman"/>
          <w:lang w:val="en-GB"/>
        </w:rPr>
        <w:t>, 2</w:t>
      </w:r>
      <w:r>
        <w:rPr>
          <w:rFonts w:ascii="Times New Roman" w:hAnsi="Times New Roman" w:cs="Times New Roman"/>
          <w:lang w:val="en-GB"/>
        </w:rPr>
        <w:t xml:space="preserve"> and </w:t>
      </w:r>
      <w:r w:rsidR="00941E44">
        <w:rPr>
          <w:rFonts w:ascii="Times New Roman" w:hAnsi="Times New Roman" w:cs="Times New Roman"/>
          <w:lang w:val="en-GB"/>
        </w:rPr>
        <w:t>3</w:t>
      </w:r>
      <w:r>
        <w:rPr>
          <w:rFonts w:ascii="Times New Roman" w:hAnsi="Times New Roman" w:cs="Times New Roman"/>
          <w:lang w:val="en-GB"/>
        </w:rPr>
        <w:t xml:space="preserve"> apply respectively.</w:t>
      </w:r>
    </w:p>
    <w:p w14:paraId="5234B3EE" w14:textId="77777777" w:rsidR="006F6FFD" w:rsidRDefault="006F6FFD">
      <w:pPr>
        <w:pStyle w:val="Akapitzlist"/>
        <w:spacing w:after="0" w:line="100" w:lineRule="atLeast"/>
        <w:ind w:left="425" w:hanging="357"/>
        <w:jc w:val="both"/>
        <w:rPr>
          <w:rFonts w:ascii="Times New Roman" w:hAnsi="Times New Roman" w:cs="Times New Roman"/>
          <w:lang w:val="en-GB"/>
        </w:rPr>
      </w:pPr>
    </w:p>
    <w:p w14:paraId="4AE78CF3" w14:textId="77777777" w:rsidR="006F6FFD" w:rsidRDefault="00F06731">
      <w:pPr>
        <w:pStyle w:val="Akapitzlist"/>
        <w:numPr>
          <w:ilvl w:val="1"/>
          <w:numId w:val="65"/>
        </w:numPr>
        <w:spacing w:after="0" w:line="100" w:lineRule="atLeast"/>
        <w:ind w:left="425" w:hanging="357"/>
        <w:jc w:val="both"/>
        <w:rPr>
          <w:rFonts w:ascii="Times New Roman" w:hAnsi="Times New Roman" w:cs="Times New Roman"/>
          <w:lang w:val="en-GB"/>
        </w:rPr>
      </w:pPr>
      <w:r>
        <w:rPr>
          <w:rFonts w:ascii="Times New Roman" w:hAnsi="Times New Roman" w:cs="Times New Roman"/>
          <w:lang w:val="en-GB"/>
        </w:rPr>
        <w:t>In case of studies run jointly with another domestic or a higher education institution from abroad separate regulations governing studies may be laid down.</w:t>
      </w:r>
    </w:p>
    <w:p w14:paraId="301717CD" w14:textId="77777777" w:rsidR="006F6FFD" w:rsidRDefault="006F6FFD">
      <w:pPr>
        <w:pStyle w:val="Akapitzlist"/>
        <w:spacing w:after="0" w:line="100" w:lineRule="atLeast"/>
        <w:ind w:left="425" w:hanging="357"/>
        <w:jc w:val="both"/>
        <w:rPr>
          <w:rFonts w:ascii="Times New Roman" w:hAnsi="Times New Roman" w:cs="Times New Roman"/>
          <w:i/>
          <w:iCs/>
          <w:lang w:val="en-GB"/>
        </w:rPr>
      </w:pPr>
    </w:p>
    <w:p w14:paraId="00F8DEEE" w14:textId="77777777" w:rsidR="006F6FFD" w:rsidRPr="00F06731" w:rsidRDefault="00F06731" w:rsidP="006B554D">
      <w:pPr>
        <w:pStyle w:val="Standard"/>
        <w:rPr>
          <w:rFonts w:hint="eastAsia"/>
          <w:color w:val="800000"/>
          <w:sz w:val="22"/>
          <w:szCs w:val="22"/>
          <w:lang w:val="en-US" w:bidi="ar-SA"/>
        </w:rPr>
      </w:pPr>
      <w:r w:rsidRPr="00F06731">
        <w:rPr>
          <w:rFonts w:ascii="Times New Roman" w:eastAsia="Times New Roman" w:hAnsi="Times New Roman" w:cs="Times New Roman"/>
          <w:sz w:val="22"/>
          <w:szCs w:val="22"/>
          <w:lang w:val="en-US"/>
        </w:rPr>
        <w:t xml:space="preserve">  </w:t>
      </w:r>
      <w:r w:rsidRPr="00F06731">
        <w:rPr>
          <w:rFonts w:ascii="Times New Roman" w:hAnsi="Times New Roman" w:cs="Times New Roman"/>
          <w:sz w:val="22"/>
          <w:szCs w:val="22"/>
          <w:lang w:val="en-US"/>
        </w:rPr>
        <w:tab/>
      </w:r>
      <w:r w:rsidRPr="00F06731">
        <w:rPr>
          <w:rFonts w:ascii="Times New Roman" w:hAnsi="Times New Roman" w:cs="Times New Roman"/>
          <w:sz w:val="22"/>
          <w:szCs w:val="22"/>
          <w:lang w:val="en-US"/>
        </w:rPr>
        <w:tab/>
      </w:r>
      <w:r w:rsidRPr="00F06731">
        <w:rPr>
          <w:rFonts w:ascii="Times New Roman" w:hAnsi="Times New Roman" w:cs="Times New Roman"/>
          <w:sz w:val="22"/>
          <w:szCs w:val="22"/>
          <w:lang w:val="en-US"/>
        </w:rPr>
        <w:tab/>
      </w:r>
      <w:r w:rsidRPr="00F06731">
        <w:rPr>
          <w:rFonts w:ascii="Times New Roman" w:hAnsi="Times New Roman" w:cs="Times New Roman"/>
          <w:sz w:val="22"/>
          <w:szCs w:val="22"/>
          <w:lang w:val="en-US"/>
        </w:rPr>
        <w:tab/>
      </w:r>
      <w:r w:rsidRPr="00F06731">
        <w:rPr>
          <w:rFonts w:ascii="Times New Roman" w:hAnsi="Times New Roman" w:cs="Times New Roman"/>
          <w:sz w:val="22"/>
          <w:szCs w:val="22"/>
          <w:lang w:val="en-US"/>
        </w:rPr>
        <w:tab/>
      </w:r>
    </w:p>
    <w:p w14:paraId="668D0090" w14:textId="77777777" w:rsidR="006F6FFD" w:rsidRPr="00F06731" w:rsidRDefault="006F6FFD">
      <w:pPr>
        <w:pStyle w:val="Standard"/>
        <w:rPr>
          <w:rFonts w:ascii="Times New Roman" w:hAnsi="Times New Roman" w:cs="Times New Roman"/>
          <w:color w:val="800000"/>
          <w:sz w:val="22"/>
          <w:szCs w:val="22"/>
          <w:lang w:val="en-US" w:bidi="ar-SA"/>
        </w:rPr>
      </w:pPr>
    </w:p>
    <w:sectPr w:rsidR="006F6FFD" w:rsidRPr="00F06731" w:rsidSect="0055311F">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AE667" w14:textId="77777777" w:rsidR="009B46EB" w:rsidRDefault="009B46EB">
      <w:pPr>
        <w:rPr>
          <w:rFonts w:hint="eastAsia"/>
        </w:rPr>
      </w:pPr>
      <w:r>
        <w:separator/>
      </w:r>
    </w:p>
  </w:endnote>
  <w:endnote w:type="continuationSeparator" w:id="0">
    <w:p w14:paraId="34BA10E8" w14:textId="77777777" w:rsidR="009B46EB" w:rsidRDefault="009B46E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Roman, 'Times New Roman'">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BACF9" w14:textId="77777777" w:rsidR="009B46EB" w:rsidRDefault="009B46EB">
      <w:pPr>
        <w:rPr>
          <w:rFonts w:hint="eastAsia"/>
        </w:rPr>
      </w:pPr>
      <w:r>
        <w:rPr>
          <w:color w:val="000000"/>
        </w:rPr>
        <w:separator/>
      </w:r>
    </w:p>
  </w:footnote>
  <w:footnote w:type="continuationSeparator" w:id="0">
    <w:p w14:paraId="129E507A" w14:textId="77777777" w:rsidR="009B46EB" w:rsidRDefault="009B46E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D57"/>
    <w:multiLevelType w:val="multilevel"/>
    <w:tmpl w:val="07B4055A"/>
    <w:styleLink w:val="WW8Num5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 w15:restartNumberingAfterBreak="0">
    <w:nsid w:val="03E10352"/>
    <w:multiLevelType w:val="multilevel"/>
    <w:tmpl w:val="25081C28"/>
    <w:styleLink w:val="WW8Num17"/>
    <w:lvl w:ilvl="0">
      <w:start w:val="1"/>
      <w:numFmt w:val="decimal"/>
      <w:lvlText w:val="%1."/>
      <w:lvlJc w:val="left"/>
      <w:rPr>
        <w:rFonts w:cs="Times New Roman"/>
      </w:rPr>
    </w:lvl>
    <w:lvl w:ilvl="1">
      <w:start w:val="1"/>
      <w:numFmt w:val="decimal"/>
      <w:lvlText w:val="%2."/>
      <w:lvlJc w:val="left"/>
      <w:rPr>
        <w:rFonts w:ascii="Times New Roman" w:eastAsia="Times New Roman" w:hAnsi="Times New Roman"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 w15:restartNumberingAfterBreak="0">
    <w:nsid w:val="05397BC8"/>
    <w:multiLevelType w:val="multilevel"/>
    <w:tmpl w:val="F962DE2E"/>
    <w:styleLink w:val="WW8Num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E14110"/>
    <w:multiLevelType w:val="multilevel"/>
    <w:tmpl w:val="8A381B6E"/>
    <w:styleLink w:val="WW8Num27"/>
    <w:lvl w:ilvl="0">
      <w:start w:val="1"/>
      <w:numFmt w:val="decimal"/>
      <w:lvlText w:val="%1."/>
      <w:lvlJc w:val="left"/>
      <w:rPr>
        <w:rFonts w:cs="Times New Roman"/>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AA51772"/>
    <w:multiLevelType w:val="multilevel"/>
    <w:tmpl w:val="41E2F0AE"/>
    <w:styleLink w:val="WW8Num2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 w15:restartNumberingAfterBreak="0">
    <w:nsid w:val="0B6D7F15"/>
    <w:multiLevelType w:val="multilevel"/>
    <w:tmpl w:val="3CE817C8"/>
    <w:styleLink w:val="WW8Num6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 w15:restartNumberingAfterBreak="0">
    <w:nsid w:val="0C3157E1"/>
    <w:multiLevelType w:val="multilevel"/>
    <w:tmpl w:val="2D30F09E"/>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7" w15:restartNumberingAfterBreak="0">
    <w:nsid w:val="0EDF3C96"/>
    <w:multiLevelType w:val="multilevel"/>
    <w:tmpl w:val="1D84D8DE"/>
    <w:styleLink w:val="WW8Num51"/>
    <w:lvl w:ilvl="0">
      <w:start w:val="1"/>
      <w:numFmt w:val="decimal"/>
      <w:lvlText w:val="%1."/>
      <w:lvlJc w:val="left"/>
      <w:rPr>
        <w:rFonts w:ascii="Times New Roman" w:hAnsi="Times New Roman" w:cs="Times New Roman"/>
        <w:i/>
        <w:sz w:val="22"/>
        <w:szCs w:val="22"/>
        <w:lang w:val="en-GB"/>
      </w:rPr>
    </w:lvl>
    <w:lvl w:ilvl="1">
      <w:start w:val="1"/>
      <w:numFmt w:val="decimal"/>
      <w:lvlText w:val="%2)"/>
      <w:lvlJc w:val="left"/>
      <w:rPr>
        <w:rFonts w:ascii="Times New Roman" w:hAnsi="Times New Roman" w:cs="Times New Roman"/>
        <w:i/>
        <w:sz w:val="22"/>
        <w:szCs w:val="22"/>
        <w:lang w:val="en-GB"/>
      </w:rPr>
    </w:lvl>
    <w:lvl w:ilvl="2">
      <w:start w:val="1"/>
      <w:numFmt w:val="lowerLetter"/>
      <w:lvlText w:val="%3)"/>
      <w:lvlJc w:val="left"/>
      <w:rPr>
        <w:rFonts w:ascii="Times New Roman" w:hAnsi="Times New Roman" w:cs="Times New Roman"/>
        <w:i/>
        <w:sz w:val="22"/>
        <w:szCs w:val="22"/>
        <w:lang w:val="en-GB"/>
      </w:rPr>
    </w:lvl>
    <w:lvl w:ilvl="3">
      <w:start w:val="1"/>
      <w:numFmt w:val="decimal"/>
      <w:lvlText w:val="%4."/>
      <w:lvlJc w:val="left"/>
      <w:rPr>
        <w:rFonts w:ascii="Times New Roman" w:hAnsi="Times New Roman" w:cs="Times New Roman"/>
        <w:i/>
        <w:sz w:val="22"/>
        <w:szCs w:val="22"/>
        <w:lang w:val="en-GB"/>
      </w:rPr>
    </w:lvl>
    <w:lvl w:ilvl="4">
      <w:start w:val="1"/>
      <w:numFmt w:val="lowerLetter"/>
      <w:lvlText w:val="%5."/>
      <w:lvlJc w:val="left"/>
      <w:rPr>
        <w:rFonts w:ascii="Times New Roman" w:hAnsi="Times New Roman" w:cs="Times New Roman"/>
        <w:i/>
        <w:sz w:val="22"/>
        <w:szCs w:val="22"/>
        <w:lang w:val="en-GB"/>
      </w:rPr>
    </w:lvl>
    <w:lvl w:ilvl="5">
      <w:start w:val="1"/>
      <w:numFmt w:val="lowerRoman"/>
      <w:lvlText w:val="%6."/>
      <w:lvlJc w:val="left"/>
      <w:rPr>
        <w:rFonts w:ascii="Times New Roman" w:hAnsi="Times New Roman" w:cs="Times New Roman"/>
        <w:i/>
        <w:sz w:val="22"/>
        <w:szCs w:val="22"/>
        <w:lang w:val="en-GB"/>
      </w:rPr>
    </w:lvl>
    <w:lvl w:ilvl="6">
      <w:start w:val="1"/>
      <w:numFmt w:val="decimal"/>
      <w:lvlText w:val="%7."/>
      <w:lvlJc w:val="left"/>
      <w:rPr>
        <w:rFonts w:ascii="Times New Roman" w:hAnsi="Times New Roman" w:cs="Times New Roman"/>
        <w:i/>
        <w:sz w:val="22"/>
        <w:szCs w:val="22"/>
        <w:lang w:val="en-GB"/>
      </w:rPr>
    </w:lvl>
    <w:lvl w:ilvl="7">
      <w:start w:val="1"/>
      <w:numFmt w:val="lowerLetter"/>
      <w:lvlText w:val="%8."/>
      <w:lvlJc w:val="left"/>
      <w:rPr>
        <w:rFonts w:ascii="Times New Roman" w:hAnsi="Times New Roman" w:cs="Times New Roman"/>
        <w:i/>
        <w:sz w:val="22"/>
        <w:szCs w:val="22"/>
        <w:lang w:val="en-GB"/>
      </w:rPr>
    </w:lvl>
    <w:lvl w:ilvl="8">
      <w:start w:val="1"/>
      <w:numFmt w:val="lowerRoman"/>
      <w:lvlText w:val="%9."/>
      <w:lvlJc w:val="left"/>
      <w:rPr>
        <w:rFonts w:ascii="Times New Roman" w:hAnsi="Times New Roman" w:cs="Times New Roman"/>
        <w:i/>
        <w:sz w:val="22"/>
        <w:szCs w:val="22"/>
        <w:lang w:val="en-GB"/>
      </w:rPr>
    </w:lvl>
  </w:abstractNum>
  <w:abstractNum w:abstractNumId="8" w15:restartNumberingAfterBreak="0">
    <w:nsid w:val="0F265875"/>
    <w:multiLevelType w:val="multilevel"/>
    <w:tmpl w:val="95DCBB68"/>
    <w:styleLink w:val="WW8Num21"/>
    <w:lvl w:ilvl="0">
      <w:start w:val="1"/>
      <w:numFmt w:val="decimal"/>
      <w:lvlText w:val="%1)"/>
      <w:lvlJc w:val="left"/>
      <w:rPr>
        <w:rFonts w:ascii="Times-Roman, 'Times New Roman'" w:hAnsi="Times-Roman, 'Times New Roman'" w:cs="Calibri"/>
        <w:i w:val="0"/>
        <w:color w:val="000000"/>
        <w:sz w:val="23"/>
        <w:szCs w:val="22"/>
        <w:lang w:val="en-GB"/>
      </w:rPr>
    </w:lvl>
    <w:lvl w:ilvl="1">
      <w:start w:val="1"/>
      <w:numFmt w:val="decimal"/>
      <w:lvlText w:val="%2."/>
      <w:lvlJc w:val="left"/>
      <w:rPr>
        <w:rFonts w:ascii="Times New Roman" w:hAnsi="Times New Roman" w:cs="Times New Roman"/>
        <w:b w:val="0"/>
        <w:bCs w:val="0"/>
        <w:sz w:val="22"/>
        <w:szCs w:val="22"/>
        <w:lang w:val="en-GB"/>
      </w:rPr>
    </w:lvl>
    <w:lvl w:ilvl="2">
      <w:start w:val="1"/>
      <w:numFmt w:val="lowerRoman"/>
      <w:lvlText w:val="%3."/>
      <w:lvlJc w:val="left"/>
      <w:rPr>
        <w:rFonts w:ascii="Times-Roman, 'Times New Roman'" w:hAnsi="Times-Roman, 'Times New Roman'" w:cs="Calibri"/>
        <w:i w:val="0"/>
        <w:color w:val="000000"/>
        <w:sz w:val="23"/>
        <w:szCs w:val="22"/>
        <w:lang w:val="en-GB"/>
      </w:rPr>
    </w:lvl>
    <w:lvl w:ilvl="3">
      <w:start w:val="1"/>
      <w:numFmt w:val="decimal"/>
      <w:lvlText w:val="%4."/>
      <w:lvlJc w:val="left"/>
      <w:rPr>
        <w:rFonts w:ascii="Times-Roman, 'Times New Roman'" w:hAnsi="Times-Roman, 'Times New Roman'" w:cs="Calibri"/>
        <w:i w:val="0"/>
        <w:color w:val="000000"/>
        <w:sz w:val="23"/>
        <w:szCs w:val="22"/>
        <w:lang w:val="en-GB"/>
      </w:rPr>
    </w:lvl>
    <w:lvl w:ilvl="4">
      <w:start w:val="1"/>
      <w:numFmt w:val="lowerLetter"/>
      <w:lvlText w:val="%5."/>
      <w:lvlJc w:val="left"/>
      <w:rPr>
        <w:rFonts w:ascii="Times-Roman, 'Times New Roman'" w:hAnsi="Times-Roman, 'Times New Roman'" w:cs="Calibri"/>
        <w:i w:val="0"/>
        <w:color w:val="000000"/>
        <w:sz w:val="23"/>
        <w:szCs w:val="22"/>
        <w:lang w:val="en-GB"/>
      </w:rPr>
    </w:lvl>
    <w:lvl w:ilvl="5">
      <w:start w:val="1"/>
      <w:numFmt w:val="lowerRoman"/>
      <w:lvlText w:val="%6."/>
      <w:lvlJc w:val="left"/>
      <w:rPr>
        <w:rFonts w:ascii="Times-Roman, 'Times New Roman'" w:hAnsi="Times-Roman, 'Times New Roman'" w:cs="Calibri"/>
        <w:i w:val="0"/>
        <w:color w:val="000000"/>
        <w:sz w:val="23"/>
        <w:szCs w:val="22"/>
        <w:lang w:val="en-GB"/>
      </w:rPr>
    </w:lvl>
    <w:lvl w:ilvl="6">
      <w:start w:val="1"/>
      <w:numFmt w:val="decimal"/>
      <w:lvlText w:val="%7."/>
      <w:lvlJc w:val="left"/>
      <w:rPr>
        <w:rFonts w:ascii="Times-Roman, 'Times New Roman'" w:hAnsi="Times-Roman, 'Times New Roman'" w:cs="Calibri"/>
        <w:i w:val="0"/>
        <w:color w:val="000000"/>
        <w:sz w:val="23"/>
        <w:szCs w:val="22"/>
        <w:lang w:val="en-GB"/>
      </w:rPr>
    </w:lvl>
    <w:lvl w:ilvl="7">
      <w:start w:val="1"/>
      <w:numFmt w:val="lowerLetter"/>
      <w:lvlText w:val="%8."/>
      <w:lvlJc w:val="left"/>
      <w:rPr>
        <w:rFonts w:ascii="Times-Roman, 'Times New Roman'" w:hAnsi="Times-Roman, 'Times New Roman'" w:cs="Calibri"/>
        <w:i w:val="0"/>
        <w:color w:val="000000"/>
        <w:sz w:val="23"/>
        <w:szCs w:val="22"/>
        <w:lang w:val="en-GB"/>
      </w:rPr>
    </w:lvl>
    <w:lvl w:ilvl="8">
      <w:start w:val="1"/>
      <w:numFmt w:val="lowerRoman"/>
      <w:lvlText w:val="%9."/>
      <w:lvlJc w:val="left"/>
      <w:rPr>
        <w:rFonts w:ascii="Times-Roman, 'Times New Roman'" w:hAnsi="Times-Roman, 'Times New Roman'" w:cs="Calibri"/>
        <w:i w:val="0"/>
        <w:color w:val="000000"/>
        <w:sz w:val="23"/>
        <w:szCs w:val="22"/>
        <w:lang w:val="en-GB"/>
      </w:rPr>
    </w:lvl>
  </w:abstractNum>
  <w:abstractNum w:abstractNumId="9" w15:restartNumberingAfterBreak="0">
    <w:nsid w:val="0FD93768"/>
    <w:multiLevelType w:val="multilevel"/>
    <w:tmpl w:val="8B1E65CC"/>
    <w:styleLink w:val="WW8Num34"/>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60B53ED"/>
    <w:multiLevelType w:val="multilevel"/>
    <w:tmpl w:val="CF7ED384"/>
    <w:styleLink w:val="WW8Num62"/>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EEC7093"/>
    <w:multiLevelType w:val="multilevel"/>
    <w:tmpl w:val="05D878B6"/>
    <w:styleLink w:val="WW8Num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2" w15:restartNumberingAfterBreak="0">
    <w:nsid w:val="2064458E"/>
    <w:multiLevelType w:val="hybridMultilevel"/>
    <w:tmpl w:val="BCCC6D90"/>
    <w:lvl w:ilvl="0" w:tplc="04150017">
      <w:start w:val="1"/>
      <w:numFmt w:val="lowerLetter"/>
      <w:lvlText w:val="%1)"/>
      <w:lvlJc w:val="left"/>
      <w:pPr>
        <w:ind w:left="1440" w:hanging="360"/>
      </w:pPr>
    </w:lvl>
    <w:lvl w:ilvl="1" w:tplc="04150017">
      <w:start w:val="1"/>
      <w:numFmt w:val="lowerLetter"/>
      <w:lvlText w:val="%2)"/>
      <w:lvlJc w:val="left"/>
      <w:pPr>
        <w:ind w:left="1070" w:hanging="360"/>
      </w:pPr>
    </w:lvl>
    <w:lvl w:ilvl="2" w:tplc="A42E1DDA">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088450E"/>
    <w:multiLevelType w:val="hybridMultilevel"/>
    <w:tmpl w:val="10C0E1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0E819DE"/>
    <w:multiLevelType w:val="multilevel"/>
    <w:tmpl w:val="1840B51E"/>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5" w15:restartNumberingAfterBreak="0">
    <w:nsid w:val="212708E3"/>
    <w:multiLevelType w:val="multilevel"/>
    <w:tmpl w:val="2506B064"/>
    <w:styleLink w:val="WW8Num64"/>
    <w:lvl w:ilvl="0">
      <w:start w:val="16"/>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16A0CC9"/>
    <w:multiLevelType w:val="multilevel"/>
    <w:tmpl w:val="548CD83A"/>
    <w:styleLink w:val="WW8Num4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7" w15:restartNumberingAfterBreak="0">
    <w:nsid w:val="21B13056"/>
    <w:multiLevelType w:val="multilevel"/>
    <w:tmpl w:val="2C807A1E"/>
    <w:styleLink w:val="WW8Num37"/>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3593376"/>
    <w:multiLevelType w:val="multilevel"/>
    <w:tmpl w:val="D5803138"/>
    <w:styleLink w:val="WW8Num47"/>
    <w:lvl w:ilvl="0">
      <w:start w:val="1"/>
      <w:numFmt w:val="decimal"/>
      <w:lvlText w:val="%1)"/>
      <w:lvlJc w:val="left"/>
      <w:rPr>
        <w:rFonts w:cs="Times New Roman"/>
        <w:i w:val="0"/>
      </w:rPr>
    </w:lvl>
    <w:lvl w:ilvl="1">
      <w:start w:val="1"/>
      <w:numFmt w:val="decimal"/>
      <w:lvlText w:val="%2."/>
      <w:lvlJc w:val="left"/>
      <w:rPr>
        <w:rFonts w:cs="Times New Roman"/>
        <w:strike w:val="0"/>
        <w:dstrike w:val="0"/>
        <w:color w:val="000000"/>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9" w15:restartNumberingAfterBreak="0">
    <w:nsid w:val="27E4053C"/>
    <w:multiLevelType w:val="multilevel"/>
    <w:tmpl w:val="09F2C256"/>
    <w:styleLink w:val="WW8Num44"/>
    <w:lvl w:ilvl="0">
      <w:start w:val="1"/>
      <w:numFmt w:val="decimal"/>
      <w:lvlText w:val="%1)"/>
      <w:lvlJc w:val="left"/>
      <w:rPr>
        <w:rFonts w:cs="Times New Roman"/>
      </w:rPr>
    </w:lvl>
    <w:lvl w:ilvl="1">
      <w:start w:val="1"/>
      <w:numFmt w:val="decimal"/>
      <w:lvlText w:val="%2."/>
      <w:lvlJc w:val="left"/>
      <w:rPr>
        <w:rFonts w:cs="Times New Roman"/>
        <w:b w:val="0"/>
        <w:i w:val="0"/>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0" w15:restartNumberingAfterBreak="0">
    <w:nsid w:val="29850482"/>
    <w:multiLevelType w:val="multilevel"/>
    <w:tmpl w:val="546AD4FA"/>
    <w:styleLink w:val="WW8Num26"/>
    <w:lvl w:ilvl="0">
      <w:start w:val="1"/>
      <w:numFmt w:val="decimal"/>
      <w:lvlText w:val="%1."/>
      <w:lvlJc w:val="left"/>
      <w:rPr>
        <w:rFonts w:cs="Times New Roman"/>
        <w:b w:val="0"/>
      </w:rPr>
    </w:lvl>
    <w:lvl w:ilvl="1">
      <w:start w:val="1"/>
      <w:numFmt w:val="decimal"/>
      <w:lvlText w:val="%2."/>
      <w:lvlJc w:val="left"/>
      <w:rPr>
        <w:rFonts w:cs="Times New Roman"/>
        <w:b w:val="0"/>
      </w:rPr>
    </w:lvl>
    <w:lvl w:ilvl="2">
      <w:start w:val="1"/>
      <w:numFmt w:val="decimal"/>
      <w:lvlText w:val="%3."/>
      <w:lvlJc w:val="left"/>
      <w:rPr>
        <w:rFonts w:cs="Times New Roman"/>
        <w:b w:val="0"/>
      </w:rPr>
    </w:lvl>
    <w:lvl w:ilvl="3">
      <w:start w:val="1"/>
      <w:numFmt w:val="decimal"/>
      <w:lvlText w:val="%4."/>
      <w:lvlJc w:val="left"/>
      <w:rPr>
        <w:rFonts w:cs="Times New Roman"/>
        <w:b w:val="0"/>
      </w:rPr>
    </w:lvl>
    <w:lvl w:ilvl="4">
      <w:start w:val="1"/>
      <w:numFmt w:val="decimal"/>
      <w:lvlText w:val="%5."/>
      <w:lvlJc w:val="left"/>
      <w:rPr>
        <w:rFonts w:cs="Times New Roman"/>
        <w:b w:val="0"/>
      </w:rPr>
    </w:lvl>
    <w:lvl w:ilvl="5">
      <w:start w:val="1"/>
      <w:numFmt w:val="decimal"/>
      <w:lvlText w:val="%6."/>
      <w:lvlJc w:val="left"/>
      <w:rPr>
        <w:rFonts w:cs="Times New Roman"/>
        <w:b w:val="0"/>
      </w:rPr>
    </w:lvl>
    <w:lvl w:ilvl="6">
      <w:start w:val="1"/>
      <w:numFmt w:val="decimal"/>
      <w:lvlText w:val="%7."/>
      <w:lvlJc w:val="left"/>
      <w:rPr>
        <w:rFonts w:cs="Times New Roman"/>
        <w:b w:val="0"/>
      </w:rPr>
    </w:lvl>
    <w:lvl w:ilvl="7">
      <w:start w:val="1"/>
      <w:numFmt w:val="decimal"/>
      <w:lvlText w:val="%8."/>
      <w:lvlJc w:val="left"/>
      <w:rPr>
        <w:rFonts w:cs="Times New Roman"/>
        <w:b w:val="0"/>
      </w:rPr>
    </w:lvl>
    <w:lvl w:ilvl="8">
      <w:start w:val="1"/>
      <w:numFmt w:val="decimal"/>
      <w:lvlText w:val="%9."/>
      <w:lvlJc w:val="left"/>
      <w:rPr>
        <w:rFonts w:cs="Times New Roman"/>
        <w:b w:val="0"/>
      </w:rPr>
    </w:lvl>
  </w:abstractNum>
  <w:abstractNum w:abstractNumId="21" w15:restartNumberingAfterBreak="0">
    <w:nsid w:val="2B367B24"/>
    <w:multiLevelType w:val="multilevel"/>
    <w:tmpl w:val="B61E3270"/>
    <w:styleLink w:val="WW8Num59"/>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CA74346"/>
    <w:multiLevelType w:val="multilevel"/>
    <w:tmpl w:val="412243B2"/>
    <w:styleLink w:val="WW8Num29"/>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CC71692"/>
    <w:multiLevelType w:val="multilevel"/>
    <w:tmpl w:val="58647CCC"/>
    <w:styleLink w:val="WW8Num20"/>
    <w:lvl w:ilvl="0">
      <w:start w:val="1"/>
      <w:numFmt w:val="decimal"/>
      <w:lvlText w:val="%1."/>
      <w:lvlJc w:val="left"/>
      <w:rPr>
        <w:rFonts w:ascii="Times New Roman" w:hAnsi="Times New Roman" w:cs="Times New Roman"/>
        <w:i w:val="0"/>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CEA557D"/>
    <w:multiLevelType w:val="multilevel"/>
    <w:tmpl w:val="BC4A0610"/>
    <w:styleLink w:val="WW8Num65"/>
    <w:lvl w:ilvl="0">
      <w:start w:val="2"/>
      <w:numFmt w:val="decimal"/>
      <w:lvlText w:val="%1."/>
      <w:lvlJc w:val="left"/>
      <w:pPr>
        <w:ind w:left="720" w:hanging="360"/>
      </w:pPr>
      <w:rPr>
        <w:rFonts w:ascii="Times New Roman" w:hAnsi="Times New Roman" w:cs="Times New Roman"/>
        <w:b w:val="0"/>
        <w:bCs w:val="0"/>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ECC72D8"/>
    <w:multiLevelType w:val="multilevel"/>
    <w:tmpl w:val="2C46F980"/>
    <w:styleLink w:val="WW8Num58"/>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00A36D0"/>
    <w:multiLevelType w:val="hybridMultilevel"/>
    <w:tmpl w:val="647A2B60"/>
    <w:lvl w:ilvl="0" w:tplc="04150011">
      <w:start w:val="1"/>
      <w:numFmt w:val="decimal"/>
      <w:lvlText w:val="%1)"/>
      <w:lvlJc w:val="left"/>
      <w:pPr>
        <w:ind w:left="720" w:hanging="360"/>
      </w:pPr>
      <w:rPr>
        <w:rFonts w:cs="Times New Roman"/>
      </w:rPr>
    </w:lvl>
    <w:lvl w:ilvl="1" w:tplc="6BD4018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013032F"/>
    <w:multiLevelType w:val="hybridMultilevel"/>
    <w:tmpl w:val="6BD67BDC"/>
    <w:lvl w:ilvl="0" w:tplc="AF66860E">
      <w:start w:val="1"/>
      <w:numFmt w:val="decimal"/>
      <w:lvlText w:val="%1."/>
      <w:lvlJc w:val="left"/>
      <w:pPr>
        <w:ind w:left="2629" w:hanging="36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8" w15:restartNumberingAfterBreak="0">
    <w:nsid w:val="32AC37A5"/>
    <w:multiLevelType w:val="multilevel"/>
    <w:tmpl w:val="F1AA9030"/>
    <w:styleLink w:val="WW8Num50"/>
    <w:lvl w:ilvl="0">
      <w:start w:val="1"/>
      <w:numFmt w:val="decimal"/>
      <w:lvlText w:val="%1."/>
      <w:lvlJc w:val="left"/>
      <w:rPr>
        <w:rFonts w:ascii="Times New Roman" w:hAnsi="Times New Roman" w:cs="Times New Roman"/>
        <w:i/>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7C41DD4"/>
    <w:multiLevelType w:val="multilevel"/>
    <w:tmpl w:val="2D744918"/>
    <w:styleLink w:val="WW8Num5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0" w15:restartNumberingAfterBreak="0">
    <w:nsid w:val="38D46F64"/>
    <w:multiLevelType w:val="multilevel"/>
    <w:tmpl w:val="25B02EFA"/>
    <w:styleLink w:val="WW8Num18"/>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91065B2"/>
    <w:multiLevelType w:val="hybridMultilevel"/>
    <w:tmpl w:val="ACD61BD6"/>
    <w:lvl w:ilvl="0" w:tplc="04150011">
      <w:start w:val="1"/>
      <w:numFmt w:val="decimal"/>
      <w:lvlText w:val="%1)"/>
      <w:lvlJc w:val="left"/>
      <w:pPr>
        <w:ind w:left="720" w:hanging="360"/>
      </w:pPr>
      <w:rPr>
        <w:rFonts w:cs="Times New Roman"/>
      </w:rPr>
    </w:lvl>
    <w:lvl w:ilvl="1" w:tplc="3788E836">
      <w:start w:val="1"/>
      <w:numFmt w:val="decimal"/>
      <w:lvlText w:val="%2."/>
      <w:lvlJc w:val="left"/>
      <w:pPr>
        <w:ind w:left="1440" w:hanging="360"/>
      </w:pPr>
      <w:rPr>
        <w:rFonts w:cs="Times New Roman"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B6A0931"/>
    <w:multiLevelType w:val="multilevel"/>
    <w:tmpl w:val="AD46E736"/>
    <w:styleLink w:val="WW8Num38"/>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C997CB9"/>
    <w:multiLevelType w:val="multilevel"/>
    <w:tmpl w:val="32D803B2"/>
    <w:styleLink w:val="WW8Num60"/>
    <w:lvl w:ilvl="0">
      <w:start w:val="1"/>
      <w:numFmt w:val="decimal"/>
      <w:lvlText w:val="%1)"/>
      <w:lvlJc w:val="left"/>
      <w:rPr>
        <w:rFonts w:ascii="Times New Roman" w:hAnsi="Times New Roman" w:cs="Times New Roman"/>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CFE28BE"/>
    <w:multiLevelType w:val="multilevel"/>
    <w:tmpl w:val="7BCCBC32"/>
    <w:styleLink w:val="WW8Num16"/>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DAD4813"/>
    <w:multiLevelType w:val="multilevel"/>
    <w:tmpl w:val="A90246D4"/>
    <w:styleLink w:val="WW8Num54"/>
    <w:lvl w:ilvl="0">
      <w:start w:val="1"/>
      <w:numFmt w:val="decimal"/>
      <w:lvlText w:val="%1)"/>
      <w:lvlJc w:val="left"/>
      <w:rPr>
        <w:rFonts w:ascii="Times New Roman" w:hAnsi="Times New Roman" w:cs="Times New Roman"/>
        <w:i/>
        <w:sz w:val="22"/>
        <w:szCs w:val="22"/>
        <w:lang w:val="en-GB"/>
      </w:rPr>
    </w:lvl>
    <w:lvl w:ilvl="1">
      <w:start w:val="1"/>
      <w:numFmt w:val="decimal"/>
      <w:lvlText w:val="%2."/>
      <w:lvlJc w:val="left"/>
      <w:rPr>
        <w:rFonts w:ascii="Times New Roman" w:hAnsi="Times New Roman" w:cs="Times New Roman"/>
        <w:i/>
        <w:sz w:val="22"/>
        <w:szCs w:val="22"/>
        <w:lang w:val="en-GB"/>
      </w:rPr>
    </w:lvl>
    <w:lvl w:ilvl="2">
      <w:start w:val="1"/>
      <w:numFmt w:val="lowerRoman"/>
      <w:lvlText w:val="%3."/>
      <w:lvlJc w:val="left"/>
      <w:rPr>
        <w:rFonts w:ascii="Times New Roman" w:hAnsi="Times New Roman" w:cs="Times New Roman"/>
        <w:i/>
        <w:sz w:val="22"/>
        <w:szCs w:val="22"/>
        <w:lang w:val="en-GB"/>
      </w:rPr>
    </w:lvl>
    <w:lvl w:ilvl="3">
      <w:start w:val="1"/>
      <w:numFmt w:val="decimal"/>
      <w:lvlText w:val="%4."/>
      <w:lvlJc w:val="left"/>
      <w:rPr>
        <w:rFonts w:ascii="Times New Roman" w:hAnsi="Times New Roman" w:cs="Times New Roman"/>
        <w:i/>
        <w:sz w:val="22"/>
        <w:szCs w:val="22"/>
        <w:lang w:val="en-GB"/>
      </w:rPr>
    </w:lvl>
    <w:lvl w:ilvl="4">
      <w:start w:val="1"/>
      <w:numFmt w:val="lowerLetter"/>
      <w:lvlText w:val="%5."/>
      <w:lvlJc w:val="left"/>
      <w:rPr>
        <w:rFonts w:ascii="Times New Roman" w:hAnsi="Times New Roman" w:cs="Times New Roman"/>
        <w:i/>
        <w:sz w:val="22"/>
        <w:szCs w:val="22"/>
        <w:lang w:val="en-GB"/>
      </w:rPr>
    </w:lvl>
    <w:lvl w:ilvl="5">
      <w:start w:val="1"/>
      <w:numFmt w:val="lowerRoman"/>
      <w:lvlText w:val="%6."/>
      <w:lvlJc w:val="left"/>
      <w:rPr>
        <w:rFonts w:ascii="Times New Roman" w:hAnsi="Times New Roman" w:cs="Times New Roman"/>
        <w:i/>
        <w:sz w:val="22"/>
        <w:szCs w:val="22"/>
        <w:lang w:val="en-GB"/>
      </w:rPr>
    </w:lvl>
    <w:lvl w:ilvl="6">
      <w:start w:val="1"/>
      <w:numFmt w:val="decimal"/>
      <w:lvlText w:val="%7."/>
      <w:lvlJc w:val="left"/>
      <w:rPr>
        <w:rFonts w:ascii="Times New Roman" w:hAnsi="Times New Roman" w:cs="Times New Roman"/>
        <w:i/>
        <w:sz w:val="22"/>
        <w:szCs w:val="22"/>
        <w:lang w:val="en-GB"/>
      </w:rPr>
    </w:lvl>
    <w:lvl w:ilvl="7">
      <w:start w:val="1"/>
      <w:numFmt w:val="lowerLetter"/>
      <w:lvlText w:val="%8."/>
      <w:lvlJc w:val="left"/>
      <w:rPr>
        <w:rFonts w:ascii="Times New Roman" w:hAnsi="Times New Roman" w:cs="Times New Roman"/>
        <w:i/>
        <w:sz w:val="22"/>
        <w:szCs w:val="22"/>
        <w:lang w:val="en-GB"/>
      </w:rPr>
    </w:lvl>
    <w:lvl w:ilvl="8">
      <w:start w:val="1"/>
      <w:numFmt w:val="lowerRoman"/>
      <w:lvlText w:val="%9."/>
      <w:lvlJc w:val="left"/>
      <w:rPr>
        <w:rFonts w:ascii="Times New Roman" w:hAnsi="Times New Roman" w:cs="Times New Roman"/>
        <w:i/>
        <w:sz w:val="22"/>
        <w:szCs w:val="22"/>
        <w:lang w:val="en-GB"/>
      </w:rPr>
    </w:lvl>
  </w:abstractNum>
  <w:abstractNum w:abstractNumId="36" w15:restartNumberingAfterBreak="0">
    <w:nsid w:val="3F3C29E2"/>
    <w:multiLevelType w:val="multilevel"/>
    <w:tmpl w:val="0A1424BC"/>
    <w:styleLink w:val="WW8Num30"/>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10351BB"/>
    <w:multiLevelType w:val="multilevel"/>
    <w:tmpl w:val="79321546"/>
    <w:styleLink w:val="WW8Num53"/>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429E6DAF"/>
    <w:multiLevelType w:val="multilevel"/>
    <w:tmpl w:val="6EFADE9C"/>
    <w:styleLink w:val="WW8Num55"/>
    <w:lvl w:ilvl="0">
      <w:start w:val="1"/>
      <w:numFmt w:val="lowerLetter"/>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9" w15:restartNumberingAfterBreak="0">
    <w:nsid w:val="43683FE8"/>
    <w:multiLevelType w:val="multilevel"/>
    <w:tmpl w:val="DCCAD812"/>
    <w:styleLink w:val="WW8Num31"/>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499524E"/>
    <w:multiLevelType w:val="multilevel"/>
    <w:tmpl w:val="78EA2E5A"/>
    <w:styleLink w:val="WW8Num12"/>
    <w:lvl w:ilvl="0">
      <w:start w:val="1"/>
      <w:numFmt w:val="decimal"/>
      <w:lvlText w:val="%1)"/>
      <w:lvlJc w:val="left"/>
      <w:rPr>
        <w:rFonts w:cs="Times New Roman"/>
        <w:i w:val="0"/>
      </w:rPr>
    </w:lvl>
    <w:lvl w:ilvl="1">
      <w:start w:val="1"/>
      <w:numFmt w:val="decimal"/>
      <w:lvlText w:val="%2."/>
      <w:lvlJc w:val="left"/>
      <w:rPr>
        <w:rFonts w:cs="Times New Roman"/>
        <w:i w:val="0"/>
      </w:rPr>
    </w:lvl>
    <w:lvl w:ilvl="2">
      <w:start w:val="1"/>
      <w:numFmt w:val="lowerRoman"/>
      <w:lvlText w:val="%3."/>
      <w:lvlJc w:val="left"/>
      <w:rPr>
        <w:rFonts w:cs="Times New Roman"/>
        <w:i w:val="0"/>
      </w:rPr>
    </w:lvl>
    <w:lvl w:ilvl="3">
      <w:start w:val="1"/>
      <w:numFmt w:val="decimal"/>
      <w:lvlText w:val="%4."/>
      <w:lvlJc w:val="left"/>
      <w:rPr>
        <w:rFonts w:cs="Times New Roman"/>
        <w:i w:val="0"/>
      </w:rPr>
    </w:lvl>
    <w:lvl w:ilvl="4">
      <w:start w:val="1"/>
      <w:numFmt w:val="lowerLetter"/>
      <w:lvlText w:val="%5."/>
      <w:lvlJc w:val="left"/>
      <w:rPr>
        <w:rFonts w:cs="Times New Roman"/>
        <w:i w:val="0"/>
      </w:rPr>
    </w:lvl>
    <w:lvl w:ilvl="5">
      <w:start w:val="1"/>
      <w:numFmt w:val="lowerRoman"/>
      <w:lvlText w:val="%6."/>
      <w:lvlJc w:val="left"/>
      <w:rPr>
        <w:rFonts w:cs="Times New Roman"/>
        <w:i w:val="0"/>
      </w:rPr>
    </w:lvl>
    <w:lvl w:ilvl="6">
      <w:start w:val="1"/>
      <w:numFmt w:val="decimal"/>
      <w:lvlText w:val="%7."/>
      <w:lvlJc w:val="left"/>
      <w:rPr>
        <w:rFonts w:cs="Times New Roman"/>
        <w:i w:val="0"/>
      </w:rPr>
    </w:lvl>
    <w:lvl w:ilvl="7">
      <w:start w:val="1"/>
      <w:numFmt w:val="lowerLetter"/>
      <w:lvlText w:val="%8."/>
      <w:lvlJc w:val="left"/>
      <w:rPr>
        <w:rFonts w:cs="Times New Roman"/>
        <w:i w:val="0"/>
      </w:rPr>
    </w:lvl>
    <w:lvl w:ilvl="8">
      <w:start w:val="1"/>
      <w:numFmt w:val="lowerRoman"/>
      <w:lvlText w:val="%9."/>
      <w:lvlJc w:val="left"/>
      <w:rPr>
        <w:rFonts w:cs="Times New Roman"/>
        <w:i w:val="0"/>
      </w:rPr>
    </w:lvl>
  </w:abstractNum>
  <w:abstractNum w:abstractNumId="41" w15:restartNumberingAfterBreak="0">
    <w:nsid w:val="45080B75"/>
    <w:multiLevelType w:val="multilevel"/>
    <w:tmpl w:val="779E79A2"/>
    <w:styleLink w:val="WW8Num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2" w15:restartNumberingAfterBreak="0">
    <w:nsid w:val="462D5CCF"/>
    <w:multiLevelType w:val="multilevel"/>
    <w:tmpl w:val="868E98BE"/>
    <w:styleLink w:val="WW8Num57"/>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47A84474"/>
    <w:multiLevelType w:val="multilevel"/>
    <w:tmpl w:val="C8C0137C"/>
    <w:styleLink w:val="WW8Num39"/>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9126FDA"/>
    <w:multiLevelType w:val="multilevel"/>
    <w:tmpl w:val="A6D257AE"/>
    <w:styleLink w:val="WW8Num36"/>
    <w:lvl w:ilvl="0">
      <w:start w:val="1"/>
      <w:numFmt w:val="decimal"/>
      <w:lvlText w:val="%1)"/>
      <w:lvlJc w:val="left"/>
      <w:rPr>
        <w:rFonts w:ascii="Times New Roman" w:hAnsi="Times New Roman" w:cs="Times New Roman"/>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B4A1FE2"/>
    <w:multiLevelType w:val="multilevel"/>
    <w:tmpl w:val="B2FABB0C"/>
    <w:styleLink w:val="WW8Num49"/>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4E667484"/>
    <w:multiLevelType w:val="multilevel"/>
    <w:tmpl w:val="55DC30AA"/>
    <w:styleLink w:val="WW8Num19"/>
    <w:lvl w:ilvl="0">
      <w:start w:val="1"/>
      <w:numFmt w:val="decimal"/>
      <w:lvlText w:val="%1."/>
      <w:lvlJc w:val="left"/>
      <w:rPr>
        <w:rFonts w:cs="Times New Roman"/>
        <w:b w:val="0"/>
      </w:rPr>
    </w:lvl>
    <w:lvl w:ilvl="1">
      <w:start w:val="1"/>
      <w:numFmt w:val="decimal"/>
      <w:lvlText w:val="%2."/>
      <w:lvlJc w:val="left"/>
      <w:rPr>
        <w:rFonts w:ascii="Times New Roman" w:hAnsi="Times New Roman" w:cs="Times New Roman"/>
        <w:sz w:val="22"/>
        <w:szCs w:val="22"/>
        <w:lang w:val="en-GB"/>
      </w:rPr>
    </w:lvl>
    <w:lvl w:ilvl="2">
      <w:start w:val="1"/>
      <w:numFmt w:val="lowerRoman"/>
      <w:lvlText w:val="%3."/>
      <w:lvlJc w:val="left"/>
      <w:rPr>
        <w:rFonts w:cs="Times New Roman"/>
        <w:b w:val="0"/>
      </w:rPr>
    </w:lvl>
    <w:lvl w:ilvl="3">
      <w:start w:val="1"/>
      <w:numFmt w:val="decimal"/>
      <w:lvlText w:val="%4."/>
      <w:lvlJc w:val="left"/>
      <w:rPr>
        <w:rFonts w:cs="Times New Roman"/>
        <w:b w:val="0"/>
      </w:rPr>
    </w:lvl>
    <w:lvl w:ilvl="4">
      <w:start w:val="1"/>
      <w:numFmt w:val="lowerLetter"/>
      <w:lvlText w:val="%5."/>
      <w:lvlJc w:val="left"/>
      <w:rPr>
        <w:rFonts w:cs="Times New Roman"/>
        <w:b w:val="0"/>
      </w:rPr>
    </w:lvl>
    <w:lvl w:ilvl="5">
      <w:start w:val="1"/>
      <w:numFmt w:val="lowerRoman"/>
      <w:lvlText w:val="%6."/>
      <w:lvlJc w:val="left"/>
      <w:rPr>
        <w:rFonts w:cs="Times New Roman"/>
        <w:b w:val="0"/>
      </w:rPr>
    </w:lvl>
    <w:lvl w:ilvl="6">
      <w:start w:val="1"/>
      <w:numFmt w:val="decimal"/>
      <w:lvlText w:val="%7."/>
      <w:lvlJc w:val="left"/>
      <w:rPr>
        <w:rFonts w:cs="Times New Roman"/>
        <w:b w:val="0"/>
      </w:rPr>
    </w:lvl>
    <w:lvl w:ilvl="7">
      <w:start w:val="1"/>
      <w:numFmt w:val="lowerLetter"/>
      <w:lvlText w:val="%8."/>
      <w:lvlJc w:val="left"/>
      <w:rPr>
        <w:rFonts w:cs="Times New Roman"/>
        <w:b w:val="0"/>
      </w:rPr>
    </w:lvl>
    <w:lvl w:ilvl="8">
      <w:start w:val="1"/>
      <w:numFmt w:val="lowerRoman"/>
      <w:lvlText w:val="%9."/>
      <w:lvlJc w:val="left"/>
      <w:rPr>
        <w:rFonts w:cs="Times New Roman"/>
        <w:b w:val="0"/>
      </w:rPr>
    </w:lvl>
  </w:abstractNum>
  <w:abstractNum w:abstractNumId="47" w15:restartNumberingAfterBreak="0">
    <w:nsid w:val="5010378F"/>
    <w:multiLevelType w:val="multilevel"/>
    <w:tmpl w:val="33EAEDF8"/>
    <w:styleLink w:val="WW8Num42"/>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50A642BE"/>
    <w:multiLevelType w:val="multilevel"/>
    <w:tmpl w:val="82322268"/>
    <w:styleLink w:val="WW8Num8"/>
    <w:lvl w:ilvl="0">
      <w:start w:val="1"/>
      <w:numFmt w:val="decimal"/>
      <w:lvlText w:val="%1."/>
      <w:lvlJc w:val="left"/>
      <w:rPr>
        <w:rFonts w:ascii="Times New Roman" w:hAnsi="Times New Roman" w:cs="Times New Roman"/>
        <w:sz w:val="22"/>
        <w:szCs w:val="22"/>
        <w:lang w:val="en-GB"/>
      </w:rPr>
    </w:lvl>
    <w:lvl w:ilvl="1">
      <w:start w:val="1"/>
      <w:numFmt w:val="decimal"/>
      <w:lvlText w:val="%2."/>
      <w:lvlJc w:val="left"/>
      <w:rPr>
        <w:rFonts w:ascii="Times New Roman" w:hAnsi="Times New Roman" w:cs="Times New Roman"/>
        <w:sz w:val="22"/>
        <w:szCs w:val="22"/>
        <w:lang w:val="en-GB"/>
      </w:rPr>
    </w:lvl>
    <w:lvl w:ilvl="2">
      <w:start w:val="1"/>
      <w:numFmt w:val="lowerRoman"/>
      <w:lvlText w:val="%3."/>
      <w:lvlJc w:val="left"/>
      <w:rPr>
        <w:rFonts w:ascii="Times New Roman" w:hAnsi="Times New Roman" w:cs="Times New Roman"/>
        <w:sz w:val="22"/>
        <w:szCs w:val="22"/>
        <w:lang w:val="en-GB"/>
      </w:rPr>
    </w:lvl>
    <w:lvl w:ilvl="3">
      <w:start w:val="1"/>
      <w:numFmt w:val="decimal"/>
      <w:lvlText w:val="%4."/>
      <w:lvlJc w:val="left"/>
      <w:rPr>
        <w:rFonts w:ascii="Times New Roman" w:hAnsi="Times New Roman" w:cs="Times New Roman"/>
        <w:sz w:val="22"/>
        <w:szCs w:val="22"/>
        <w:lang w:val="en-GB"/>
      </w:rPr>
    </w:lvl>
    <w:lvl w:ilvl="4">
      <w:start w:val="1"/>
      <w:numFmt w:val="lowerLetter"/>
      <w:lvlText w:val="%5."/>
      <w:lvlJc w:val="left"/>
      <w:rPr>
        <w:rFonts w:ascii="Times New Roman" w:hAnsi="Times New Roman" w:cs="Times New Roman"/>
        <w:sz w:val="22"/>
        <w:szCs w:val="22"/>
        <w:lang w:val="en-GB"/>
      </w:rPr>
    </w:lvl>
    <w:lvl w:ilvl="5">
      <w:start w:val="1"/>
      <w:numFmt w:val="lowerRoman"/>
      <w:lvlText w:val="%6."/>
      <w:lvlJc w:val="left"/>
      <w:rPr>
        <w:rFonts w:ascii="Times New Roman" w:hAnsi="Times New Roman" w:cs="Times New Roman"/>
        <w:sz w:val="22"/>
        <w:szCs w:val="22"/>
        <w:lang w:val="en-GB"/>
      </w:rPr>
    </w:lvl>
    <w:lvl w:ilvl="6">
      <w:start w:val="1"/>
      <w:numFmt w:val="decimal"/>
      <w:lvlText w:val="%7."/>
      <w:lvlJc w:val="left"/>
      <w:rPr>
        <w:rFonts w:ascii="Times New Roman" w:hAnsi="Times New Roman" w:cs="Times New Roman"/>
        <w:sz w:val="22"/>
        <w:szCs w:val="22"/>
        <w:lang w:val="en-GB"/>
      </w:rPr>
    </w:lvl>
    <w:lvl w:ilvl="7">
      <w:start w:val="1"/>
      <w:numFmt w:val="lowerLetter"/>
      <w:lvlText w:val="%8."/>
      <w:lvlJc w:val="left"/>
      <w:rPr>
        <w:rFonts w:ascii="Times New Roman" w:hAnsi="Times New Roman" w:cs="Times New Roman"/>
        <w:sz w:val="22"/>
        <w:szCs w:val="22"/>
        <w:lang w:val="en-GB"/>
      </w:rPr>
    </w:lvl>
    <w:lvl w:ilvl="8">
      <w:start w:val="1"/>
      <w:numFmt w:val="lowerRoman"/>
      <w:lvlText w:val="%9."/>
      <w:lvlJc w:val="left"/>
      <w:rPr>
        <w:rFonts w:ascii="Times New Roman" w:hAnsi="Times New Roman" w:cs="Times New Roman"/>
        <w:sz w:val="22"/>
        <w:szCs w:val="22"/>
        <w:lang w:val="en-GB"/>
      </w:rPr>
    </w:lvl>
  </w:abstractNum>
  <w:abstractNum w:abstractNumId="49" w15:restartNumberingAfterBreak="0">
    <w:nsid w:val="55A97410"/>
    <w:multiLevelType w:val="multilevel"/>
    <w:tmpl w:val="959AB212"/>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0" w15:restartNumberingAfterBreak="0">
    <w:nsid w:val="55D5084D"/>
    <w:multiLevelType w:val="multilevel"/>
    <w:tmpl w:val="25A6A25A"/>
    <w:styleLink w:val="WW8Num32"/>
    <w:lvl w:ilvl="0">
      <w:start w:val="1"/>
      <w:numFmt w:val="decimal"/>
      <w:lvlText w:val="%1."/>
      <w:lvlJc w:val="left"/>
      <w:rPr>
        <w:rFonts w:ascii="Times New Roman" w:hAnsi="Times New Roman" w:cs="Times New Roman"/>
        <w:b w:val="0"/>
        <w:bCs w:val="0"/>
        <w:i w:val="0"/>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5DD4A27"/>
    <w:multiLevelType w:val="hybridMultilevel"/>
    <w:tmpl w:val="12D622A4"/>
    <w:lvl w:ilvl="0" w:tplc="0415000F">
      <w:start w:val="1"/>
      <w:numFmt w:val="decimal"/>
      <w:lvlText w:val="%1."/>
      <w:lvlJc w:val="left"/>
      <w:pPr>
        <w:ind w:left="502" w:hanging="360"/>
      </w:pPr>
    </w:lvl>
    <w:lvl w:ilvl="1" w:tplc="A7AE4004">
      <w:start w:val="1"/>
      <w:numFmt w:val="decimal"/>
      <w:lvlText w:val="%2)"/>
      <w:lvlJc w:val="left"/>
      <w:pPr>
        <w:ind w:left="2160" w:hanging="360"/>
      </w:pPr>
      <w:rPr>
        <w:rFonts w:cs="Times New Roman" w:hint="default"/>
      </w:rPr>
    </w:lvl>
    <w:lvl w:ilvl="2" w:tplc="F9D283EC">
      <w:start w:val="1"/>
      <w:numFmt w:val="lowerLetter"/>
      <w:lvlText w:val="%3)"/>
      <w:lvlJc w:val="left"/>
      <w:pPr>
        <w:ind w:left="3060" w:hanging="360"/>
      </w:pPr>
      <w:rPr>
        <w:rFonts w:cs="Times New Roman" w:hint="default"/>
      </w:rPr>
    </w:lvl>
    <w:lvl w:ilvl="3" w:tplc="D71627A4">
      <w:start w:val="1"/>
      <w:numFmt w:val="decimal"/>
      <w:lvlText w:val="%4."/>
      <w:lvlJc w:val="left"/>
      <w:pPr>
        <w:ind w:left="3600" w:hanging="360"/>
      </w:pPr>
      <w:rPr>
        <w:rFonts w:cs="Times New Roman" w:hint="default"/>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2" w15:restartNumberingAfterBreak="0">
    <w:nsid w:val="5AA707FA"/>
    <w:multiLevelType w:val="multilevel"/>
    <w:tmpl w:val="3FF63842"/>
    <w:styleLink w:val="WW8Num7"/>
    <w:lvl w:ilvl="0">
      <w:start w:val="1"/>
      <w:numFmt w:val="decimal"/>
      <w:lvlText w:val="%1)"/>
      <w:lvlJc w:val="left"/>
      <w:rPr>
        <w:rFonts w:ascii="Times New Roman" w:hAnsi="Times New Roman" w:cs="Times New Roman"/>
        <w:sz w:val="22"/>
        <w:szCs w:val="22"/>
        <w:lang w:val="en-GB"/>
      </w:rPr>
    </w:lvl>
    <w:lvl w:ilvl="1">
      <w:start w:val="1"/>
      <w:numFmt w:val="decimal"/>
      <w:lvlText w:val="%2."/>
      <w:lvlJc w:val="left"/>
      <w:rPr>
        <w:rFonts w:ascii="Times New Roman" w:hAnsi="Times New Roman" w:cs="Times New Roman"/>
        <w:sz w:val="22"/>
        <w:szCs w:val="22"/>
        <w:lang w:val="en-GB"/>
      </w:rPr>
    </w:lvl>
    <w:lvl w:ilvl="2">
      <w:start w:val="1"/>
      <w:numFmt w:val="decimal"/>
      <w:lvlText w:val="%3)"/>
      <w:lvlJc w:val="left"/>
      <w:rPr>
        <w:rFonts w:ascii="Times New Roman" w:hAnsi="Times New Roman" w:cs="Times New Roman"/>
        <w:sz w:val="22"/>
        <w:szCs w:val="22"/>
        <w:lang w:val="en-GB"/>
      </w:rPr>
    </w:lvl>
    <w:lvl w:ilvl="3">
      <w:start w:val="1"/>
      <w:numFmt w:val="decimal"/>
      <w:lvlText w:val="%4."/>
      <w:lvlJc w:val="left"/>
      <w:rPr>
        <w:rFonts w:ascii="Times New Roman" w:hAnsi="Times New Roman" w:cs="Times New Roman"/>
        <w:sz w:val="22"/>
        <w:szCs w:val="22"/>
        <w:lang w:val="en-GB"/>
      </w:rPr>
    </w:lvl>
    <w:lvl w:ilvl="4">
      <w:start w:val="1"/>
      <w:numFmt w:val="lowerLetter"/>
      <w:lvlText w:val="%5."/>
      <w:lvlJc w:val="left"/>
      <w:rPr>
        <w:rFonts w:ascii="Times New Roman" w:hAnsi="Times New Roman" w:cs="Times New Roman"/>
        <w:sz w:val="22"/>
        <w:szCs w:val="22"/>
        <w:lang w:val="en-GB"/>
      </w:rPr>
    </w:lvl>
    <w:lvl w:ilvl="5">
      <w:start w:val="1"/>
      <w:numFmt w:val="lowerRoman"/>
      <w:lvlText w:val="%6."/>
      <w:lvlJc w:val="left"/>
      <w:rPr>
        <w:rFonts w:ascii="Times New Roman" w:hAnsi="Times New Roman" w:cs="Times New Roman"/>
        <w:sz w:val="22"/>
        <w:szCs w:val="22"/>
        <w:lang w:val="en-GB"/>
      </w:rPr>
    </w:lvl>
    <w:lvl w:ilvl="6">
      <w:start w:val="1"/>
      <w:numFmt w:val="decimal"/>
      <w:lvlText w:val="%7."/>
      <w:lvlJc w:val="left"/>
      <w:rPr>
        <w:rFonts w:ascii="Times New Roman" w:hAnsi="Times New Roman" w:cs="Times New Roman"/>
        <w:sz w:val="22"/>
        <w:szCs w:val="22"/>
        <w:lang w:val="en-GB"/>
      </w:rPr>
    </w:lvl>
    <w:lvl w:ilvl="7">
      <w:start w:val="1"/>
      <w:numFmt w:val="lowerLetter"/>
      <w:lvlText w:val="%8."/>
      <w:lvlJc w:val="left"/>
      <w:rPr>
        <w:rFonts w:ascii="Times New Roman" w:hAnsi="Times New Roman" w:cs="Times New Roman"/>
        <w:sz w:val="22"/>
        <w:szCs w:val="22"/>
        <w:lang w:val="en-GB"/>
      </w:rPr>
    </w:lvl>
    <w:lvl w:ilvl="8">
      <w:start w:val="1"/>
      <w:numFmt w:val="lowerRoman"/>
      <w:lvlText w:val="%9."/>
      <w:lvlJc w:val="left"/>
      <w:rPr>
        <w:rFonts w:ascii="Times New Roman" w:hAnsi="Times New Roman" w:cs="Times New Roman"/>
        <w:sz w:val="22"/>
        <w:szCs w:val="22"/>
        <w:lang w:val="en-GB"/>
      </w:rPr>
    </w:lvl>
  </w:abstractNum>
  <w:abstractNum w:abstractNumId="53" w15:restartNumberingAfterBreak="0">
    <w:nsid w:val="5B8C406B"/>
    <w:multiLevelType w:val="multilevel"/>
    <w:tmpl w:val="FA46DD50"/>
    <w:styleLink w:val="WW8Num2"/>
    <w:lvl w:ilvl="0">
      <w:start w:val="1"/>
      <w:numFmt w:val="decimal"/>
      <w:lvlText w:val="%1)"/>
      <w:lvlJc w:val="left"/>
      <w:rPr>
        <w:rFonts w:ascii="Times New Roman" w:hAnsi="Times New Roman" w:cs="Times New Roman"/>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5CAD11D3"/>
    <w:multiLevelType w:val="multilevel"/>
    <w:tmpl w:val="12BC2256"/>
    <w:styleLink w:val="WW8Num13"/>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5DEE3D31"/>
    <w:multiLevelType w:val="multilevel"/>
    <w:tmpl w:val="9FF4CCC2"/>
    <w:styleLink w:val="WW8Num4"/>
    <w:lvl w:ilvl="0">
      <w:start w:val="1"/>
      <w:numFmt w:val="decimal"/>
      <w:lvlText w:val="%1."/>
      <w:lvlJc w:val="left"/>
      <w:rPr>
        <w:rFonts w:ascii="Times New Roman" w:hAnsi="Times New Roman" w:cs="Times New Roman"/>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5F6C0095"/>
    <w:multiLevelType w:val="hybridMultilevel"/>
    <w:tmpl w:val="E4AAE344"/>
    <w:lvl w:ilvl="0" w:tplc="9E4C6338">
      <w:start w:val="1"/>
      <w:numFmt w:val="decimal"/>
      <w:lvlText w:val="%1)"/>
      <w:lvlJc w:val="left"/>
      <w:pPr>
        <w:ind w:left="720" w:hanging="360"/>
      </w:pPr>
      <w:rPr>
        <w:rFonts w:cs="Times New Roman"/>
        <w:i w:val="0"/>
      </w:rPr>
    </w:lvl>
    <w:lvl w:ilvl="1" w:tplc="51DCE972">
      <w:start w:val="1"/>
      <w:numFmt w:val="decimal"/>
      <w:lvlText w:val="%2."/>
      <w:lvlJc w:val="left"/>
      <w:pPr>
        <w:ind w:left="1440" w:hanging="360"/>
      </w:pPr>
      <w:rPr>
        <w:rFonts w:cs="Times New Roman" w:hint="default"/>
        <w:strike w:val="0"/>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FA46C90"/>
    <w:multiLevelType w:val="hybridMultilevel"/>
    <w:tmpl w:val="4BE297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9C14C0"/>
    <w:multiLevelType w:val="hybridMultilevel"/>
    <w:tmpl w:val="02F49890"/>
    <w:lvl w:ilvl="0" w:tplc="04150011">
      <w:start w:val="1"/>
      <w:numFmt w:val="decimal"/>
      <w:lvlText w:val="%1)"/>
      <w:lvlJc w:val="left"/>
      <w:pPr>
        <w:ind w:left="720" w:hanging="360"/>
      </w:pPr>
      <w:rPr>
        <w:rFonts w:cs="Times New Roman"/>
      </w:rPr>
    </w:lvl>
    <w:lvl w:ilvl="1" w:tplc="4EEC3340">
      <w:start w:val="1"/>
      <w:numFmt w:val="decimal"/>
      <w:lvlText w:val="%2."/>
      <w:lvlJc w:val="left"/>
      <w:pPr>
        <w:ind w:left="3763" w:hanging="360"/>
      </w:pPr>
      <w:rPr>
        <w:rFonts w:cs="Times New Roman" w:hint="default"/>
        <w:i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12B0757"/>
    <w:multiLevelType w:val="multilevel"/>
    <w:tmpl w:val="7AD6ECBC"/>
    <w:styleLink w:val="WW8Num48"/>
    <w:lvl w:ilvl="0">
      <w:start w:val="1"/>
      <w:numFmt w:val="lowerLetter"/>
      <w:lvlText w:val="%1)"/>
      <w:lvlJc w:val="left"/>
      <w:rPr>
        <w:rFonts w:ascii="Times New Roman" w:hAnsi="Times New Roman" w:cs="Times New Roman"/>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61857E49"/>
    <w:multiLevelType w:val="multilevel"/>
    <w:tmpl w:val="F4EE1652"/>
    <w:styleLink w:val="WW8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1" w15:restartNumberingAfterBreak="0">
    <w:nsid w:val="61A40A0B"/>
    <w:multiLevelType w:val="multilevel"/>
    <w:tmpl w:val="FE80306C"/>
    <w:styleLink w:val="WW8Num14"/>
    <w:lvl w:ilvl="0">
      <w:start w:val="1"/>
      <w:numFmt w:val="decimal"/>
      <w:lvlText w:val="%1."/>
      <w:lvlJc w:val="left"/>
      <w:rPr>
        <w:rFonts w:ascii="Times New Roman" w:hAnsi="Times New Roman" w:cs="Times New Roman"/>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641B18EC"/>
    <w:multiLevelType w:val="multilevel"/>
    <w:tmpl w:val="760E5E70"/>
    <w:styleLink w:val="WW8Num5"/>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4432BB1"/>
    <w:multiLevelType w:val="multilevel"/>
    <w:tmpl w:val="B982550C"/>
    <w:styleLink w:val="WW8Num33"/>
    <w:lvl w:ilvl="0">
      <w:start w:val="1"/>
      <w:numFmt w:val="decimal"/>
      <w:lvlText w:val="%1."/>
      <w:lvlJc w:val="left"/>
      <w:rPr>
        <w:rFonts w:ascii="Times New Roman" w:hAnsi="Times New Roman" w:cs="Times New Roman"/>
        <w:b w:val="0"/>
        <w:bCs w:val="0"/>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4740EF6"/>
    <w:multiLevelType w:val="multilevel"/>
    <w:tmpl w:val="44A84190"/>
    <w:styleLink w:val="WW8Num23"/>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65EF5455"/>
    <w:multiLevelType w:val="multilevel"/>
    <w:tmpl w:val="F7645ED2"/>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6" w15:restartNumberingAfterBreak="0">
    <w:nsid w:val="6686762D"/>
    <w:multiLevelType w:val="hybridMultilevel"/>
    <w:tmpl w:val="D4A44F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67E454F8"/>
    <w:multiLevelType w:val="multilevel"/>
    <w:tmpl w:val="F10C0356"/>
    <w:styleLink w:val="WW8Num28"/>
    <w:lvl w:ilvl="0">
      <w:start w:val="1"/>
      <w:numFmt w:val="decimal"/>
      <w:lvlText w:val="%1."/>
      <w:lvlJc w:val="left"/>
      <w:rPr>
        <w:rFonts w:cs="Times New Roman"/>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6AAE5D8C"/>
    <w:multiLevelType w:val="multilevel"/>
    <w:tmpl w:val="019C23A8"/>
    <w:styleLink w:val="WW8Num43"/>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6B4D3F8C"/>
    <w:multiLevelType w:val="hybridMultilevel"/>
    <w:tmpl w:val="5E6254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A317A30"/>
    <w:multiLevelType w:val="multilevel"/>
    <w:tmpl w:val="CF8E1664"/>
    <w:styleLink w:val="WW8Num25"/>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B01288D"/>
    <w:multiLevelType w:val="multilevel"/>
    <w:tmpl w:val="AC2EE60A"/>
    <w:styleLink w:val="WW8Num3"/>
    <w:lvl w:ilvl="0">
      <w:start w:val="1"/>
      <w:numFmt w:val="decimal"/>
      <w:lvlText w:val="%1."/>
      <w:lvlJc w:val="left"/>
      <w:rPr>
        <w:rFonts w:ascii="Times New Roman" w:hAnsi="Times New Roman" w:cs="Times New Roman"/>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7D05093E"/>
    <w:multiLevelType w:val="multilevel"/>
    <w:tmpl w:val="5D9E0960"/>
    <w:styleLink w:val="WW8Num63"/>
    <w:lvl w:ilvl="0">
      <w:start w:val="1"/>
      <w:numFmt w:val="decimal"/>
      <w:lvlText w:val="%1)"/>
      <w:lvlJc w:val="left"/>
      <w:pPr>
        <w:ind w:left="720" w:hanging="360"/>
      </w:pPr>
      <w:rPr>
        <w:rFonts w:ascii="Times New Roman" w:hAnsi="Times New Roman" w:cs="Times New Roman"/>
        <w:b w:val="0"/>
        <w:bCs w:val="0"/>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7F6D5AD1"/>
    <w:multiLevelType w:val="multilevel"/>
    <w:tmpl w:val="75526732"/>
    <w:styleLink w:val="WW8Num15"/>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7FCF0B18"/>
    <w:multiLevelType w:val="multilevel"/>
    <w:tmpl w:val="A1D4D816"/>
    <w:styleLink w:val="WW8Num40"/>
    <w:lvl w:ilvl="0">
      <w:start w:val="1"/>
      <w:numFmt w:val="decimal"/>
      <w:lvlText w:val="%1)"/>
      <w:lvlJc w:val="left"/>
      <w:rPr>
        <w:rFonts w:cs="Times New Roman"/>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7FE96967"/>
    <w:multiLevelType w:val="multilevel"/>
    <w:tmpl w:val="E0E2E39A"/>
    <w:styleLink w:val="WW8Num45"/>
    <w:lvl w:ilvl="0">
      <w:start w:val="1"/>
      <w:numFmt w:val="decimal"/>
      <w:lvlText w:val="%1."/>
      <w:lvlJc w:val="left"/>
      <w:rPr>
        <w:rFonts w:cs="Times New Roman"/>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3"/>
  </w:num>
  <w:num w:numId="2">
    <w:abstractNumId w:val="71"/>
  </w:num>
  <w:num w:numId="3">
    <w:abstractNumId w:val="55"/>
  </w:num>
  <w:num w:numId="4">
    <w:abstractNumId w:val="62"/>
  </w:num>
  <w:num w:numId="5">
    <w:abstractNumId w:val="41"/>
  </w:num>
  <w:num w:numId="6">
    <w:abstractNumId w:val="52"/>
  </w:num>
  <w:num w:numId="7">
    <w:abstractNumId w:val="48"/>
  </w:num>
  <w:num w:numId="8">
    <w:abstractNumId w:val="14"/>
  </w:num>
  <w:num w:numId="9">
    <w:abstractNumId w:val="65"/>
  </w:num>
  <w:num w:numId="10">
    <w:abstractNumId w:val="10"/>
  </w:num>
  <w:num w:numId="11">
    <w:abstractNumId w:val="6"/>
  </w:num>
  <w:num w:numId="12">
    <w:abstractNumId w:val="40"/>
  </w:num>
  <w:num w:numId="13">
    <w:abstractNumId w:val="54"/>
  </w:num>
  <w:num w:numId="14">
    <w:abstractNumId w:val="61"/>
  </w:num>
  <w:num w:numId="15">
    <w:abstractNumId w:val="73"/>
  </w:num>
  <w:num w:numId="16">
    <w:abstractNumId w:val="34"/>
  </w:num>
  <w:num w:numId="17">
    <w:abstractNumId w:val="24"/>
  </w:num>
  <w:num w:numId="18">
    <w:abstractNumId w:val="72"/>
  </w:num>
  <w:num w:numId="19">
    <w:abstractNumId w:val="1"/>
  </w:num>
  <w:num w:numId="20">
    <w:abstractNumId w:val="30"/>
  </w:num>
  <w:num w:numId="21">
    <w:abstractNumId w:val="46"/>
  </w:num>
  <w:num w:numId="22">
    <w:abstractNumId w:val="23"/>
    <w:lvlOverride w:ilvl="0">
      <w:lvl w:ilvl="0">
        <w:start w:val="1"/>
        <w:numFmt w:val="decimal"/>
        <w:lvlText w:val="%1."/>
        <w:lvlJc w:val="left"/>
        <w:rPr>
          <w:rFonts w:ascii="Times New Roman" w:hAnsi="Times New Roman" w:cs="Times New Roman" w:hint="default"/>
          <w:i w:val="0"/>
          <w:sz w:val="22"/>
          <w:szCs w:val="22"/>
          <w:lang w:val="en-GB"/>
        </w:rPr>
      </w:lvl>
    </w:lvlOverride>
  </w:num>
  <w:num w:numId="23">
    <w:abstractNumId w:val="8"/>
  </w:num>
  <w:num w:numId="24">
    <w:abstractNumId w:val="4"/>
  </w:num>
  <w:num w:numId="25">
    <w:abstractNumId w:val="64"/>
  </w:num>
  <w:num w:numId="26">
    <w:abstractNumId w:val="49"/>
  </w:num>
  <w:num w:numId="27">
    <w:abstractNumId w:val="70"/>
  </w:num>
  <w:num w:numId="28">
    <w:abstractNumId w:val="20"/>
  </w:num>
  <w:num w:numId="29">
    <w:abstractNumId w:val="3"/>
  </w:num>
  <w:num w:numId="30">
    <w:abstractNumId w:val="67"/>
  </w:num>
  <w:num w:numId="31">
    <w:abstractNumId w:val="22"/>
  </w:num>
  <w:num w:numId="32">
    <w:abstractNumId w:val="36"/>
  </w:num>
  <w:num w:numId="33">
    <w:abstractNumId w:val="39"/>
  </w:num>
  <w:num w:numId="34">
    <w:abstractNumId w:val="50"/>
  </w:num>
  <w:num w:numId="35">
    <w:abstractNumId w:val="63"/>
  </w:num>
  <w:num w:numId="36">
    <w:abstractNumId w:val="9"/>
  </w:num>
  <w:num w:numId="37">
    <w:abstractNumId w:val="60"/>
  </w:num>
  <w:num w:numId="38">
    <w:abstractNumId w:val="44"/>
  </w:num>
  <w:num w:numId="39">
    <w:abstractNumId w:val="17"/>
  </w:num>
  <w:num w:numId="40">
    <w:abstractNumId w:val="32"/>
  </w:num>
  <w:num w:numId="41">
    <w:abstractNumId w:val="43"/>
  </w:num>
  <w:num w:numId="42">
    <w:abstractNumId w:val="74"/>
  </w:num>
  <w:num w:numId="43">
    <w:abstractNumId w:val="16"/>
  </w:num>
  <w:num w:numId="44">
    <w:abstractNumId w:val="47"/>
  </w:num>
  <w:num w:numId="45">
    <w:abstractNumId w:val="68"/>
  </w:num>
  <w:num w:numId="46">
    <w:abstractNumId w:val="19"/>
  </w:num>
  <w:num w:numId="47">
    <w:abstractNumId w:val="75"/>
  </w:num>
  <w:num w:numId="48">
    <w:abstractNumId w:val="11"/>
  </w:num>
  <w:num w:numId="49">
    <w:abstractNumId w:val="18"/>
  </w:num>
  <w:num w:numId="50">
    <w:abstractNumId w:val="59"/>
  </w:num>
  <w:num w:numId="51">
    <w:abstractNumId w:val="45"/>
  </w:num>
  <w:num w:numId="52">
    <w:abstractNumId w:val="28"/>
  </w:num>
  <w:num w:numId="53">
    <w:abstractNumId w:val="7"/>
  </w:num>
  <w:num w:numId="54">
    <w:abstractNumId w:val="29"/>
  </w:num>
  <w:num w:numId="55">
    <w:abstractNumId w:val="37"/>
  </w:num>
  <w:num w:numId="56">
    <w:abstractNumId w:val="35"/>
  </w:num>
  <w:num w:numId="57">
    <w:abstractNumId w:val="38"/>
    <w:lvlOverride w:ilvl="0">
      <w:lvl w:ilvl="0">
        <w:numFmt w:val="decimal"/>
        <w:lvlText w:val=""/>
        <w:lvlJc w:val="left"/>
      </w:lvl>
    </w:lvlOverride>
    <w:lvlOverride w:ilvl="1">
      <w:lvl w:ilvl="1">
        <w:start w:val="1"/>
        <w:numFmt w:val="decimal"/>
        <w:lvlText w:val="%2."/>
        <w:lvlJc w:val="left"/>
        <w:rPr>
          <w:rFonts w:cs="Times New Roman"/>
          <w:b w:val="0"/>
        </w:rPr>
      </w:lvl>
    </w:lvlOverride>
  </w:num>
  <w:num w:numId="58">
    <w:abstractNumId w:val="0"/>
  </w:num>
  <w:num w:numId="59">
    <w:abstractNumId w:val="42"/>
  </w:num>
  <w:num w:numId="60">
    <w:abstractNumId w:val="15"/>
  </w:num>
  <w:num w:numId="61">
    <w:abstractNumId w:val="25"/>
  </w:num>
  <w:num w:numId="62">
    <w:abstractNumId w:val="21"/>
  </w:num>
  <w:num w:numId="63">
    <w:abstractNumId w:val="33"/>
  </w:num>
  <w:num w:numId="64">
    <w:abstractNumId w:val="2"/>
  </w:num>
  <w:num w:numId="65">
    <w:abstractNumId w:val="5"/>
  </w:num>
  <w:num w:numId="66">
    <w:abstractNumId w:val="53"/>
    <w:lvlOverride w:ilvl="0">
      <w:startOverride w:val="1"/>
    </w:lvlOverride>
  </w:num>
  <w:num w:numId="67">
    <w:abstractNumId w:val="71"/>
    <w:lvlOverride w:ilvl="0">
      <w:startOverride w:val="1"/>
    </w:lvlOverride>
  </w:num>
  <w:num w:numId="68">
    <w:abstractNumId w:val="55"/>
    <w:lvlOverride w:ilvl="0">
      <w:startOverride w:val="1"/>
    </w:lvlOverride>
  </w:num>
  <w:num w:numId="69">
    <w:abstractNumId w:val="62"/>
    <w:lvlOverride w:ilvl="0">
      <w:startOverride w:val="1"/>
    </w:lvlOverride>
  </w:num>
  <w:num w:numId="70">
    <w:abstractNumId w:val="40"/>
    <w:lvlOverride w:ilvl="0">
      <w:startOverride w:val="1"/>
    </w:lvlOverride>
  </w:num>
  <w:num w:numId="71">
    <w:abstractNumId w:val="61"/>
    <w:lvlOverride w:ilvl="0">
      <w:startOverride w:val="1"/>
    </w:lvlOverride>
  </w:num>
  <w:num w:numId="72">
    <w:abstractNumId w:val="34"/>
    <w:lvlOverride w:ilvl="0">
      <w:startOverride w:val="1"/>
    </w:lvlOverride>
  </w:num>
  <w:num w:numId="73">
    <w:abstractNumId w:val="24"/>
    <w:lvlOverride w:ilvl="0">
      <w:startOverride w:val="2"/>
    </w:lvlOverride>
  </w:num>
  <w:num w:numId="74">
    <w:abstractNumId w:val="72"/>
    <w:lvlOverride w:ilvl="0">
      <w:startOverride w:val="1"/>
    </w:lvlOverride>
  </w:num>
  <w:num w:numId="75">
    <w:abstractNumId w:val="30"/>
    <w:lvlOverride w:ilvl="0">
      <w:startOverride w:val="1"/>
    </w:lvlOverride>
  </w:num>
  <w:num w:numId="76">
    <w:abstractNumId w:val="8"/>
    <w:lvlOverride w:ilvl="0">
      <w:startOverride w:val="1"/>
    </w:lvlOverride>
  </w:num>
  <w:num w:numId="77">
    <w:abstractNumId w:val="64"/>
    <w:lvlOverride w:ilvl="0">
      <w:startOverride w:val="1"/>
    </w:lvlOverride>
  </w:num>
  <w:num w:numId="78">
    <w:abstractNumId w:val="70"/>
    <w:lvlOverride w:ilvl="0">
      <w:startOverride w:val="1"/>
    </w:lvlOverride>
  </w:num>
  <w:num w:numId="79">
    <w:abstractNumId w:val="20"/>
    <w:lvlOverride w:ilvl="0">
      <w:startOverride w:val="1"/>
    </w:lvlOverride>
  </w:num>
  <w:num w:numId="80">
    <w:abstractNumId w:val="3"/>
    <w:lvlOverride w:ilvl="0">
      <w:startOverride w:val="1"/>
    </w:lvlOverride>
  </w:num>
  <w:num w:numId="81">
    <w:abstractNumId w:val="67"/>
    <w:lvlOverride w:ilvl="0">
      <w:startOverride w:val="1"/>
    </w:lvlOverride>
  </w:num>
  <w:num w:numId="82">
    <w:abstractNumId w:val="22"/>
    <w:lvlOverride w:ilvl="0">
      <w:startOverride w:val="1"/>
    </w:lvlOverride>
  </w:num>
  <w:num w:numId="83">
    <w:abstractNumId w:val="36"/>
    <w:lvlOverride w:ilvl="0">
      <w:startOverride w:val="1"/>
    </w:lvlOverride>
  </w:num>
  <w:num w:numId="84">
    <w:abstractNumId w:val="39"/>
    <w:lvlOverride w:ilvl="0">
      <w:startOverride w:val="1"/>
    </w:lvlOverride>
  </w:num>
  <w:num w:numId="85">
    <w:abstractNumId w:val="50"/>
    <w:lvlOverride w:ilvl="0">
      <w:startOverride w:val="1"/>
    </w:lvlOverride>
  </w:num>
  <w:num w:numId="86">
    <w:abstractNumId w:val="63"/>
    <w:lvlOverride w:ilvl="0">
      <w:startOverride w:val="1"/>
    </w:lvlOverride>
  </w:num>
  <w:num w:numId="87">
    <w:abstractNumId w:val="9"/>
    <w:lvlOverride w:ilvl="0">
      <w:startOverride w:val="1"/>
    </w:lvlOverride>
  </w:num>
  <w:num w:numId="88">
    <w:abstractNumId w:val="60"/>
    <w:lvlOverride w:ilvl="0">
      <w:startOverride w:val="1"/>
    </w:lvlOverride>
  </w:num>
  <w:num w:numId="89">
    <w:abstractNumId w:val="44"/>
    <w:lvlOverride w:ilvl="0">
      <w:startOverride w:val="1"/>
    </w:lvlOverride>
  </w:num>
  <w:num w:numId="90">
    <w:abstractNumId w:val="17"/>
    <w:lvlOverride w:ilvl="0">
      <w:startOverride w:val="1"/>
    </w:lvlOverride>
  </w:num>
  <w:num w:numId="91">
    <w:abstractNumId w:val="32"/>
    <w:lvlOverride w:ilvl="0">
      <w:startOverride w:val="1"/>
    </w:lvlOverride>
  </w:num>
  <w:num w:numId="92">
    <w:abstractNumId w:val="43"/>
    <w:lvlOverride w:ilvl="0">
      <w:startOverride w:val="1"/>
    </w:lvlOverride>
  </w:num>
  <w:num w:numId="93">
    <w:abstractNumId w:val="74"/>
    <w:lvlOverride w:ilvl="0">
      <w:startOverride w:val="1"/>
    </w:lvlOverride>
  </w:num>
  <w:num w:numId="94">
    <w:abstractNumId w:val="47"/>
    <w:lvlOverride w:ilvl="0">
      <w:startOverride w:val="1"/>
    </w:lvlOverride>
  </w:num>
  <w:num w:numId="95">
    <w:abstractNumId w:val="68"/>
    <w:lvlOverride w:ilvl="0">
      <w:startOverride w:val="1"/>
    </w:lvlOverride>
  </w:num>
  <w:num w:numId="96">
    <w:abstractNumId w:val="19"/>
    <w:lvlOverride w:ilvl="0">
      <w:startOverride w:val="1"/>
    </w:lvlOverride>
  </w:num>
  <w:num w:numId="97">
    <w:abstractNumId w:val="75"/>
    <w:lvlOverride w:ilvl="0">
      <w:startOverride w:val="1"/>
    </w:lvlOverride>
  </w:num>
  <w:num w:numId="98">
    <w:abstractNumId w:val="11"/>
    <w:lvlOverride w:ilvl="0">
      <w:startOverride w:val="1"/>
    </w:lvlOverride>
  </w:num>
  <w:num w:numId="99">
    <w:abstractNumId w:val="18"/>
    <w:lvlOverride w:ilvl="0">
      <w:startOverride w:val="1"/>
    </w:lvlOverride>
  </w:num>
  <w:num w:numId="100">
    <w:abstractNumId w:val="59"/>
    <w:lvlOverride w:ilvl="0">
      <w:startOverride w:val="1"/>
    </w:lvlOverride>
  </w:num>
  <w:num w:numId="101">
    <w:abstractNumId w:val="45"/>
    <w:lvlOverride w:ilvl="0">
      <w:startOverride w:val="1"/>
    </w:lvlOverride>
  </w:num>
  <w:num w:numId="102">
    <w:abstractNumId w:val="28"/>
    <w:lvlOverride w:ilvl="0">
      <w:startOverride w:val="1"/>
    </w:lvlOverride>
  </w:num>
  <w:num w:numId="103">
    <w:abstractNumId w:val="7"/>
    <w:lvlOverride w:ilvl="0">
      <w:startOverride w:val="1"/>
    </w:lvlOverride>
  </w:num>
  <w:num w:numId="104">
    <w:abstractNumId w:val="29"/>
    <w:lvlOverride w:ilvl="0">
      <w:startOverride w:val="1"/>
    </w:lvlOverride>
  </w:num>
  <w:num w:numId="105">
    <w:abstractNumId w:val="37"/>
    <w:lvlOverride w:ilvl="0">
      <w:startOverride w:val="1"/>
    </w:lvlOverride>
  </w:num>
  <w:num w:numId="106">
    <w:abstractNumId w:val="35"/>
    <w:lvlOverride w:ilvl="0">
      <w:startOverride w:val="1"/>
    </w:lvlOverride>
  </w:num>
  <w:num w:numId="107">
    <w:abstractNumId w:val="25"/>
    <w:lvlOverride w:ilvl="0">
      <w:startOverride w:val="1"/>
    </w:lvlOverride>
  </w:num>
  <w:num w:numId="108">
    <w:abstractNumId w:val="21"/>
    <w:lvlOverride w:ilvl="0">
      <w:startOverride w:val="1"/>
    </w:lvlOverride>
  </w:num>
  <w:num w:numId="109">
    <w:abstractNumId w:val="33"/>
    <w:lvlOverride w:ilvl="0">
      <w:startOverride w:val="1"/>
    </w:lvlOverride>
  </w:num>
  <w:num w:numId="110">
    <w:abstractNumId w:val="12"/>
  </w:num>
  <w:num w:numId="111">
    <w:abstractNumId w:val="66"/>
  </w:num>
  <w:num w:numId="112">
    <w:abstractNumId w:val="13"/>
  </w:num>
  <w:num w:numId="113">
    <w:abstractNumId w:val="51"/>
  </w:num>
  <w:num w:numId="114">
    <w:abstractNumId w:val="58"/>
  </w:num>
  <w:num w:numId="115">
    <w:abstractNumId w:val="23"/>
  </w:num>
  <w:num w:numId="116">
    <w:abstractNumId w:val="69"/>
  </w:num>
  <w:num w:numId="117">
    <w:abstractNumId w:val="31"/>
  </w:num>
  <w:num w:numId="118">
    <w:abstractNumId w:val="57"/>
  </w:num>
  <w:num w:numId="119">
    <w:abstractNumId w:val="38"/>
  </w:num>
  <w:num w:numId="120">
    <w:abstractNumId w:val="27"/>
  </w:num>
  <w:num w:numId="121">
    <w:abstractNumId w:val="56"/>
  </w:num>
  <w:num w:numId="122">
    <w:abstractNumId w:val="2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FD"/>
    <w:rsid w:val="0002108F"/>
    <w:rsid w:val="00025192"/>
    <w:rsid w:val="000311A4"/>
    <w:rsid w:val="00031FE8"/>
    <w:rsid w:val="00032C9B"/>
    <w:rsid w:val="00056053"/>
    <w:rsid w:val="000776B2"/>
    <w:rsid w:val="00091117"/>
    <w:rsid w:val="00097D9A"/>
    <w:rsid w:val="000A47C2"/>
    <w:rsid w:val="000B371B"/>
    <w:rsid w:val="000C119E"/>
    <w:rsid w:val="000D4F24"/>
    <w:rsid w:val="000E36E6"/>
    <w:rsid w:val="00100B11"/>
    <w:rsid w:val="00161F84"/>
    <w:rsid w:val="001D2E9D"/>
    <w:rsid w:val="00201892"/>
    <w:rsid w:val="00205DFE"/>
    <w:rsid w:val="002212C1"/>
    <w:rsid w:val="00226C6C"/>
    <w:rsid w:val="00234314"/>
    <w:rsid w:val="002503A9"/>
    <w:rsid w:val="00263BAA"/>
    <w:rsid w:val="002800AA"/>
    <w:rsid w:val="002A7006"/>
    <w:rsid w:val="002B3F3F"/>
    <w:rsid w:val="002C6A6B"/>
    <w:rsid w:val="002F0210"/>
    <w:rsid w:val="002F2BDC"/>
    <w:rsid w:val="00301BDB"/>
    <w:rsid w:val="003174DC"/>
    <w:rsid w:val="003208AF"/>
    <w:rsid w:val="003249D2"/>
    <w:rsid w:val="003349A4"/>
    <w:rsid w:val="00362FC8"/>
    <w:rsid w:val="003B1D50"/>
    <w:rsid w:val="003B2BF1"/>
    <w:rsid w:val="003D7D62"/>
    <w:rsid w:val="003E4353"/>
    <w:rsid w:val="003F6793"/>
    <w:rsid w:val="00405DCA"/>
    <w:rsid w:val="00411A91"/>
    <w:rsid w:val="00422C61"/>
    <w:rsid w:val="00450EDD"/>
    <w:rsid w:val="004966F5"/>
    <w:rsid w:val="004E254C"/>
    <w:rsid w:val="004F6D3F"/>
    <w:rsid w:val="004F74D4"/>
    <w:rsid w:val="00501BDA"/>
    <w:rsid w:val="00530DBF"/>
    <w:rsid w:val="00534501"/>
    <w:rsid w:val="005364D9"/>
    <w:rsid w:val="005377D6"/>
    <w:rsid w:val="0055311F"/>
    <w:rsid w:val="0056059E"/>
    <w:rsid w:val="00582028"/>
    <w:rsid w:val="005A3D85"/>
    <w:rsid w:val="005B25C2"/>
    <w:rsid w:val="005C5136"/>
    <w:rsid w:val="005E1131"/>
    <w:rsid w:val="005E2B17"/>
    <w:rsid w:val="005E6552"/>
    <w:rsid w:val="005F2E9C"/>
    <w:rsid w:val="005F35D9"/>
    <w:rsid w:val="00631D8C"/>
    <w:rsid w:val="00632CE2"/>
    <w:rsid w:val="00635630"/>
    <w:rsid w:val="00640122"/>
    <w:rsid w:val="00670848"/>
    <w:rsid w:val="00685322"/>
    <w:rsid w:val="00691502"/>
    <w:rsid w:val="00692C00"/>
    <w:rsid w:val="006B1098"/>
    <w:rsid w:val="006B554D"/>
    <w:rsid w:val="006C6B03"/>
    <w:rsid w:val="006F134D"/>
    <w:rsid w:val="006F2264"/>
    <w:rsid w:val="006F6FFD"/>
    <w:rsid w:val="00703F60"/>
    <w:rsid w:val="007102DA"/>
    <w:rsid w:val="00732790"/>
    <w:rsid w:val="00764C6B"/>
    <w:rsid w:val="00766C2D"/>
    <w:rsid w:val="007967A5"/>
    <w:rsid w:val="007A696C"/>
    <w:rsid w:val="007B127F"/>
    <w:rsid w:val="007B6216"/>
    <w:rsid w:val="007C12C3"/>
    <w:rsid w:val="007E3028"/>
    <w:rsid w:val="0081742C"/>
    <w:rsid w:val="0082300F"/>
    <w:rsid w:val="00827368"/>
    <w:rsid w:val="00830272"/>
    <w:rsid w:val="00846F30"/>
    <w:rsid w:val="00847FEC"/>
    <w:rsid w:val="00855605"/>
    <w:rsid w:val="00864DA1"/>
    <w:rsid w:val="008772A8"/>
    <w:rsid w:val="008B4A55"/>
    <w:rsid w:val="00916BFA"/>
    <w:rsid w:val="009308CA"/>
    <w:rsid w:val="00937297"/>
    <w:rsid w:val="00941E44"/>
    <w:rsid w:val="00954410"/>
    <w:rsid w:val="009730CB"/>
    <w:rsid w:val="0097333B"/>
    <w:rsid w:val="009A3E68"/>
    <w:rsid w:val="009B46EB"/>
    <w:rsid w:val="009B763E"/>
    <w:rsid w:val="009D32A6"/>
    <w:rsid w:val="009D4BA3"/>
    <w:rsid w:val="00A226EB"/>
    <w:rsid w:val="00A55337"/>
    <w:rsid w:val="00A5600D"/>
    <w:rsid w:val="00A73EE0"/>
    <w:rsid w:val="00AD101B"/>
    <w:rsid w:val="00B020D5"/>
    <w:rsid w:val="00B263A5"/>
    <w:rsid w:val="00B34EE9"/>
    <w:rsid w:val="00B41B76"/>
    <w:rsid w:val="00B540E3"/>
    <w:rsid w:val="00B867B0"/>
    <w:rsid w:val="00B957E7"/>
    <w:rsid w:val="00B97E0F"/>
    <w:rsid w:val="00BB5C2C"/>
    <w:rsid w:val="00BE5CE6"/>
    <w:rsid w:val="00BF49C2"/>
    <w:rsid w:val="00C054F1"/>
    <w:rsid w:val="00C156B2"/>
    <w:rsid w:val="00C34B28"/>
    <w:rsid w:val="00C67C3D"/>
    <w:rsid w:val="00C7090A"/>
    <w:rsid w:val="00C716D1"/>
    <w:rsid w:val="00C95627"/>
    <w:rsid w:val="00CA01BE"/>
    <w:rsid w:val="00CA547C"/>
    <w:rsid w:val="00CB0B0E"/>
    <w:rsid w:val="00CB3863"/>
    <w:rsid w:val="00CD187E"/>
    <w:rsid w:val="00D01429"/>
    <w:rsid w:val="00D2244B"/>
    <w:rsid w:val="00D457BC"/>
    <w:rsid w:val="00D709EF"/>
    <w:rsid w:val="00D94165"/>
    <w:rsid w:val="00D95A5E"/>
    <w:rsid w:val="00DD579F"/>
    <w:rsid w:val="00E26201"/>
    <w:rsid w:val="00E41B14"/>
    <w:rsid w:val="00E44434"/>
    <w:rsid w:val="00E80D70"/>
    <w:rsid w:val="00E85C0C"/>
    <w:rsid w:val="00E954EC"/>
    <w:rsid w:val="00EA00B3"/>
    <w:rsid w:val="00ED2E1E"/>
    <w:rsid w:val="00F016E1"/>
    <w:rsid w:val="00F06731"/>
    <w:rsid w:val="00F06D9B"/>
    <w:rsid w:val="00F167A0"/>
    <w:rsid w:val="00F564FD"/>
    <w:rsid w:val="00F76D0D"/>
    <w:rsid w:val="00F77226"/>
    <w:rsid w:val="00F9145E"/>
    <w:rsid w:val="00FD06C9"/>
    <w:rsid w:val="00FE2210"/>
    <w:rsid w:val="00FE7FD7"/>
    <w:rsid w:val="00FF40BD"/>
    <w:rsid w:val="00FF4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2F4C"/>
  <w15:docId w15:val="{927CFC62-EDFB-40C3-8EDF-46DABB24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31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5311F"/>
  </w:style>
  <w:style w:type="paragraph" w:customStyle="1" w:styleId="Heading">
    <w:name w:val="Heading"/>
    <w:basedOn w:val="Standard"/>
    <w:next w:val="Textbody"/>
    <w:rsid w:val="0055311F"/>
    <w:pPr>
      <w:keepNext/>
      <w:spacing w:before="240" w:after="120"/>
    </w:pPr>
    <w:rPr>
      <w:rFonts w:ascii="Liberation Sans" w:eastAsia="Microsoft YaHei" w:hAnsi="Liberation Sans"/>
      <w:sz w:val="28"/>
      <w:szCs w:val="28"/>
    </w:rPr>
  </w:style>
  <w:style w:type="paragraph" w:customStyle="1" w:styleId="Textbody">
    <w:name w:val="Text body"/>
    <w:basedOn w:val="Standard"/>
    <w:rsid w:val="0055311F"/>
    <w:pPr>
      <w:spacing w:after="140" w:line="276" w:lineRule="auto"/>
    </w:pPr>
  </w:style>
  <w:style w:type="paragraph" w:styleId="Lista">
    <w:name w:val="List"/>
    <w:basedOn w:val="Textbody"/>
    <w:rsid w:val="0055311F"/>
  </w:style>
  <w:style w:type="paragraph" w:styleId="Legenda">
    <w:name w:val="caption"/>
    <w:basedOn w:val="Standard"/>
    <w:rsid w:val="0055311F"/>
    <w:pPr>
      <w:suppressLineNumbers/>
      <w:spacing w:before="120" w:after="120"/>
    </w:pPr>
    <w:rPr>
      <w:i/>
      <w:iCs/>
    </w:rPr>
  </w:style>
  <w:style w:type="paragraph" w:customStyle="1" w:styleId="Index">
    <w:name w:val="Index"/>
    <w:basedOn w:val="Standard"/>
    <w:rsid w:val="0055311F"/>
    <w:pPr>
      <w:suppressLineNumbers/>
    </w:pPr>
  </w:style>
  <w:style w:type="paragraph" w:styleId="Akapitzlist">
    <w:name w:val="List Paragraph"/>
    <w:basedOn w:val="Standard"/>
    <w:uiPriority w:val="34"/>
    <w:qFormat/>
    <w:rsid w:val="0055311F"/>
    <w:pPr>
      <w:spacing w:after="200" w:line="276" w:lineRule="auto"/>
      <w:ind w:left="720"/>
    </w:pPr>
    <w:rPr>
      <w:rFonts w:ascii="Calibri" w:eastAsia="Calibri" w:hAnsi="Calibri" w:cs="Calibri"/>
      <w:sz w:val="22"/>
      <w:szCs w:val="22"/>
    </w:rPr>
  </w:style>
  <w:style w:type="paragraph" w:customStyle="1" w:styleId="TableContents">
    <w:name w:val="Table Contents"/>
    <w:basedOn w:val="Standard"/>
    <w:rsid w:val="0055311F"/>
    <w:pPr>
      <w:suppressLineNumbers/>
    </w:pPr>
  </w:style>
  <w:style w:type="paragraph" w:customStyle="1" w:styleId="HorizontalLine">
    <w:name w:val="Horizontal Line"/>
    <w:basedOn w:val="Standard"/>
    <w:next w:val="Textbody"/>
    <w:rsid w:val="0055311F"/>
    <w:pPr>
      <w:suppressLineNumbers/>
      <w:spacing w:after="283"/>
    </w:pPr>
    <w:rPr>
      <w:sz w:val="12"/>
      <w:szCs w:val="12"/>
    </w:rPr>
  </w:style>
  <w:style w:type="character" w:customStyle="1" w:styleId="WW8Num2z0">
    <w:name w:val="WW8Num2z0"/>
    <w:rsid w:val="0055311F"/>
    <w:rPr>
      <w:rFonts w:ascii="Times New Roman" w:eastAsia="Times New Roman" w:hAnsi="Times New Roman" w:cs="Times New Roman"/>
      <w:sz w:val="22"/>
      <w:szCs w:val="22"/>
      <w:lang w:val="en-GB"/>
    </w:rPr>
  </w:style>
  <w:style w:type="character" w:customStyle="1" w:styleId="WW8Num3z0">
    <w:name w:val="WW8Num3z0"/>
    <w:rsid w:val="0055311F"/>
    <w:rPr>
      <w:rFonts w:ascii="Times New Roman" w:eastAsia="Times New Roman" w:hAnsi="Times New Roman" w:cs="Times New Roman"/>
      <w:sz w:val="22"/>
      <w:szCs w:val="22"/>
      <w:lang w:val="en-GB"/>
    </w:rPr>
  </w:style>
  <w:style w:type="character" w:customStyle="1" w:styleId="WW8Num4z0">
    <w:name w:val="WW8Num4z0"/>
    <w:rsid w:val="0055311F"/>
    <w:rPr>
      <w:rFonts w:ascii="Times New Roman" w:eastAsia="Times New Roman" w:hAnsi="Times New Roman" w:cs="Times New Roman"/>
      <w:sz w:val="22"/>
      <w:szCs w:val="22"/>
      <w:lang w:val="en-GB"/>
    </w:rPr>
  </w:style>
  <w:style w:type="character" w:customStyle="1" w:styleId="WW8Num5z0">
    <w:name w:val="WW8Num5z0"/>
    <w:rsid w:val="0055311F"/>
    <w:rPr>
      <w:rFonts w:cs="Times New Roman"/>
    </w:rPr>
  </w:style>
  <w:style w:type="character" w:customStyle="1" w:styleId="WW8Num6z0">
    <w:name w:val="WW8Num6z0"/>
    <w:rsid w:val="0055311F"/>
    <w:rPr>
      <w:rFonts w:cs="Times New Roman"/>
    </w:rPr>
  </w:style>
  <w:style w:type="character" w:customStyle="1" w:styleId="WW8Num7z0">
    <w:name w:val="WW8Num7z0"/>
    <w:rsid w:val="0055311F"/>
    <w:rPr>
      <w:rFonts w:ascii="Times New Roman" w:eastAsia="Times New Roman" w:hAnsi="Times New Roman" w:cs="Times New Roman"/>
      <w:sz w:val="22"/>
      <w:szCs w:val="22"/>
      <w:lang w:val="en-GB"/>
    </w:rPr>
  </w:style>
  <w:style w:type="character" w:customStyle="1" w:styleId="WW8Num8z0">
    <w:name w:val="WW8Num8z0"/>
    <w:rsid w:val="0055311F"/>
    <w:rPr>
      <w:rFonts w:ascii="Times New Roman" w:eastAsia="Times New Roman" w:hAnsi="Times New Roman" w:cs="Times New Roman"/>
      <w:sz w:val="22"/>
      <w:szCs w:val="22"/>
      <w:lang w:val="en-GB"/>
    </w:rPr>
  </w:style>
  <w:style w:type="character" w:customStyle="1" w:styleId="WW8Num9z0">
    <w:name w:val="WW8Num9z0"/>
    <w:rsid w:val="0055311F"/>
    <w:rPr>
      <w:rFonts w:cs="Times New Roman"/>
    </w:rPr>
  </w:style>
  <w:style w:type="character" w:customStyle="1" w:styleId="WW8Num10z0">
    <w:name w:val="WW8Num10z0"/>
    <w:rsid w:val="0055311F"/>
    <w:rPr>
      <w:rFonts w:cs="Times New Roman"/>
    </w:rPr>
  </w:style>
  <w:style w:type="character" w:customStyle="1" w:styleId="WW8Num62z0">
    <w:name w:val="WW8Num62z0"/>
    <w:rsid w:val="0055311F"/>
  </w:style>
  <w:style w:type="character" w:customStyle="1" w:styleId="WW8Num62z1">
    <w:name w:val="WW8Num62z1"/>
    <w:rsid w:val="0055311F"/>
  </w:style>
  <w:style w:type="character" w:customStyle="1" w:styleId="WW8Num62z2">
    <w:name w:val="WW8Num62z2"/>
    <w:rsid w:val="0055311F"/>
  </w:style>
  <w:style w:type="character" w:customStyle="1" w:styleId="WW8Num62z3">
    <w:name w:val="WW8Num62z3"/>
    <w:rsid w:val="0055311F"/>
  </w:style>
  <w:style w:type="character" w:customStyle="1" w:styleId="WW8Num62z4">
    <w:name w:val="WW8Num62z4"/>
    <w:rsid w:val="0055311F"/>
  </w:style>
  <w:style w:type="character" w:customStyle="1" w:styleId="WW8Num62z5">
    <w:name w:val="WW8Num62z5"/>
    <w:rsid w:val="0055311F"/>
  </w:style>
  <w:style w:type="character" w:customStyle="1" w:styleId="WW8Num62z6">
    <w:name w:val="WW8Num62z6"/>
    <w:rsid w:val="0055311F"/>
  </w:style>
  <w:style w:type="character" w:customStyle="1" w:styleId="WW8Num62z7">
    <w:name w:val="WW8Num62z7"/>
    <w:rsid w:val="0055311F"/>
  </w:style>
  <w:style w:type="character" w:customStyle="1" w:styleId="WW8Num62z8">
    <w:name w:val="WW8Num62z8"/>
    <w:rsid w:val="0055311F"/>
  </w:style>
  <w:style w:type="character" w:customStyle="1" w:styleId="WW8Num11z0">
    <w:name w:val="WW8Num11z0"/>
    <w:rsid w:val="0055311F"/>
    <w:rPr>
      <w:rFonts w:cs="Times New Roman"/>
    </w:rPr>
  </w:style>
  <w:style w:type="character" w:customStyle="1" w:styleId="WW8Num12z0">
    <w:name w:val="WW8Num12z0"/>
    <w:rsid w:val="0055311F"/>
    <w:rPr>
      <w:rFonts w:cs="Times New Roman"/>
      <w:i w:val="0"/>
    </w:rPr>
  </w:style>
  <w:style w:type="character" w:customStyle="1" w:styleId="WW8Num13z0">
    <w:name w:val="WW8Num13z0"/>
    <w:rsid w:val="0055311F"/>
    <w:rPr>
      <w:rFonts w:cs="Times New Roman"/>
    </w:rPr>
  </w:style>
  <w:style w:type="character" w:customStyle="1" w:styleId="WW8Num14z0">
    <w:name w:val="WW8Num14z0"/>
    <w:rsid w:val="0055311F"/>
    <w:rPr>
      <w:rFonts w:ascii="Times New Roman" w:eastAsia="Times New Roman" w:hAnsi="Times New Roman" w:cs="Times New Roman"/>
      <w:sz w:val="22"/>
      <w:szCs w:val="22"/>
      <w:lang w:val="en-GB"/>
    </w:rPr>
  </w:style>
  <w:style w:type="character" w:customStyle="1" w:styleId="WW8Num15z0">
    <w:name w:val="WW8Num15z0"/>
    <w:rsid w:val="0055311F"/>
    <w:rPr>
      <w:rFonts w:cs="Times New Roman"/>
    </w:rPr>
  </w:style>
  <w:style w:type="character" w:customStyle="1" w:styleId="WW8Num16z0">
    <w:name w:val="WW8Num16z0"/>
    <w:rsid w:val="0055311F"/>
    <w:rPr>
      <w:rFonts w:cs="Times New Roman"/>
    </w:rPr>
  </w:style>
  <w:style w:type="character" w:customStyle="1" w:styleId="WW8Num65z0">
    <w:name w:val="WW8Num65z0"/>
    <w:rsid w:val="0055311F"/>
    <w:rPr>
      <w:rFonts w:ascii="Times New Roman" w:eastAsia="Times New Roman" w:hAnsi="Times New Roman" w:cs="Times New Roman"/>
      <w:b w:val="0"/>
      <w:bCs w:val="0"/>
      <w:sz w:val="22"/>
      <w:szCs w:val="22"/>
      <w:lang w:val="en-GB"/>
    </w:rPr>
  </w:style>
  <w:style w:type="character" w:customStyle="1" w:styleId="WW8Num65z1">
    <w:name w:val="WW8Num65z1"/>
    <w:rsid w:val="0055311F"/>
  </w:style>
  <w:style w:type="character" w:customStyle="1" w:styleId="WW8Num65z2">
    <w:name w:val="WW8Num65z2"/>
    <w:rsid w:val="0055311F"/>
  </w:style>
  <w:style w:type="character" w:customStyle="1" w:styleId="WW8Num65z3">
    <w:name w:val="WW8Num65z3"/>
    <w:rsid w:val="0055311F"/>
  </w:style>
  <w:style w:type="character" w:customStyle="1" w:styleId="WW8Num65z4">
    <w:name w:val="WW8Num65z4"/>
    <w:rsid w:val="0055311F"/>
  </w:style>
  <w:style w:type="character" w:customStyle="1" w:styleId="WW8Num65z5">
    <w:name w:val="WW8Num65z5"/>
    <w:rsid w:val="0055311F"/>
  </w:style>
  <w:style w:type="character" w:customStyle="1" w:styleId="WW8Num65z6">
    <w:name w:val="WW8Num65z6"/>
    <w:rsid w:val="0055311F"/>
  </w:style>
  <w:style w:type="character" w:customStyle="1" w:styleId="WW8Num65z7">
    <w:name w:val="WW8Num65z7"/>
    <w:rsid w:val="0055311F"/>
  </w:style>
  <w:style w:type="character" w:customStyle="1" w:styleId="WW8Num65z8">
    <w:name w:val="WW8Num65z8"/>
    <w:rsid w:val="0055311F"/>
  </w:style>
  <w:style w:type="character" w:customStyle="1" w:styleId="WW8Num63z0">
    <w:name w:val="WW8Num63z0"/>
    <w:rsid w:val="0055311F"/>
    <w:rPr>
      <w:rFonts w:ascii="Times New Roman" w:eastAsia="Times New Roman" w:hAnsi="Times New Roman" w:cs="Times New Roman"/>
      <w:b w:val="0"/>
      <w:bCs w:val="0"/>
      <w:sz w:val="22"/>
      <w:szCs w:val="22"/>
      <w:lang w:val="en-GB"/>
    </w:rPr>
  </w:style>
  <w:style w:type="character" w:customStyle="1" w:styleId="WW8Num63z1">
    <w:name w:val="WW8Num63z1"/>
    <w:rsid w:val="0055311F"/>
  </w:style>
  <w:style w:type="character" w:customStyle="1" w:styleId="WW8Num63z2">
    <w:name w:val="WW8Num63z2"/>
    <w:rsid w:val="0055311F"/>
  </w:style>
  <w:style w:type="character" w:customStyle="1" w:styleId="WW8Num63z3">
    <w:name w:val="WW8Num63z3"/>
    <w:rsid w:val="0055311F"/>
  </w:style>
  <w:style w:type="character" w:customStyle="1" w:styleId="WW8Num63z4">
    <w:name w:val="WW8Num63z4"/>
    <w:rsid w:val="0055311F"/>
  </w:style>
  <w:style w:type="character" w:customStyle="1" w:styleId="WW8Num63z5">
    <w:name w:val="WW8Num63z5"/>
    <w:rsid w:val="0055311F"/>
  </w:style>
  <w:style w:type="character" w:customStyle="1" w:styleId="WW8Num63z6">
    <w:name w:val="WW8Num63z6"/>
    <w:rsid w:val="0055311F"/>
  </w:style>
  <w:style w:type="character" w:customStyle="1" w:styleId="WW8Num63z7">
    <w:name w:val="WW8Num63z7"/>
    <w:rsid w:val="0055311F"/>
  </w:style>
  <w:style w:type="character" w:customStyle="1" w:styleId="WW8Num63z8">
    <w:name w:val="WW8Num63z8"/>
    <w:rsid w:val="0055311F"/>
  </w:style>
  <w:style w:type="character" w:customStyle="1" w:styleId="WW8Num17z0">
    <w:name w:val="WW8Num17z0"/>
    <w:rsid w:val="0055311F"/>
    <w:rPr>
      <w:rFonts w:cs="Times New Roman"/>
    </w:rPr>
  </w:style>
  <w:style w:type="character" w:customStyle="1" w:styleId="WW8Num17z1">
    <w:name w:val="WW8Num17z1"/>
    <w:rsid w:val="0055311F"/>
    <w:rPr>
      <w:rFonts w:ascii="Times New Roman" w:eastAsia="Times New Roman" w:hAnsi="Times New Roman" w:cs="Times New Roman"/>
    </w:rPr>
  </w:style>
  <w:style w:type="character" w:customStyle="1" w:styleId="WW8Num18z0">
    <w:name w:val="WW8Num18z0"/>
    <w:rsid w:val="0055311F"/>
    <w:rPr>
      <w:rFonts w:cs="Times New Roman"/>
    </w:rPr>
  </w:style>
  <w:style w:type="character" w:customStyle="1" w:styleId="WW8Num19z0">
    <w:name w:val="WW8Num19z0"/>
    <w:rsid w:val="0055311F"/>
    <w:rPr>
      <w:rFonts w:cs="Times New Roman"/>
      <w:b w:val="0"/>
    </w:rPr>
  </w:style>
  <w:style w:type="character" w:customStyle="1" w:styleId="WW8Num19z1">
    <w:name w:val="WW8Num19z1"/>
    <w:rsid w:val="0055311F"/>
    <w:rPr>
      <w:rFonts w:ascii="Times New Roman" w:eastAsia="Times New Roman" w:hAnsi="Times New Roman" w:cs="Times New Roman"/>
      <w:sz w:val="22"/>
      <w:szCs w:val="22"/>
      <w:lang w:val="en-GB"/>
    </w:rPr>
  </w:style>
  <w:style w:type="character" w:customStyle="1" w:styleId="WW8Num20z0">
    <w:name w:val="WW8Num20z0"/>
    <w:rsid w:val="0055311F"/>
    <w:rPr>
      <w:rFonts w:ascii="Times New Roman" w:eastAsia="Times New Roman" w:hAnsi="Times New Roman" w:cs="Times New Roman"/>
      <w:i w:val="0"/>
      <w:sz w:val="22"/>
      <w:szCs w:val="22"/>
      <w:lang w:val="en-GB"/>
    </w:rPr>
  </w:style>
  <w:style w:type="character" w:customStyle="1" w:styleId="WW8Num21z0">
    <w:name w:val="WW8Num21z0"/>
    <w:rsid w:val="0055311F"/>
    <w:rPr>
      <w:rFonts w:ascii="Times-Roman, 'Times New Roman'" w:eastAsia="Times-Roman, 'Times New Roman'" w:hAnsi="Times-Roman, 'Times New Roman'" w:cs="Calibri"/>
      <w:i w:val="0"/>
      <w:color w:val="000000"/>
      <w:sz w:val="23"/>
      <w:szCs w:val="22"/>
      <w:lang w:val="en-GB"/>
    </w:rPr>
  </w:style>
  <w:style w:type="character" w:customStyle="1" w:styleId="WW8Num21z1">
    <w:name w:val="WW8Num21z1"/>
    <w:rsid w:val="0055311F"/>
    <w:rPr>
      <w:rFonts w:ascii="Times New Roman" w:eastAsia="Times New Roman" w:hAnsi="Times New Roman" w:cs="Times New Roman"/>
      <w:b w:val="0"/>
      <w:bCs w:val="0"/>
      <w:sz w:val="22"/>
      <w:szCs w:val="22"/>
      <w:lang w:val="en-GB"/>
    </w:rPr>
  </w:style>
  <w:style w:type="character" w:customStyle="1" w:styleId="WW8Num22z0">
    <w:name w:val="WW8Num22z0"/>
    <w:rsid w:val="0055311F"/>
    <w:rPr>
      <w:rFonts w:cs="Times New Roman"/>
    </w:rPr>
  </w:style>
  <w:style w:type="character" w:customStyle="1" w:styleId="WW8Num23z0">
    <w:name w:val="WW8Num23z0"/>
    <w:rsid w:val="0055311F"/>
    <w:rPr>
      <w:rFonts w:cs="Times New Roman"/>
    </w:rPr>
  </w:style>
  <w:style w:type="character" w:customStyle="1" w:styleId="WW8Num24z0">
    <w:name w:val="WW8Num24z0"/>
    <w:rsid w:val="0055311F"/>
    <w:rPr>
      <w:rFonts w:cs="Times New Roman"/>
    </w:rPr>
  </w:style>
  <w:style w:type="character" w:customStyle="1" w:styleId="WW8Num25z0">
    <w:name w:val="WW8Num25z0"/>
    <w:rsid w:val="0055311F"/>
    <w:rPr>
      <w:rFonts w:cs="Times New Roman"/>
    </w:rPr>
  </w:style>
  <w:style w:type="character" w:customStyle="1" w:styleId="WW8Num26z0">
    <w:name w:val="WW8Num26z0"/>
    <w:rsid w:val="0055311F"/>
    <w:rPr>
      <w:rFonts w:cs="Times New Roman"/>
      <w:b w:val="0"/>
    </w:rPr>
  </w:style>
  <w:style w:type="character" w:customStyle="1" w:styleId="WW8Num27z0">
    <w:name w:val="WW8Num27z0"/>
    <w:rsid w:val="0055311F"/>
    <w:rPr>
      <w:rFonts w:cs="Times New Roman"/>
      <w:i w:val="0"/>
    </w:rPr>
  </w:style>
  <w:style w:type="character" w:customStyle="1" w:styleId="WW8Num28z0">
    <w:name w:val="WW8Num28z0"/>
    <w:rsid w:val="0055311F"/>
    <w:rPr>
      <w:rFonts w:cs="Times New Roman"/>
      <w:i w:val="0"/>
    </w:rPr>
  </w:style>
  <w:style w:type="character" w:customStyle="1" w:styleId="WW8Num29z0">
    <w:name w:val="WW8Num29z0"/>
    <w:rsid w:val="0055311F"/>
    <w:rPr>
      <w:rFonts w:cs="Times New Roman"/>
    </w:rPr>
  </w:style>
  <w:style w:type="character" w:customStyle="1" w:styleId="WW8Num30z0">
    <w:name w:val="WW8Num30z0"/>
    <w:rsid w:val="0055311F"/>
    <w:rPr>
      <w:rFonts w:cs="Times New Roman"/>
    </w:rPr>
  </w:style>
  <w:style w:type="character" w:customStyle="1" w:styleId="WW8Num31z0">
    <w:name w:val="WW8Num31z0"/>
    <w:rsid w:val="0055311F"/>
    <w:rPr>
      <w:rFonts w:cs="Times New Roman"/>
    </w:rPr>
  </w:style>
  <w:style w:type="character" w:customStyle="1" w:styleId="WW8Num32z0">
    <w:name w:val="WW8Num32z0"/>
    <w:rsid w:val="0055311F"/>
    <w:rPr>
      <w:rFonts w:ascii="Times New Roman" w:eastAsia="Times New Roman" w:hAnsi="Times New Roman" w:cs="Times New Roman"/>
      <w:b w:val="0"/>
      <w:bCs w:val="0"/>
      <w:i w:val="0"/>
      <w:sz w:val="22"/>
      <w:szCs w:val="22"/>
      <w:lang w:val="en-GB"/>
    </w:rPr>
  </w:style>
  <w:style w:type="character" w:customStyle="1" w:styleId="WW8Num33z0">
    <w:name w:val="WW8Num33z0"/>
    <w:rsid w:val="0055311F"/>
    <w:rPr>
      <w:rFonts w:ascii="Times New Roman" w:eastAsia="Times New Roman" w:hAnsi="Times New Roman" w:cs="Times New Roman"/>
      <w:b w:val="0"/>
      <w:bCs w:val="0"/>
      <w:sz w:val="22"/>
      <w:szCs w:val="22"/>
      <w:lang w:val="en-GB"/>
    </w:rPr>
  </w:style>
  <w:style w:type="character" w:customStyle="1" w:styleId="WW8Num34z0">
    <w:name w:val="WW8Num34z0"/>
    <w:rsid w:val="0055311F"/>
    <w:rPr>
      <w:rFonts w:cs="Times New Roman"/>
    </w:rPr>
  </w:style>
  <w:style w:type="character" w:customStyle="1" w:styleId="WW8Num35z0">
    <w:name w:val="WW8Num35z0"/>
    <w:rsid w:val="0055311F"/>
    <w:rPr>
      <w:rFonts w:cs="Times New Roman"/>
    </w:rPr>
  </w:style>
  <w:style w:type="character" w:customStyle="1" w:styleId="WW8Num36z0">
    <w:name w:val="WW8Num36z0"/>
    <w:rsid w:val="0055311F"/>
    <w:rPr>
      <w:rFonts w:ascii="Times New Roman" w:eastAsia="Times New Roman" w:hAnsi="Times New Roman" w:cs="Times New Roman"/>
      <w:sz w:val="22"/>
      <w:szCs w:val="22"/>
      <w:lang w:val="en-GB"/>
    </w:rPr>
  </w:style>
  <w:style w:type="character" w:customStyle="1" w:styleId="WW8Num37z0">
    <w:name w:val="WW8Num37z0"/>
    <w:rsid w:val="0055311F"/>
    <w:rPr>
      <w:rFonts w:cs="Times New Roman"/>
    </w:rPr>
  </w:style>
  <w:style w:type="character" w:customStyle="1" w:styleId="WW8Num38z0">
    <w:name w:val="WW8Num38z0"/>
    <w:rsid w:val="0055311F"/>
    <w:rPr>
      <w:rFonts w:cs="Times New Roman"/>
    </w:rPr>
  </w:style>
  <w:style w:type="character" w:customStyle="1" w:styleId="WW8Num39z0">
    <w:name w:val="WW8Num39z0"/>
    <w:rsid w:val="0055311F"/>
    <w:rPr>
      <w:rFonts w:cs="Times New Roman"/>
    </w:rPr>
  </w:style>
  <w:style w:type="character" w:customStyle="1" w:styleId="WW8Num40z0">
    <w:name w:val="WW8Num40z0"/>
    <w:rsid w:val="0055311F"/>
    <w:rPr>
      <w:rFonts w:cs="Times New Roman"/>
      <w:b w:val="0"/>
      <w:i w:val="0"/>
    </w:rPr>
  </w:style>
  <w:style w:type="character" w:customStyle="1" w:styleId="WW8Num41z0">
    <w:name w:val="WW8Num41z0"/>
    <w:rsid w:val="0055311F"/>
    <w:rPr>
      <w:rFonts w:cs="Times New Roman"/>
    </w:rPr>
  </w:style>
  <w:style w:type="character" w:customStyle="1" w:styleId="WW8Num42z0">
    <w:name w:val="WW8Num42z0"/>
    <w:rsid w:val="0055311F"/>
    <w:rPr>
      <w:rFonts w:cs="Times New Roman"/>
    </w:rPr>
  </w:style>
  <w:style w:type="character" w:customStyle="1" w:styleId="WW8Num43z0">
    <w:name w:val="WW8Num43z0"/>
    <w:rsid w:val="0055311F"/>
    <w:rPr>
      <w:rFonts w:cs="Times New Roman"/>
    </w:rPr>
  </w:style>
  <w:style w:type="character" w:customStyle="1" w:styleId="WW8Num44z0">
    <w:name w:val="WW8Num44z0"/>
    <w:rsid w:val="0055311F"/>
    <w:rPr>
      <w:rFonts w:cs="Times New Roman"/>
    </w:rPr>
  </w:style>
  <w:style w:type="character" w:customStyle="1" w:styleId="WW8Num44z1">
    <w:name w:val="WW8Num44z1"/>
    <w:rsid w:val="0055311F"/>
    <w:rPr>
      <w:rFonts w:cs="Times New Roman"/>
      <w:b w:val="0"/>
      <w:i w:val="0"/>
    </w:rPr>
  </w:style>
  <w:style w:type="character" w:customStyle="1" w:styleId="WW8Num45z0">
    <w:name w:val="WW8Num45z0"/>
    <w:rsid w:val="0055311F"/>
    <w:rPr>
      <w:rFonts w:cs="Times New Roman"/>
      <w:i w:val="0"/>
    </w:rPr>
  </w:style>
  <w:style w:type="character" w:customStyle="1" w:styleId="WW8Num46z0">
    <w:name w:val="WW8Num46z0"/>
    <w:rsid w:val="0055311F"/>
    <w:rPr>
      <w:rFonts w:cs="Times New Roman"/>
    </w:rPr>
  </w:style>
  <w:style w:type="character" w:customStyle="1" w:styleId="WW8Num47z0">
    <w:name w:val="WW8Num47z0"/>
    <w:rsid w:val="0055311F"/>
    <w:rPr>
      <w:rFonts w:cs="Times New Roman"/>
      <w:i w:val="0"/>
    </w:rPr>
  </w:style>
  <w:style w:type="character" w:customStyle="1" w:styleId="WW8Num47z1">
    <w:name w:val="WW8Num47z1"/>
    <w:rsid w:val="0055311F"/>
    <w:rPr>
      <w:rFonts w:cs="Times New Roman"/>
      <w:strike w:val="0"/>
      <w:dstrike w:val="0"/>
      <w:color w:val="000000"/>
    </w:rPr>
  </w:style>
  <w:style w:type="character" w:customStyle="1" w:styleId="WW8Num47z2">
    <w:name w:val="WW8Num47z2"/>
    <w:rsid w:val="0055311F"/>
    <w:rPr>
      <w:rFonts w:cs="Times New Roman"/>
    </w:rPr>
  </w:style>
  <w:style w:type="character" w:customStyle="1" w:styleId="WW8Num48z0">
    <w:name w:val="WW8Num48z0"/>
    <w:rsid w:val="0055311F"/>
    <w:rPr>
      <w:rFonts w:ascii="Times New Roman" w:eastAsia="Times New Roman" w:hAnsi="Times New Roman" w:cs="Times New Roman"/>
      <w:sz w:val="22"/>
      <w:szCs w:val="22"/>
      <w:lang w:val="en-GB"/>
    </w:rPr>
  </w:style>
  <w:style w:type="character" w:customStyle="1" w:styleId="WW8Num49z0">
    <w:name w:val="WW8Num49z0"/>
    <w:rsid w:val="0055311F"/>
    <w:rPr>
      <w:rFonts w:cs="Times New Roman"/>
    </w:rPr>
  </w:style>
  <w:style w:type="character" w:customStyle="1" w:styleId="WW8Num50z0">
    <w:name w:val="WW8Num50z0"/>
    <w:rsid w:val="0055311F"/>
    <w:rPr>
      <w:rFonts w:ascii="Times New Roman" w:eastAsia="Times New Roman" w:hAnsi="Times New Roman" w:cs="Times New Roman"/>
      <w:i/>
      <w:sz w:val="22"/>
      <w:szCs w:val="22"/>
      <w:lang w:val="en-GB"/>
    </w:rPr>
  </w:style>
  <w:style w:type="character" w:customStyle="1" w:styleId="WW8Num51z0">
    <w:name w:val="WW8Num51z0"/>
    <w:rsid w:val="0055311F"/>
    <w:rPr>
      <w:rFonts w:ascii="Times New Roman" w:eastAsia="Times New Roman" w:hAnsi="Times New Roman" w:cs="Times New Roman"/>
      <w:i/>
      <w:sz w:val="22"/>
      <w:szCs w:val="22"/>
      <w:lang w:val="en-GB"/>
    </w:rPr>
  </w:style>
  <w:style w:type="character" w:customStyle="1" w:styleId="WW8Num52z0">
    <w:name w:val="WW8Num52z0"/>
    <w:rsid w:val="0055311F"/>
    <w:rPr>
      <w:rFonts w:cs="Times New Roman"/>
    </w:rPr>
  </w:style>
  <w:style w:type="character" w:customStyle="1" w:styleId="WW8Num53z0">
    <w:name w:val="WW8Num53z0"/>
    <w:rsid w:val="0055311F"/>
    <w:rPr>
      <w:rFonts w:cs="Times New Roman"/>
    </w:rPr>
  </w:style>
  <w:style w:type="character" w:customStyle="1" w:styleId="WW8Num54z0">
    <w:name w:val="WW8Num54z0"/>
    <w:rsid w:val="0055311F"/>
    <w:rPr>
      <w:rFonts w:ascii="Times New Roman" w:eastAsia="Times New Roman" w:hAnsi="Times New Roman" w:cs="Times New Roman"/>
      <w:i/>
      <w:sz w:val="22"/>
      <w:szCs w:val="22"/>
      <w:lang w:val="en-GB"/>
    </w:rPr>
  </w:style>
  <w:style w:type="character" w:customStyle="1" w:styleId="WW8Num55z0">
    <w:name w:val="WW8Num55z0"/>
    <w:rsid w:val="0055311F"/>
    <w:rPr>
      <w:rFonts w:cs="Times New Roman"/>
    </w:rPr>
  </w:style>
  <w:style w:type="character" w:customStyle="1" w:styleId="WW8Num56z0">
    <w:name w:val="WW8Num56z0"/>
    <w:rsid w:val="0055311F"/>
    <w:rPr>
      <w:rFonts w:cs="Times New Roman"/>
    </w:rPr>
  </w:style>
  <w:style w:type="character" w:customStyle="1" w:styleId="WW8Num57z0">
    <w:name w:val="WW8Num57z0"/>
    <w:rsid w:val="0055311F"/>
    <w:rPr>
      <w:rFonts w:cs="Times New Roman"/>
    </w:rPr>
  </w:style>
  <w:style w:type="character" w:customStyle="1" w:styleId="WW8Num64z0">
    <w:name w:val="WW8Num64z0"/>
    <w:rsid w:val="0055311F"/>
  </w:style>
  <w:style w:type="character" w:customStyle="1" w:styleId="WW8Num64z1">
    <w:name w:val="WW8Num64z1"/>
    <w:rsid w:val="0055311F"/>
  </w:style>
  <w:style w:type="character" w:customStyle="1" w:styleId="WW8Num64z2">
    <w:name w:val="WW8Num64z2"/>
    <w:rsid w:val="0055311F"/>
  </w:style>
  <w:style w:type="character" w:customStyle="1" w:styleId="WW8Num64z3">
    <w:name w:val="WW8Num64z3"/>
    <w:rsid w:val="0055311F"/>
  </w:style>
  <w:style w:type="character" w:customStyle="1" w:styleId="WW8Num64z4">
    <w:name w:val="WW8Num64z4"/>
    <w:rsid w:val="0055311F"/>
  </w:style>
  <w:style w:type="character" w:customStyle="1" w:styleId="WW8Num64z5">
    <w:name w:val="WW8Num64z5"/>
    <w:rsid w:val="0055311F"/>
  </w:style>
  <w:style w:type="character" w:customStyle="1" w:styleId="WW8Num64z6">
    <w:name w:val="WW8Num64z6"/>
    <w:rsid w:val="0055311F"/>
  </w:style>
  <w:style w:type="character" w:customStyle="1" w:styleId="WW8Num64z7">
    <w:name w:val="WW8Num64z7"/>
    <w:rsid w:val="0055311F"/>
  </w:style>
  <w:style w:type="character" w:customStyle="1" w:styleId="WW8Num64z8">
    <w:name w:val="WW8Num64z8"/>
    <w:rsid w:val="0055311F"/>
  </w:style>
  <w:style w:type="character" w:customStyle="1" w:styleId="WW8Num58z0">
    <w:name w:val="WW8Num58z0"/>
    <w:rsid w:val="0055311F"/>
    <w:rPr>
      <w:rFonts w:cs="Times New Roman"/>
    </w:rPr>
  </w:style>
  <w:style w:type="character" w:customStyle="1" w:styleId="WW8Num59z0">
    <w:name w:val="WW8Num59z0"/>
    <w:rsid w:val="0055311F"/>
    <w:rPr>
      <w:rFonts w:cs="Times New Roman"/>
    </w:rPr>
  </w:style>
  <w:style w:type="character" w:customStyle="1" w:styleId="WW8Num60z0">
    <w:name w:val="WW8Num60z0"/>
    <w:rsid w:val="0055311F"/>
    <w:rPr>
      <w:rFonts w:ascii="Times New Roman" w:eastAsia="Times New Roman" w:hAnsi="Times New Roman" w:cs="Times New Roman"/>
      <w:sz w:val="22"/>
      <w:szCs w:val="22"/>
      <w:lang w:val="en-GB"/>
    </w:rPr>
  </w:style>
  <w:style w:type="character" w:customStyle="1" w:styleId="WW8Num66z0">
    <w:name w:val="WW8Num66z0"/>
    <w:rsid w:val="0055311F"/>
  </w:style>
  <w:style w:type="character" w:customStyle="1" w:styleId="WW8Num66z1">
    <w:name w:val="WW8Num66z1"/>
    <w:rsid w:val="0055311F"/>
  </w:style>
  <w:style w:type="character" w:customStyle="1" w:styleId="WW8Num66z2">
    <w:name w:val="WW8Num66z2"/>
    <w:rsid w:val="0055311F"/>
  </w:style>
  <w:style w:type="character" w:customStyle="1" w:styleId="WW8Num66z3">
    <w:name w:val="WW8Num66z3"/>
    <w:rsid w:val="0055311F"/>
  </w:style>
  <w:style w:type="character" w:customStyle="1" w:styleId="WW8Num66z4">
    <w:name w:val="WW8Num66z4"/>
    <w:rsid w:val="0055311F"/>
  </w:style>
  <w:style w:type="character" w:customStyle="1" w:styleId="WW8Num66z5">
    <w:name w:val="WW8Num66z5"/>
    <w:rsid w:val="0055311F"/>
  </w:style>
  <w:style w:type="character" w:customStyle="1" w:styleId="WW8Num66z6">
    <w:name w:val="WW8Num66z6"/>
    <w:rsid w:val="0055311F"/>
  </w:style>
  <w:style w:type="character" w:customStyle="1" w:styleId="WW8Num66z7">
    <w:name w:val="WW8Num66z7"/>
    <w:rsid w:val="0055311F"/>
  </w:style>
  <w:style w:type="character" w:customStyle="1" w:styleId="WW8Num66z8">
    <w:name w:val="WW8Num66z8"/>
    <w:rsid w:val="0055311F"/>
  </w:style>
  <w:style w:type="character" w:customStyle="1" w:styleId="WW8Num61z0">
    <w:name w:val="WW8Num61z0"/>
    <w:rsid w:val="0055311F"/>
    <w:rPr>
      <w:rFonts w:cs="Times New Roman"/>
    </w:rPr>
  </w:style>
  <w:style w:type="numbering" w:customStyle="1" w:styleId="WW8Num2">
    <w:name w:val="WW8Num2"/>
    <w:basedOn w:val="Bezlisty"/>
    <w:rsid w:val="0055311F"/>
    <w:pPr>
      <w:numPr>
        <w:numId w:val="1"/>
      </w:numPr>
    </w:pPr>
  </w:style>
  <w:style w:type="numbering" w:customStyle="1" w:styleId="WW8Num3">
    <w:name w:val="WW8Num3"/>
    <w:basedOn w:val="Bezlisty"/>
    <w:rsid w:val="0055311F"/>
    <w:pPr>
      <w:numPr>
        <w:numId w:val="2"/>
      </w:numPr>
    </w:pPr>
  </w:style>
  <w:style w:type="numbering" w:customStyle="1" w:styleId="WW8Num4">
    <w:name w:val="WW8Num4"/>
    <w:basedOn w:val="Bezlisty"/>
    <w:rsid w:val="0055311F"/>
    <w:pPr>
      <w:numPr>
        <w:numId w:val="3"/>
      </w:numPr>
    </w:pPr>
  </w:style>
  <w:style w:type="numbering" w:customStyle="1" w:styleId="WW8Num5">
    <w:name w:val="WW8Num5"/>
    <w:basedOn w:val="Bezlisty"/>
    <w:rsid w:val="0055311F"/>
    <w:pPr>
      <w:numPr>
        <w:numId w:val="4"/>
      </w:numPr>
    </w:pPr>
  </w:style>
  <w:style w:type="numbering" w:customStyle="1" w:styleId="WW8Num6">
    <w:name w:val="WW8Num6"/>
    <w:basedOn w:val="Bezlisty"/>
    <w:rsid w:val="0055311F"/>
    <w:pPr>
      <w:numPr>
        <w:numId w:val="5"/>
      </w:numPr>
    </w:pPr>
  </w:style>
  <w:style w:type="numbering" w:customStyle="1" w:styleId="WW8Num7">
    <w:name w:val="WW8Num7"/>
    <w:basedOn w:val="Bezlisty"/>
    <w:rsid w:val="0055311F"/>
    <w:pPr>
      <w:numPr>
        <w:numId w:val="6"/>
      </w:numPr>
    </w:pPr>
  </w:style>
  <w:style w:type="numbering" w:customStyle="1" w:styleId="WW8Num8">
    <w:name w:val="WW8Num8"/>
    <w:basedOn w:val="Bezlisty"/>
    <w:rsid w:val="0055311F"/>
    <w:pPr>
      <w:numPr>
        <w:numId w:val="7"/>
      </w:numPr>
    </w:pPr>
  </w:style>
  <w:style w:type="numbering" w:customStyle="1" w:styleId="WW8Num9">
    <w:name w:val="WW8Num9"/>
    <w:basedOn w:val="Bezlisty"/>
    <w:rsid w:val="0055311F"/>
    <w:pPr>
      <w:numPr>
        <w:numId w:val="8"/>
      </w:numPr>
    </w:pPr>
  </w:style>
  <w:style w:type="numbering" w:customStyle="1" w:styleId="WW8Num10">
    <w:name w:val="WW8Num10"/>
    <w:basedOn w:val="Bezlisty"/>
    <w:rsid w:val="0055311F"/>
    <w:pPr>
      <w:numPr>
        <w:numId w:val="9"/>
      </w:numPr>
    </w:pPr>
  </w:style>
  <w:style w:type="numbering" w:customStyle="1" w:styleId="WW8Num62">
    <w:name w:val="WW8Num62"/>
    <w:basedOn w:val="Bezlisty"/>
    <w:rsid w:val="0055311F"/>
    <w:pPr>
      <w:numPr>
        <w:numId w:val="10"/>
      </w:numPr>
    </w:pPr>
  </w:style>
  <w:style w:type="numbering" w:customStyle="1" w:styleId="WW8Num11">
    <w:name w:val="WW8Num11"/>
    <w:basedOn w:val="Bezlisty"/>
    <w:rsid w:val="0055311F"/>
    <w:pPr>
      <w:numPr>
        <w:numId w:val="11"/>
      </w:numPr>
    </w:pPr>
  </w:style>
  <w:style w:type="numbering" w:customStyle="1" w:styleId="WW8Num12">
    <w:name w:val="WW8Num12"/>
    <w:basedOn w:val="Bezlisty"/>
    <w:rsid w:val="0055311F"/>
    <w:pPr>
      <w:numPr>
        <w:numId w:val="12"/>
      </w:numPr>
    </w:pPr>
  </w:style>
  <w:style w:type="numbering" w:customStyle="1" w:styleId="WW8Num13">
    <w:name w:val="WW8Num13"/>
    <w:basedOn w:val="Bezlisty"/>
    <w:rsid w:val="0055311F"/>
    <w:pPr>
      <w:numPr>
        <w:numId w:val="13"/>
      </w:numPr>
    </w:pPr>
  </w:style>
  <w:style w:type="numbering" w:customStyle="1" w:styleId="WW8Num14">
    <w:name w:val="WW8Num14"/>
    <w:basedOn w:val="Bezlisty"/>
    <w:rsid w:val="0055311F"/>
    <w:pPr>
      <w:numPr>
        <w:numId w:val="14"/>
      </w:numPr>
    </w:pPr>
  </w:style>
  <w:style w:type="numbering" w:customStyle="1" w:styleId="WW8Num15">
    <w:name w:val="WW8Num15"/>
    <w:basedOn w:val="Bezlisty"/>
    <w:rsid w:val="0055311F"/>
    <w:pPr>
      <w:numPr>
        <w:numId w:val="15"/>
      </w:numPr>
    </w:pPr>
  </w:style>
  <w:style w:type="numbering" w:customStyle="1" w:styleId="WW8Num16">
    <w:name w:val="WW8Num16"/>
    <w:basedOn w:val="Bezlisty"/>
    <w:rsid w:val="0055311F"/>
    <w:pPr>
      <w:numPr>
        <w:numId w:val="16"/>
      </w:numPr>
    </w:pPr>
  </w:style>
  <w:style w:type="numbering" w:customStyle="1" w:styleId="WW8Num65">
    <w:name w:val="WW8Num65"/>
    <w:basedOn w:val="Bezlisty"/>
    <w:rsid w:val="0055311F"/>
    <w:pPr>
      <w:numPr>
        <w:numId w:val="17"/>
      </w:numPr>
    </w:pPr>
  </w:style>
  <w:style w:type="numbering" w:customStyle="1" w:styleId="WW8Num63">
    <w:name w:val="WW8Num63"/>
    <w:basedOn w:val="Bezlisty"/>
    <w:rsid w:val="0055311F"/>
    <w:pPr>
      <w:numPr>
        <w:numId w:val="18"/>
      </w:numPr>
    </w:pPr>
  </w:style>
  <w:style w:type="numbering" w:customStyle="1" w:styleId="WW8Num17">
    <w:name w:val="WW8Num17"/>
    <w:basedOn w:val="Bezlisty"/>
    <w:rsid w:val="0055311F"/>
    <w:pPr>
      <w:numPr>
        <w:numId w:val="19"/>
      </w:numPr>
    </w:pPr>
  </w:style>
  <w:style w:type="numbering" w:customStyle="1" w:styleId="WW8Num18">
    <w:name w:val="WW8Num18"/>
    <w:basedOn w:val="Bezlisty"/>
    <w:rsid w:val="0055311F"/>
    <w:pPr>
      <w:numPr>
        <w:numId w:val="20"/>
      </w:numPr>
    </w:pPr>
  </w:style>
  <w:style w:type="numbering" w:customStyle="1" w:styleId="WW8Num19">
    <w:name w:val="WW8Num19"/>
    <w:basedOn w:val="Bezlisty"/>
    <w:rsid w:val="0055311F"/>
    <w:pPr>
      <w:numPr>
        <w:numId w:val="21"/>
      </w:numPr>
    </w:pPr>
  </w:style>
  <w:style w:type="numbering" w:customStyle="1" w:styleId="WW8Num20">
    <w:name w:val="WW8Num20"/>
    <w:basedOn w:val="Bezlisty"/>
    <w:rsid w:val="0055311F"/>
    <w:pPr>
      <w:numPr>
        <w:numId w:val="115"/>
      </w:numPr>
    </w:pPr>
  </w:style>
  <w:style w:type="numbering" w:customStyle="1" w:styleId="WW8Num21">
    <w:name w:val="WW8Num21"/>
    <w:basedOn w:val="Bezlisty"/>
    <w:rsid w:val="0055311F"/>
    <w:pPr>
      <w:numPr>
        <w:numId w:val="23"/>
      </w:numPr>
    </w:pPr>
  </w:style>
  <w:style w:type="numbering" w:customStyle="1" w:styleId="WW8Num22">
    <w:name w:val="WW8Num22"/>
    <w:basedOn w:val="Bezlisty"/>
    <w:rsid w:val="0055311F"/>
    <w:pPr>
      <w:numPr>
        <w:numId w:val="24"/>
      </w:numPr>
    </w:pPr>
  </w:style>
  <w:style w:type="numbering" w:customStyle="1" w:styleId="WW8Num23">
    <w:name w:val="WW8Num23"/>
    <w:basedOn w:val="Bezlisty"/>
    <w:rsid w:val="0055311F"/>
    <w:pPr>
      <w:numPr>
        <w:numId w:val="25"/>
      </w:numPr>
    </w:pPr>
  </w:style>
  <w:style w:type="numbering" w:customStyle="1" w:styleId="WW8Num24">
    <w:name w:val="WW8Num24"/>
    <w:basedOn w:val="Bezlisty"/>
    <w:rsid w:val="0055311F"/>
    <w:pPr>
      <w:numPr>
        <w:numId w:val="26"/>
      </w:numPr>
    </w:pPr>
  </w:style>
  <w:style w:type="numbering" w:customStyle="1" w:styleId="WW8Num25">
    <w:name w:val="WW8Num25"/>
    <w:basedOn w:val="Bezlisty"/>
    <w:rsid w:val="0055311F"/>
    <w:pPr>
      <w:numPr>
        <w:numId w:val="27"/>
      </w:numPr>
    </w:pPr>
  </w:style>
  <w:style w:type="numbering" w:customStyle="1" w:styleId="WW8Num26">
    <w:name w:val="WW8Num26"/>
    <w:basedOn w:val="Bezlisty"/>
    <w:rsid w:val="0055311F"/>
    <w:pPr>
      <w:numPr>
        <w:numId w:val="28"/>
      </w:numPr>
    </w:pPr>
  </w:style>
  <w:style w:type="numbering" w:customStyle="1" w:styleId="WW8Num27">
    <w:name w:val="WW8Num27"/>
    <w:basedOn w:val="Bezlisty"/>
    <w:rsid w:val="0055311F"/>
    <w:pPr>
      <w:numPr>
        <w:numId w:val="29"/>
      </w:numPr>
    </w:pPr>
  </w:style>
  <w:style w:type="numbering" w:customStyle="1" w:styleId="WW8Num28">
    <w:name w:val="WW8Num28"/>
    <w:basedOn w:val="Bezlisty"/>
    <w:rsid w:val="0055311F"/>
    <w:pPr>
      <w:numPr>
        <w:numId w:val="30"/>
      </w:numPr>
    </w:pPr>
  </w:style>
  <w:style w:type="numbering" w:customStyle="1" w:styleId="WW8Num29">
    <w:name w:val="WW8Num29"/>
    <w:basedOn w:val="Bezlisty"/>
    <w:rsid w:val="0055311F"/>
    <w:pPr>
      <w:numPr>
        <w:numId w:val="31"/>
      </w:numPr>
    </w:pPr>
  </w:style>
  <w:style w:type="numbering" w:customStyle="1" w:styleId="WW8Num30">
    <w:name w:val="WW8Num30"/>
    <w:basedOn w:val="Bezlisty"/>
    <w:rsid w:val="0055311F"/>
    <w:pPr>
      <w:numPr>
        <w:numId w:val="32"/>
      </w:numPr>
    </w:pPr>
  </w:style>
  <w:style w:type="numbering" w:customStyle="1" w:styleId="WW8Num31">
    <w:name w:val="WW8Num31"/>
    <w:basedOn w:val="Bezlisty"/>
    <w:rsid w:val="0055311F"/>
    <w:pPr>
      <w:numPr>
        <w:numId w:val="33"/>
      </w:numPr>
    </w:pPr>
  </w:style>
  <w:style w:type="numbering" w:customStyle="1" w:styleId="WW8Num32">
    <w:name w:val="WW8Num32"/>
    <w:basedOn w:val="Bezlisty"/>
    <w:rsid w:val="0055311F"/>
    <w:pPr>
      <w:numPr>
        <w:numId w:val="34"/>
      </w:numPr>
    </w:pPr>
  </w:style>
  <w:style w:type="numbering" w:customStyle="1" w:styleId="WW8Num33">
    <w:name w:val="WW8Num33"/>
    <w:basedOn w:val="Bezlisty"/>
    <w:rsid w:val="0055311F"/>
    <w:pPr>
      <w:numPr>
        <w:numId w:val="35"/>
      </w:numPr>
    </w:pPr>
  </w:style>
  <w:style w:type="numbering" w:customStyle="1" w:styleId="WW8Num34">
    <w:name w:val="WW8Num34"/>
    <w:basedOn w:val="Bezlisty"/>
    <w:rsid w:val="0055311F"/>
    <w:pPr>
      <w:numPr>
        <w:numId w:val="36"/>
      </w:numPr>
    </w:pPr>
  </w:style>
  <w:style w:type="numbering" w:customStyle="1" w:styleId="WW8Num35">
    <w:name w:val="WW8Num35"/>
    <w:basedOn w:val="Bezlisty"/>
    <w:rsid w:val="0055311F"/>
    <w:pPr>
      <w:numPr>
        <w:numId w:val="37"/>
      </w:numPr>
    </w:pPr>
  </w:style>
  <w:style w:type="numbering" w:customStyle="1" w:styleId="WW8Num36">
    <w:name w:val="WW8Num36"/>
    <w:basedOn w:val="Bezlisty"/>
    <w:rsid w:val="0055311F"/>
    <w:pPr>
      <w:numPr>
        <w:numId w:val="38"/>
      </w:numPr>
    </w:pPr>
  </w:style>
  <w:style w:type="numbering" w:customStyle="1" w:styleId="WW8Num37">
    <w:name w:val="WW8Num37"/>
    <w:basedOn w:val="Bezlisty"/>
    <w:rsid w:val="0055311F"/>
    <w:pPr>
      <w:numPr>
        <w:numId w:val="39"/>
      </w:numPr>
    </w:pPr>
  </w:style>
  <w:style w:type="numbering" w:customStyle="1" w:styleId="WW8Num38">
    <w:name w:val="WW8Num38"/>
    <w:basedOn w:val="Bezlisty"/>
    <w:rsid w:val="0055311F"/>
    <w:pPr>
      <w:numPr>
        <w:numId w:val="40"/>
      </w:numPr>
    </w:pPr>
  </w:style>
  <w:style w:type="numbering" w:customStyle="1" w:styleId="WW8Num39">
    <w:name w:val="WW8Num39"/>
    <w:basedOn w:val="Bezlisty"/>
    <w:rsid w:val="0055311F"/>
    <w:pPr>
      <w:numPr>
        <w:numId w:val="41"/>
      </w:numPr>
    </w:pPr>
  </w:style>
  <w:style w:type="numbering" w:customStyle="1" w:styleId="WW8Num40">
    <w:name w:val="WW8Num40"/>
    <w:basedOn w:val="Bezlisty"/>
    <w:rsid w:val="0055311F"/>
    <w:pPr>
      <w:numPr>
        <w:numId w:val="42"/>
      </w:numPr>
    </w:pPr>
  </w:style>
  <w:style w:type="numbering" w:customStyle="1" w:styleId="WW8Num41">
    <w:name w:val="WW8Num41"/>
    <w:basedOn w:val="Bezlisty"/>
    <w:rsid w:val="0055311F"/>
    <w:pPr>
      <w:numPr>
        <w:numId w:val="43"/>
      </w:numPr>
    </w:pPr>
  </w:style>
  <w:style w:type="numbering" w:customStyle="1" w:styleId="WW8Num42">
    <w:name w:val="WW8Num42"/>
    <w:basedOn w:val="Bezlisty"/>
    <w:rsid w:val="0055311F"/>
    <w:pPr>
      <w:numPr>
        <w:numId w:val="44"/>
      </w:numPr>
    </w:pPr>
  </w:style>
  <w:style w:type="numbering" w:customStyle="1" w:styleId="WW8Num43">
    <w:name w:val="WW8Num43"/>
    <w:basedOn w:val="Bezlisty"/>
    <w:rsid w:val="0055311F"/>
    <w:pPr>
      <w:numPr>
        <w:numId w:val="45"/>
      </w:numPr>
    </w:pPr>
  </w:style>
  <w:style w:type="numbering" w:customStyle="1" w:styleId="WW8Num44">
    <w:name w:val="WW8Num44"/>
    <w:basedOn w:val="Bezlisty"/>
    <w:rsid w:val="0055311F"/>
    <w:pPr>
      <w:numPr>
        <w:numId w:val="46"/>
      </w:numPr>
    </w:pPr>
  </w:style>
  <w:style w:type="numbering" w:customStyle="1" w:styleId="WW8Num45">
    <w:name w:val="WW8Num45"/>
    <w:basedOn w:val="Bezlisty"/>
    <w:rsid w:val="0055311F"/>
    <w:pPr>
      <w:numPr>
        <w:numId w:val="47"/>
      </w:numPr>
    </w:pPr>
  </w:style>
  <w:style w:type="numbering" w:customStyle="1" w:styleId="WW8Num46">
    <w:name w:val="WW8Num46"/>
    <w:basedOn w:val="Bezlisty"/>
    <w:rsid w:val="0055311F"/>
    <w:pPr>
      <w:numPr>
        <w:numId w:val="48"/>
      </w:numPr>
    </w:pPr>
  </w:style>
  <w:style w:type="numbering" w:customStyle="1" w:styleId="WW8Num47">
    <w:name w:val="WW8Num47"/>
    <w:basedOn w:val="Bezlisty"/>
    <w:rsid w:val="0055311F"/>
    <w:pPr>
      <w:numPr>
        <w:numId w:val="49"/>
      </w:numPr>
    </w:pPr>
  </w:style>
  <w:style w:type="numbering" w:customStyle="1" w:styleId="WW8Num48">
    <w:name w:val="WW8Num48"/>
    <w:basedOn w:val="Bezlisty"/>
    <w:rsid w:val="0055311F"/>
    <w:pPr>
      <w:numPr>
        <w:numId w:val="50"/>
      </w:numPr>
    </w:pPr>
  </w:style>
  <w:style w:type="numbering" w:customStyle="1" w:styleId="WW8Num49">
    <w:name w:val="WW8Num49"/>
    <w:basedOn w:val="Bezlisty"/>
    <w:rsid w:val="0055311F"/>
    <w:pPr>
      <w:numPr>
        <w:numId w:val="51"/>
      </w:numPr>
    </w:pPr>
  </w:style>
  <w:style w:type="numbering" w:customStyle="1" w:styleId="WW8Num50">
    <w:name w:val="WW8Num50"/>
    <w:basedOn w:val="Bezlisty"/>
    <w:rsid w:val="0055311F"/>
    <w:pPr>
      <w:numPr>
        <w:numId w:val="52"/>
      </w:numPr>
    </w:pPr>
  </w:style>
  <w:style w:type="numbering" w:customStyle="1" w:styleId="WW8Num51">
    <w:name w:val="WW8Num51"/>
    <w:basedOn w:val="Bezlisty"/>
    <w:rsid w:val="0055311F"/>
    <w:pPr>
      <w:numPr>
        <w:numId w:val="53"/>
      </w:numPr>
    </w:pPr>
  </w:style>
  <w:style w:type="numbering" w:customStyle="1" w:styleId="WW8Num52">
    <w:name w:val="WW8Num52"/>
    <w:basedOn w:val="Bezlisty"/>
    <w:rsid w:val="0055311F"/>
    <w:pPr>
      <w:numPr>
        <w:numId w:val="54"/>
      </w:numPr>
    </w:pPr>
  </w:style>
  <w:style w:type="numbering" w:customStyle="1" w:styleId="WW8Num53">
    <w:name w:val="WW8Num53"/>
    <w:basedOn w:val="Bezlisty"/>
    <w:rsid w:val="0055311F"/>
    <w:pPr>
      <w:numPr>
        <w:numId w:val="55"/>
      </w:numPr>
    </w:pPr>
  </w:style>
  <w:style w:type="numbering" w:customStyle="1" w:styleId="WW8Num54">
    <w:name w:val="WW8Num54"/>
    <w:basedOn w:val="Bezlisty"/>
    <w:rsid w:val="0055311F"/>
    <w:pPr>
      <w:numPr>
        <w:numId w:val="56"/>
      </w:numPr>
    </w:pPr>
  </w:style>
  <w:style w:type="numbering" w:customStyle="1" w:styleId="WW8Num55">
    <w:name w:val="WW8Num55"/>
    <w:basedOn w:val="Bezlisty"/>
    <w:rsid w:val="0055311F"/>
    <w:pPr>
      <w:numPr>
        <w:numId w:val="119"/>
      </w:numPr>
    </w:pPr>
  </w:style>
  <w:style w:type="numbering" w:customStyle="1" w:styleId="WW8Num56">
    <w:name w:val="WW8Num56"/>
    <w:basedOn w:val="Bezlisty"/>
    <w:rsid w:val="0055311F"/>
    <w:pPr>
      <w:numPr>
        <w:numId w:val="58"/>
      </w:numPr>
    </w:pPr>
  </w:style>
  <w:style w:type="numbering" w:customStyle="1" w:styleId="WW8Num57">
    <w:name w:val="WW8Num57"/>
    <w:basedOn w:val="Bezlisty"/>
    <w:rsid w:val="0055311F"/>
    <w:pPr>
      <w:numPr>
        <w:numId w:val="59"/>
      </w:numPr>
    </w:pPr>
  </w:style>
  <w:style w:type="numbering" w:customStyle="1" w:styleId="WW8Num64">
    <w:name w:val="WW8Num64"/>
    <w:basedOn w:val="Bezlisty"/>
    <w:rsid w:val="0055311F"/>
    <w:pPr>
      <w:numPr>
        <w:numId w:val="60"/>
      </w:numPr>
    </w:pPr>
  </w:style>
  <w:style w:type="numbering" w:customStyle="1" w:styleId="WW8Num58">
    <w:name w:val="WW8Num58"/>
    <w:basedOn w:val="Bezlisty"/>
    <w:rsid w:val="0055311F"/>
    <w:pPr>
      <w:numPr>
        <w:numId w:val="61"/>
      </w:numPr>
    </w:pPr>
  </w:style>
  <w:style w:type="numbering" w:customStyle="1" w:styleId="WW8Num59">
    <w:name w:val="WW8Num59"/>
    <w:basedOn w:val="Bezlisty"/>
    <w:rsid w:val="0055311F"/>
    <w:pPr>
      <w:numPr>
        <w:numId w:val="62"/>
      </w:numPr>
    </w:pPr>
  </w:style>
  <w:style w:type="numbering" w:customStyle="1" w:styleId="WW8Num60">
    <w:name w:val="WW8Num60"/>
    <w:basedOn w:val="Bezlisty"/>
    <w:rsid w:val="0055311F"/>
    <w:pPr>
      <w:numPr>
        <w:numId w:val="63"/>
      </w:numPr>
    </w:pPr>
  </w:style>
  <w:style w:type="numbering" w:customStyle="1" w:styleId="WW8Num66">
    <w:name w:val="WW8Num66"/>
    <w:basedOn w:val="Bezlisty"/>
    <w:rsid w:val="0055311F"/>
    <w:pPr>
      <w:numPr>
        <w:numId w:val="64"/>
      </w:numPr>
    </w:pPr>
  </w:style>
  <w:style w:type="numbering" w:customStyle="1" w:styleId="WW8Num61">
    <w:name w:val="WW8Num61"/>
    <w:basedOn w:val="Bezlisty"/>
    <w:rsid w:val="0055311F"/>
    <w:pPr>
      <w:numPr>
        <w:numId w:val="65"/>
      </w:numPr>
    </w:pPr>
  </w:style>
  <w:style w:type="paragraph" w:customStyle="1" w:styleId="Akapitzlist1">
    <w:name w:val="Akapit z listą1"/>
    <w:basedOn w:val="Normalny"/>
    <w:rsid w:val="00640122"/>
    <w:pPr>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paragraph" w:styleId="Tekstdymka">
    <w:name w:val="Balloon Text"/>
    <w:basedOn w:val="Normalny"/>
    <w:link w:val="TekstdymkaZnak"/>
    <w:uiPriority w:val="99"/>
    <w:semiHidden/>
    <w:unhideWhenUsed/>
    <w:rsid w:val="00161F84"/>
    <w:rPr>
      <w:rFonts w:ascii="Segoe UI" w:hAnsi="Segoe UI" w:cs="Mangal"/>
      <w:sz w:val="18"/>
      <w:szCs w:val="16"/>
    </w:rPr>
  </w:style>
  <w:style w:type="character" w:customStyle="1" w:styleId="TekstdymkaZnak">
    <w:name w:val="Tekst dymka Znak"/>
    <w:basedOn w:val="Domylnaczcionkaakapitu"/>
    <w:link w:val="Tekstdymka"/>
    <w:uiPriority w:val="99"/>
    <w:semiHidden/>
    <w:rsid w:val="00161F8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p.legalis.pl/document-view.seam?documentId=mfrxilrtg4ytenrugazt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p.legalis.pl/document-view.seam?documentId=mfrxilrtg4ytenjzg44d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p.legalis.pl/document-view.seam?documentId=mfrxilrtg4ytemzvha3t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p.legalis.pl/document-view.seam?documentId=mfrxilrtg4ytaojxgez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C02C853AD16144B6605B663230F474" ma:contentTypeVersion="6" ma:contentTypeDescription="Create a new document." ma:contentTypeScope="" ma:versionID="8ab49dd1f1683c5fb9f98f5e047c5909">
  <xsd:schema xmlns:xsd="http://www.w3.org/2001/XMLSchema" xmlns:xs="http://www.w3.org/2001/XMLSchema" xmlns:p="http://schemas.microsoft.com/office/2006/metadata/properties" xmlns:ns3="4c969c4a-5870-4611-a26a-2aa137c612c7" targetNamespace="http://schemas.microsoft.com/office/2006/metadata/properties" ma:root="true" ma:fieldsID="d866dcb137cb74c52017900ea901e466" ns3:_="">
    <xsd:import namespace="4c969c4a-5870-4611-a26a-2aa137c612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69c4a-5870-4611-a26a-2aa137c61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2EC36-E069-44C5-8173-1052627BA842}">
  <ds:schemaRefs>
    <ds:schemaRef ds:uri="http://purl.org/dc/terms/"/>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4c969c4a-5870-4611-a26a-2aa137c612c7"/>
    <ds:schemaRef ds:uri="http://www.w3.org/XML/1998/namespace"/>
  </ds:schemaRefs>
</ds:datastoreItem>
</file>

<file path=customXml/itemProps2.xml><?xml version="1.0" encoding="utf-8"?>
<ds:datastoreItem xmlns:ds="http://schemas.openxmlformats.org/officeDocument/2006/customXml" ds:itemID="{4F8FA561-F194-47BD-8614-490F239A2A3F}">
  <ds:schemaRefs>
    <ds:schemaRef ds:uri="http://schemas.microsoft.com/sharepoint/v3/contenttype/forms"/>
  </ds:schemaRefs>
</ds:datastoreItem>
</file>

<file path=customXml/itemProps3.xml><?xml version="1.0" encoding="utf-8"?>
<ds:datastoreItem xmlns:ds="http://schemas.openxmlformats.org/officeDocument/2006/customXml" ds:itemID="{318031A2-AD2B-4D0B-AB04-8ABCC8A04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69c4a-5870-4611-a26a-2aa137c61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10405</Words>
  <Characters>62433</Characters>
  <Application>Microsoft Office Word</Application>
  <DocSecurity>4</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Dorota Stochła</cp:lastModifiedBy>
  <cp:revision>2</cp:revision>
  <cp:lastPrinted>2019-10-15T10:13:00Z</cp:lastPrinted>
  <dcterms:created xsi:type="dcterms:W3CDTF">2019-10-15T10:14:00Z</dcterms:created>
  <dcterms:modified xsi:type="dcterms:W3CDTF">2019-10-15T10:14:00Z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0x010100A7C02C853AD16144B6605B663230F474</vt:lpwstr>
  </property>
</Properties>
</file>